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Look w:val="01E0" w:firstRow="1" w:lastRow="1" w:firstColumn="1" w:lastColumn="1" w:noHBand="0" w:noVBand="0"/>
      </w:tblPr>
      <w:tblGrid>
        <w:gridCol w:w="4934"/>
      </w:tblGrid>
      <w:tr w:rsidR="002C086D" w:rsidRPr="00853404" w:rsidTr="002C086D">
        <w:trPr>
          <w:jc w:val="right"/>
        </w:trPr>
        <w:tc>
          <w:tcPr>
            <w:tcW w:w="4934" w:type="dxa"/>
            <w:vAlign w:val="center"/>
            <w:hideMark/>
          </w:tcPr>
          <w:p w:rsidR="002C086D" w:rsidRPr="00853404" w:rsidRDefault="002C086D" w:rsidP="005E21B0">
            <w:pPr>
              <w:spacing w:line="276" w:lineRule="auto"/>
              <w:ind w:firstLine="0"/>
              <w:jc w:val="center"/>
              <w:rPr>
                <w:rFonts w:ascii="Times New Roman" w:hAnsi="Times New Roman" w:cs="Times New Roman"/>
                <w:lang w:val="ru-RU"/>
              </w:rPr>
            </w:pPr>
          </w:p>
        </w:tc>
      </w:tr>
    </w:tbl>
    <w:p w:rsidR="0090050D" w:rsidRPr="00853404" w:rsidRDefault="0090050D" w:rsidP="005E21B0">
      <w:pPr>
        <w:jc w:val="left"/>
        <w:rPr>
          <w:rFonts w:ascii="Times New Roman" w:eastAsia="Times New Roman" w:hAnsi="Times New Roman" w:cs="Times New Roman"/>
        </w:rPr>
      </w:pPr>
    </w:p>
    <w:p w:rsidR="0090050D" w:rsidRPr="00853404" w:rsidRDefault="00956C51" w:rsidP="00C77E24">
      <w:pPr>
        <w:jc w:val="center"/>
        <w:rPr>
          <w:rFonts w:ascii="Times New Roman" w:eastAsia="Times New Roman" w:hAnsi="Times New Roman" w:cs="Times New Roman"/>
        </w:rPr>
      </w:pPr>
      <w:r w:rsidRPr="00853404">
        <w:rPr>
          <w:noProof/>
          <w:lang w:val="ru-RU" w:eastAsia="ru-RU" w:bidi="ar-SA"/>
        </w:rPr>
        <w:drawing>
          <wp:inline distT="0" distB="0" distL="0" distR="0" wp14:anchorId="00FCDFF7" wp14:editId="0028C1EE">
            <wp:extent cx="1389380" cy="1623060"/>
            <wp:effectExtent l="0" t="0" r="1270" b="0"/>
            <wp:docPr id="10" name="Рисунок 10" descr="Изображение выглядит как логотип&#10;&#10;Автоматически созданное описание"/>
            <wp:cNvGraphicFramePr/>
            <a:graphic xmlns:a="http://schemas.openxmlformats.org/drawingml/2006/main">
              <a:graphicData uri="http://schemas.openxmlformats.org/drawingml/2006/picture">
                <pic:pic xmlns:pic="http://schemas.openxmlformats.org/drawingml/2006/picture">
                  <pic:nvPicPr>
                    <pic:cNvPr id="27" name="Рисунок 27" descr="Изображение выглядит как логотип&#10;&#10;Автоматически созданное описание"/>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89380" cy="1623060"/>
                    </a:xfrm>
                    <a:prstGeom prst="rect">
                      <a:avLst/>
                    </a:prstGeom>
                  </pic:spPr>
                </pic:pic>
              </a:graphicData>
            </a:graphic>
          </wp:inline>
        </w:drawing>
      </w:r>
    </w:p>
    <w:p w:rsidR="0090050D" w:rsidRPr="00853404" w:rsidRDefault="0090050D" w:rsidP="005E21B0">
      <w:pPr>
        <w:jc w:val="left"/>
        <w:rPr>
          <w:rFonts w:ascii="Times New Roman" w:eastAsia="Times New Roman" w:hAnsi="Times New Roman" w:cs="Times New Roman"/>
        </w:rPr>
      </w:pPr>
    </w:p>
    <w:p w:rsidR="0090050D" w:rsidRPr="00853404" w:rsidRDefault="0090050D" w:rsidP="005E21B0">
      <w:pPr>
        <w:jc w:val="left"/>
        <w:rPr>
          <w:rFonts w:ascii="Times New Roman" w:eastAsia="Times New Roman" w:hAnsi="Times New Roman" w:cs="Times New Roman"/>
        </w:rPr>
      </w:pPr>
    </w:p>
    <w:p w:rsidR="00797C52" w:rsidRPr="00853404" w:rsidRDefault="00797C52" w:rsidP="005E21B0">
      <w:pPr>
        <w:ind w:right="-108"/>
        <w:rPr>
          <w:b/>
          <w:sz w:val="28"/>
          <w:szCs w:val="28"/>
        </w:rPr>
      </w:pPr>
    </w:p>
    <w:tbl>
      <w:tblPr>
        <w:tblW w:w="9606" w:type="dxa"/>
        <w:tblInd w:w="-80" w:type="dxa"/>
        <w:tblCellMar>
          <w:left w:w="28" w:type="dxa"/>
          <w:right w:w="28" w:type="dxa"/>
        </w:tblCellMar>
        <w:tblLook w:val="0000" w:firstRow="0" w:lastRow="0" w:firstColumn="0" w:lastColumn="0" w:noHBand="0" w:noVBand="0"/>
      </w:tblPr>
      <w:tblGrid>
        <w:gridCol w:w="9606"/>
      </w:tblGrid>
      <w:tr w:rsidR="00853404" w:rsidRPr="00853404" w:rsidTr="00C77E24">
        <w:trPr>
          <w:cantSplit/>
          <w:trHeight w:val="2889"/>
        </w:trPr>
        <w:tc>
          <w:tcPr>
            <w:tcW w:w="9606" w:type="dxa"/>
          </w:tcPr>
          <w:p w:rsidR="00956C51" w:rsidRPr="00853404" w:rsidRDefault="00956C51" w:rsidP="00956C51">
            <w:pPr>
              <w:suppressAutoHyphens/>
              <w:ind w:left="1701" w:firstLine="40"/>
              <w:jc w:val="center"/>
              <w:rPr>
                <w:rFonts w:ascii="Times New Roman" w:eastAsia="Times New Roman" w:hAnsi="Times New Roman"/>
                <w:b/>
                <w:caps/>
                <w:sz w:val="32"/>
                <w:szCs w:val="52"/>
                <w:lang w:val="ru-RU"/>
              </w:rPr>
            </w:pPr>
            <w:r w:rsidRPr="00853404">
              <w:rPr>
                <w:rFonts w:ascii="Times New Roman" w:eastAsia="Times New Roman" w:hAnsi="Times New Roman"/>
                <w:b/>
                <w:caps/>
                <w:sz w:val="32"/>
                <w:szCs w:val="52"/>
                <w:lang w:val="ru-RU"/>
              </w:rPr>
              <w:t xml:space="preserve">Схема теплоснабжения </w:t>
            </w:r>
          </w:p>
          <w:p w:rsidR="00956C51" w:rsidRPr="00853404" w:rsidRDefault="00956C51" w:rsidP="00956C51">
            <w:pPr>
              <w:suppressAutoHyphens/>
              <w:ind w:left="1701" w:firstLine="40"/>
              <w:jc w:val="center"/>
              <w:rPr>
                <w:rFonts w:ascii="Times New Roman" w:eastAsia="Times New Roman" w:hAnsi="Times New Roman"/>
                <w:b/>
                <w:caps/>
                <w:sz w:val="32"/>
                <w:szCs w:val="52"/>
                <w:lang w:val="ru-RU"/>
              </w:rPr>
            </w:pPr>
            <w:r w:rsidRPr="00853404">
              <w:rPr>
                <w:rFonts w:ascii="Times New Roman" w:eastAsia="Times New Roman" w:hAnsi="Times New Roman"/>
                <w:b/>
                <w:caps/>
                <w:sz w:val="32"/>
                <w:szCs w:val="52"/>
                <w:lang w:val="ru-RU"/>
              </w:rPr>
              <w:t xml:space="preserve">Муниципального образования городской округ сургут </w:t>
            </w:r>
          </w:p>
          <w:p w:rsidR="00956C51" w:rsidRPr="00853404" w:rsidRDefault="00956C51" w:rsidP="00956C51">
            <w:pPr>
              <w:suppressAutoHyphens/>
              <w:ind w:left="1701" w:firstLine="40"/>
              <w:jc w:val="center"/>
              <w:rPr>
                <w:rFonts w:ascii="Times New Roman" w:eastAsia="Times New Roman" w:hAnsi="Times New Roman"/>
                <w:b/>
                <w:caps/>
                <w:sz w:val="32"/>
                <w:szCs w:val="52"/>
                <w:lang w:val="ru-RU"/>
              </w:rPr>
            </w:pPr>
            <w:r w:rsidRPr="00853404">
              <w:rPr>
                <w:rFonts w:ascii="Times New Roman" w:eastAsia="Times New Roman" w:hAnsi="Times New Roman"/>
                <w:b/>
                <w:caps/>
                <w:sz w:val="32"/>
                <w:szCs w:val="52"/>
                <w:lang w:val="ru-RU"/>
              </w:rPr>
              <w:t xml:space="preserve">ханты-мансийского автономного округа - югры </w:t>
            </w:r>
          </w:p>
          <w:p w:rsidR="00956C51" w:rsidRPr="00853404" w:rsidRDefault="00956C51" w:rsidP="00956C51">
            <w:pPr>
              <w:suppressAutoHyphens/>
              <w:ind w:left="1701" w:firstLine="40"/>
              <w:jc w:val="center"/>
              <w:rPr>
                <w:rFonts w:ascii="Times New Roman" w:eastAsia="Times New Roman" w:hAnsi="Times New Roman"/>
                <w:b/>
                <w:caps/>
                <w:sz w:val="32"/>
                <w:szCs w:val="52"/>
                <w:lang w:val="ru-RU"/>
              </w:rPr>
            </w:pPr>
            <w:r w:rsidRPr="00853404">
              <w:rPr>
                <w:rFonts w:ascii="Times New Roman" w:eastAsia="Times New Roman" w:hAnsi="Times New Roman"/>
                <w:b/>
                <w:caps/>
                <w:sz w:val="32"/>
                <w:szCs w:val="52"/>
                <w:lang w:val="ru-RU"/>
              </w:rPr>
              <w:t>(актуализация на 2024 год)</w:t>
            </w:r>
          </w:p>
          <w:p w:rsidR="00956C51" w:rsidRPr="00853404" w:rsidRDefault="00956C51" w:rsidP="00956C51">
            <w:pPr>
              <w:suppressAutoHyphens/>
              <w:ind w:left="1701" w:firstLine="40"/>
              <w:jc w:val="center"/>
              <w:rPr>
                <w:rFonts w:ascii="Times New Roman" w:eastAsia="Times New Roman" w:hAnsi="Times New Roman"/>
                <w:b/>
                <w:caps/>
                <w:sz w:val="32"/>
                <w:szCs w:val="52"/>
                <w:lang w:val="ru-RU"/>
              </w:rPr>
            </w:pPr>
          </w:p>
          <w:p w:rsidR="00956C51" w:rsidRPr="00853404" w:rsidRDefault="00956C51" w:rsidP="00956C51">
            <w:pPr>
              <w:suppressAutoHyphens/>
              <w:ind w:left="1701" w:firstLine="40"/>
              <w:jc w:val="center"/>
              <w:rPr>
                <w:rFonts w:ascii="Times New Roman" w:eastAsia="Times New Roman" w:hAnsi="Times New Roman"/>
                <w:b/>
                <w:caps/>
                <w:sz w:val="32"/>
                <w:szCs w:val="52"/>
                <w:lang w:val="ru-RU"/>
              </w:rPr>
            </w:pPr>
            <w:r w:rsidRPr="00853404">
              <w:rPr>
                <w:rFonts w:ascii="Times New Roman" w:eastAsia="Times New Roman" w:hAnsi="Times New Roman"/>
                <w:b/>
                <w:caps/>
                <w:sz w:val="32"/>
                <w:szCs w:val="52"/>
                <w:lang w:val="ru-RU"/>
              </w:rPr>
              <w:t>Обосновывающие материалы</w:t>
            </w:r>
          </w:p>
          <w:p w:rsidR="00956C51" w:rsidRPr="00853404" w:rsidRDefault="00956C51" w:rsidP="00956C51">
            <w:pPr>
              <w:suppressAutoHyphens/>
              <w:ind w:left="1701" w:firstLine="40"/>
              <w:jc w:val="center"/>
              <w:rPr>
                <w:rFonts w:ascii="Times New Roman" w:eastAsia="Times New Roman" w:hAnsi="Times New Roman"/>
                <w:b/>
                <w:caps/>
                <w:sz w:val="32"/>
                <w:szCs w:val="52"/>
                <w:lang w:val="ru-RU"/>
              </w:rPr>
            </w:pPr>
          </w:p>
          <w:p w:rsidR="00956C51" w:rsidRPr="00853404" w:rsidRDefault="00956C51" w:rsidP="00956C51">
            <w:pPr>
              <w:suppressAutoHyphens/>
              <w:ind w:left="1701" w:firstLine="40"/>
              <w:jc w:val="center"/>
              <w:rPr>
                <w:rFonts w:ascii="Times New Roman" w:eastAsia="Times New Roman" w:hAnsi="Times New Roman"/>
                <w:b/>
                <w:caps/>
                <w:sz w:val="32"/>
                <w:szCs w:val="52"/>
                <w:lang w:val="ru-RU"/>
              </w:rPr>
            </w:pPr>
            <w:r w:rsidRPr="00853404">
              <w:rPr>
                <w:rFonts w:ascii="Times New Roman" w:eastAsia="Times New Roman" w:hAnsi="Times New Roman"/>
                <w:b/>
                <w:caps/>
                <w:sz w:val="32"/>
                <w:szCs w:val="52"/>
                <w:lang w:val="ru-RU"/>
              </w:rPr>
              <w:t>Глава 12</w:t>
            </w:r>
          </w:p>
          <w:p w:rsidR="00956C51" w:rsidRPr="00853404" w:rsidRDefault="00956C51" w:rsidP="00956C51">
            <w:pPr>
              <w:pStyle w:val="aff"/>
              <w:ind w:firstLine="40"/>
              <w:jc w:val="center"/>
              <w:rPr>
                <w:rFonts w:ascii="Times New Roman" w:hAnsi="Times New Roman" w:cs="Times New Roman"/>
                <w:szCs w:val="32"/>
                <w:lang w:val="ru-RU"/>
              </w:rPr>
            </w:pPr>
          </w:p>
          <w:p w:rsidR="00C77E24" w:rsidRPr="00853404" w:rsidRDefault="00C77E24" w:rsidP="00956C51">
            <w:pPr>
              <w:keepNext/>
              <w:keepLines/>
              <w:spacing w:before="120" w:line="276" w:lineRule="auto"/>
              <w:ind w:left="1781" w:firstLine="0"/>
              <w:jc w:val="center"/>
              <w:rPr>
                <w:rFonts w:ascii="Times New Roman" w:eastAsia="Times New Roman" w:hAnsi="Times New Roman" w:cs="Times New Roman"/>
                <w:b/>
                <w:caps/>
                <w:kern w:val="28"/>
                <w:sz w:val="32"/>
                <w:szCs w:val="32"/>
                <w:lang w:val="ru-RU" w:bidi="ar-SA"/>
              </w:rPr>
            </w:pPr>
            <w:r w:rsidRPr="00853404">
              <w:rPr>
                <w:rFonts w:ascii="Times New Roman" w:eastAsia="Times New Roman" w:hAnsi="Times New Roman" w:cs="Times New Roman"/>
                <w:b/>
                <w:caps/>
                <w:kern w:val="28"/>
                <w:sz w:val="32"/>
                <w:szCs w:val="32"/>
                <w:lang w:val="ru-RU" w:bidi="ar-SA"/>
              </w:rPr>
              <w:t>Ценовые (тарифные) последствия</w:t>
            </w:r>
          </w:p>
          <w:p w:rsidR="00C77E24" w:rsidRPr="00853404" w:rsidRDefault="00C77E24" w:rsidP="005E21B0">
            <w:pPr>
              <w:keepNext/>
              <w:keepLines/>
              <w:spacing w:before="120" w:line="276" w:lineRule="auto"/>
              <w:ind w:firstLine="0"/>
              <w:jc w:val="center"/>
              <w:rPr>
                <w:rFonts w:ascii="Times New Roman" w:eastAsia="Times New Roman" w:hAnsi="Times New Roman" w:cs="Times New Roman"/>
                <w:b/>
                <w:caps/>
                <w:kern w:val="28"/>
                <w:sz w:val="32"/>
                <w:szCs w:val="32"/>
                <w:lang w:val="ru-RU" w:bidi="ar-SA"/>
              </w:rPr>
            </w:pPr>
          </w:p>
          <w:p w:rsidR="00C77E24" w:rsidRPr="00853404" w:rsidRDefault="00C77E24" w:rsidP="005E21B0">
            <w:pPr>
              <w:keepNext/>
              <w:keepLines/>
              <w:spacing w:before="120" w:line="276" w:lineRule="auto"/>
              <w:jc w:val="center"/>
              <w:rPr>
                <w:bCs/>
                <w:spacing w:val="-16"/>
                <w:kern w:val="28"/>
                <w:sz w:val="28"/>
                <w:szCs w:val="28"/>
                <w:lang w:val="ru-RU"/>
              </w:rPr>
            </w:pPr>
          </w:p>
        </w:tc>
      </w:tr>
    </w:tbl>
    <w:p w:rsidR="005040F3" w:rsidRPr="00853404" w:rsidRDefault="005040F3" w:rsidP="005E21B0">
      <w:pPr>
        <w:jc w:val="left"/>
        <w:rPr>
          <w:rFonts w:ascii="Times New Roman" w:hAnsi="Times New Roman" w:cs="Times New Roman"/>
          <w:lang w:val="ru-RU"/>
        </w:rPr>
      </w:pPr>
    </w:p>
    <w:p w:rsidR="005040F3" w:rsidRPr="00853404" w:rsidRDefault="005040F3" w:rsidP="005E21B0">
      <w:pPr>
        <w:jc w:val="left"/>
        <w:rPr>
          <w:rFonts w:ascii="Times New Roman" w:hAnsi="Times New Roman" w:cs="Times New Roman"/>
          <w:lang w:val="ru-RU"/>
        </w:rPr>
      </w:pPr>
    </w:p>
    <w:p w:rsidR="00271C05" w:rsidRPr="00853404" w:rsidRDefault="00271C05" w:rsidP="005E21B0">
      <w:pPr>
        <w:ind w:firstLine="0"/>
        <w:jc w:val="center"/>
        <w:rPr>
          <w:rFonts w:ascii="Times New Roman" w:hAnsi="Times New Roman" w:cs="Times New Roman"/>
          <w:lang w:val="ru-RU"/>
        </w:rPr>
      </w:pPr>
    </w:p>
    <w:p w:rsidR="006F2739" w:rsidRPr="00853404" w:rsidRDefault="006F2739" w:rsidP="005E21B0">
      <w:pPr>
        <w:ind w:firstLine="0"/>
        <w:rPr>
          <w:rFonts w:ascii="Times New Roman" w:hAnsi="Times New Roman" w:cs="Times New Roman"/>
          <w:lang w:val="ru-RU"/>
        </w:rPr>
      </w:pPr>
    </w:p>
    <w:p w:rsidR="00554885" w:rsidRPr="00853404" w:rsidRDefault="00554885" w:rsidP="005E21B0">
      <w:pPr>
        <w:ind w:hanging="30"/>
        <w:jc w:val="center"/>
        <w:rPr>
          <w:rFonts w:ascii="Times New Roman" w:hAnsi="Times New Roman" w:cs="Times New Roman"/>
          <w:lang w:val="ru-RU"/>
        </w:rPr>
        <w:sectPr w:rsidR="00554885" w:rsidRPr="00853404" w:rsidSect="00A1239B">
          <w:headerReference w:type="default" r:id="rId9"/>
          <w:footerReference w:type="default" r:id="rId10"/>
          <w:headerReference w:type="first" r:id="rId11"/>
          <w:footerReference w:type="first" r:id="rId12"/>
          <w:pgSz w:w="11906" w:h="16838"/>
          <w:pgMar w:top="1134" w:right="850" w:bottom="1134" w:left="1701" w:header="708" w:footer="708" w:gutter="0"/>
          <w:cols w:space="708"/>
          <w:titlePg/>
          <w:docGrid w:linePitch="360"/>
        </w:sectPr>
      </w:pPr>
    </w:p>
    <w:p w:rsidR="009151AC" w:rsidRPr="00853404" w:rsidRDefault="009151AC" w:rsidP="009151AC">
      <w:pPr>
        <w:pageBreakBefore/>
        <w:spacing w:after="120" w:line="276" w:lineRule="auto"/>
        <w:ind w:firstLine="0"/>
        <w:jc w:val="center"/>
        <w:rPr>
          <w:rFonts w:ascii="Times New Roman" w:eastAsia="Microsoft YaHei" w:hAnsi="Times New Roman" w:cs="Times New Roman"/>
          <w:b/>
          <w:snapToGrid w:val="0"/>
          <w:szCs w:val="24"/>
          <w:lang w:val="ru-RU" w:bidi="ar-SA"/>
        </w:rPr>
      </w:pPr>
      <w:bookmarkStart w:id="0" w:name="_Toc334207151"/>
      <w:bookmarkStart w:id="1" w:name="_Toc297816582"/>
      <w:bookmarkStart w:id="2" w:name="_Toc333913957"/>
      <w:r w:rsidRPr="00853404">
        <w:rPr>
          <w:rFonts w:ascii="Times New Roman" w:eastAsia="Microsoft YaHei" w:hAnsi="Times New Roman" w:cs="Times New Roman"/>
          <w:b/>
          <w:snapToGrid w:val="0"/>
          <w:szCs w:val="24"/>
          <w:lang w:val="ru-RU" w:bidi="ar-SA"/>
        </w:rPr>
        <w:lastRenderedPageBreak/>
        <w:t>СОСТАВ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2"/>
      </w:tblGrid>
      <w:tr w:rsidR="00853404" w:rsidRPr="00853404" w:rsidTr="00956C51">
        <w:tc>
          <w:tcPr>
            <w:tcW w:w="5000" w:type="pct"/>
            <w:shd w:val="clear" w:color="auto" w:fill="auto"/>
            <w:vAlign w:val="center"/>
            <w:hideMark/>
          </w:tcPr>
          <w:p w:rsidR="00956C51" w:rsidRPr="00853404" w:rsidRDefault="00956C51" w:rsidP="00956C51">
            <w:pPr>
              <w:spacing w:line="240" w:lineRule="auto"/>
              <w:ind w:right="-108" w:firstLine="0"/>
              <w:jc w:val="center"/>
              <w:rPr>
                <w:rFonts w:ascii="Times New Roman" w:eastAsia="Times New Roman" w:hAnsi="Times New Roman" w:cs="Times New Roman"/>
                <w:b/>
                <w:bCs/>
                <w:sz w:val="20"/>
                <w:szCs w:val="20"/>
                <w:lang w:val="ru-RU" w:eastAsia="ru-RU" w:bidi="ar-SA"/>
              </w:rPr>
            </w:pPr>
            <w:r w:rsidRPr="00853404">
              <w:rPr>
                <w:rFonts w:ascii="Times New Roman" w:eastAsia="Times New Roman" w:hAnsi="Times New Roman" w:cs="Times New Roman"/>
                <w:b/>
                <w:bCs/>
                <w:spacing w:val="-4"/>
                <w:sz w:val="20"/>
                <w:szCs w:val="20"/>
                <w:lang w:val="ru-RU" w:eastAsia="ru-RU" w:bidi="ar-SA"/>
              </w:rPr>
              <w:t>Наименование документа</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zCs w:val="24"/>
                <w:lang w:val="ru-RU" w:eastAsia="ru-RU" w:bidi="ar-SA"/>
              </w:rPr>
            </w:pPr>
            <w:r w:rsidRPr="00853404">
              <w:rPr>
                <w:rFonts w:ascii="Times New Roman" w:eastAsia="Times New Roman" w:hAnsi="Times New Roman" w:cs="Times New Roman"/>
                <w:spacing w:val="-4"/>
                <w:szCs w:val="24"/>
                <w:lang w:val="ru-RU" w:eastAsia="ru-RU" w:bidi="ar-SA"/>
              </w:rPr>
              <w:t>Схема теплоснабжения муниципального образования городской округ Сургут Ханты-Мансийского автономного округа-Югры на период до 2035 года (Актуализация на 2024 г.) Утверждаемая часть Том 1 (Разделы 1-5)</w:t>
            </w:r>
          </w:p>
        </w:tc>
      </w:tr>
      <w:tr w:rsidR="00853404" w:rsidRPr="00853404" w:rsidTr="00956C51">
        <w:tc>
          <w:tcPr>
            <w:tcW w:w="5000" w:type="pct"/>
            <w:shd w:val="clear" w:color="000000" w:fill="FFFFFF"/>
            <w:vAlign w:val="center"/>
          </w:tcPr>
          <w:p w:rsidR="00956C51" w:rsidRPr="00853404" w:rsidRDefault="00956C51" w:rsidP="00956C51">
            <w:pPr>
              <w:spacing w:line="240" w:lineRule="auto"/>
              <w:ind w:right="-108" w:firstLine="0"/>
              <w:jc w:val="left"/>
              <w:rPr>
                <w:rFonts w:ascii="Times New Roman" w:eastAsia="Times New Roman" w:hAnsi="Times New Roman" w:cs="Times New Roman"/>
                <w:spacing w:val="-4"/>
                <w:szCs w:val="24"/>
                <w:lang w:val="ru-RU" w:eastAsia="ru-RU" w:bidi="ar-SA"/>
              </w:rPr>
            </w:pPr>
            <w:r w:rsidRPr="00853404">
              <w:rPr>
                <w:rFonts w:ascii="Times New Roman" w:eastAsia="Times New Roman" w:hAnsi="Times New Roman" w:cs="Times New Roman"/>
                <w:spacing w:val="-4"/>
                <w:szCs w:val="24"/>
                <w:lang w:val="ru-RU" w:eastAsia="ru-RU" w:bidi="ar-SA"/>
              </w:rPr>
              <w:t>Схема теплоснабжения муниципального образования городской округ Сургут Ханты-Мансийского автономного округа-Югры на период до 2035 года (Актуализация на 2024 г.) Утверждаемая часть Том 2 (Разделы 6-15)</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zCs w:val="24"/>
                <w:lang w:val="ru-RU" w:eastAsia="ru-RU" w:bidi="ar-SA"/>
              </w:rPr>
            </w:pPr>
            <w:r w:rsidRPr="00853404">
              <w:rPr>
                <w:rFonts w:ascii="Times New Roman" w:eastAsia="Times New Roman" w:hAnsi="Times New Roman" w:cs="Times New Roman"/>
                <w:spacing w:val="-4"/>
                <w:szCs w:val="24"/>
                <w:lang w:val="ru-RU" w:eastAsia="ru-RU" w:bidi="ar-SA"/>
              </w:rPr>
              <w:t>Обосновывающие материалы к схеме теплоснабжения муниципального образования городской округ Сургут Ханты-Мансийского автономного округа-Югры на период до 2035 года (Актуализация на 2024 г.)</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zCs w:val="24"/>
                <w:lang w:val="ru-RU" w:eastAsia="ru-RU" w:bidi="ar-SA"/>
              </w:rPr>
            </w:pPr>
            <w:r w:rsidRPr="00853404">
              <w:rPr>
                <w:rFonts w:ascii="Times New Roman" w:eastAsia="Times New Roman" w:hAnsi="Times New Roman" w:cs="Times New Roman"/>
                <w:spacing w:val="-4"/>
                <w:szCs w:val="24"/>
                <w:lang w:val="ru-RU" w:eastAsia="ru-RU" w:bidi="ar-SA"/>
              </w:rPr>
              <w:t>Глава 1. Существующее положение в сфере производства, передачи и потребления тепловой энергии для целей теплоснабжения Том 1 (Части 1-5)</w:t>
            </w:r>
          </w:p>
        </w:tc>
      </w:tr>
      <w:tr w:rsidR="00853404" w:rsidRPr="00853404" w:rsidTr="00956C51">
        <w:tc>
          <w:tcPr>
            <w:tcW w:w="5000" w:type="pct"/>
            <w:shd w:val="clear" w:color="000000" w:fill="FFFFFF"/>
            <w:vAlign w:val="center"/>
          </w:tcPr>
          <w:p w:rsidR="00956C51" w:rsidRPr="00853404" w:rsidRDefault="00956C51" w:rsidP="00956C51">
            <w:pPr>
              <w:spacing w:line="240" w:lineRule="auto"/>
              <w:ind w:right="-108" w:firstLine="0"/>
              <w:jc w:val="left"/>
              <w:rPr>
                <w:rFonts w:ascii="Times New Roman" w:eastAsia="Times New Roman" w:hAnsi="Times New Roman" w:cs="Times New Roman"/>
                <w:spacing w:val="-4"/>
                <w:szCs w:val="24"/>
                <w:lang w:val="ru-RU" w:eastAsia="ru-RU" w:bidi="ar-SA"/>
              </w:rPr>
            </w:pPr>
            <w:r w:rsidRPr="00853404">
              <w:rPr>
                <w:rFonts w:ascii="Times New Roman" w:eastAsia="Times New Roman" w:hAnsi="Times New Roman" w:cs="Times New Roman"/>
                <w:spacing w:val="-4"/>
                <w:szCs w:val="24"/>
                <w:lang w:val="ru-RU" w:eastAsia="ru-RU" w:bidi="ar-SA"/>
              </w:rPr>
              <w:t>Глава 1. Существующее положение в сфере производства, передачи и потребления тепловой энергии для целей теплоснабжения Том 2 (Части 6-13)</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zCs w:val="24"/>
                <w:lang w:val="ru-RU" w:eastAsia="ru-RU" w:bidi="ar-SA"/>
              </w:rPr>
            </w:pPr>
            <w:r w:rsidRPr="00853404">
              <w:rPr>
                <w:rFonts w:ascii="Times New Roman" w:eastAsia="Times New Roman" w:hAnsi="Times New Roman" w:cs="Times New Roman"/>
                <w:spacing w:val="-4"/>
                <w:szCs w:val="24"/>
                <w:lang w:val="ru-RU" w:eastAsia="ru-RU" w:bidi="ar-SA"/>
              </w:rPr>
              <w:t>Глава 2. Существующее и перспективное потребление тепловой энергии на цели теплоснабжения</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zCs w:val="24"/>
                <w:lang w:val="ru-RU" w:eastAsia="ru-RU" w:bidi="ar-SA"/>
              </w:rPr>
            </w:pPr>
            <w:r w:rsidRPr="00853404">
              <w:rPr>
                <w:rFonts w:ascii="Times New Roman" w:eastAsia="Times New Roman" w:hAnsi="Times New Roman" w:cs="Times New Roman"/>
                <w:spacing w:val="-4"/>
                <w:szCs w:val="24"/>
                <w:lang w:val="ru-RU" w:eastAsia="ru-RU" w:bidi="ar-SA"/>
              </w:rPr>
              <w:t>Глава 3. Электронная модель системы теплоснабжения</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zCs w:val="24"/>
                <w:lang w:val="ru-RU" w:eastAsia="ru-RU" w:bidi="ar-SA"/>
              </w:rPr>
            </w:pPr>
            <w:r w:rsidRPr="00853404">
              <w:rPr>
                <w:rFonts w:ascii="Times New Roman" w:eastAsia="Times New Roman" w:hAnsi="Times New Roman" w:cs="Times New Roman"/>
                <w:spacing w:val="-4"/>
                <w:szCs w:val="24"/>
                <w:lang w:val="ru-RU" w:eastAsia="ru-RU" w:bidi="ar-SA"/>
              </w:rPr>
              <w:t>Глава 4. Существующие и перспективные балансы тепловой мощности источников тепловой энергии и тепловой нагрузки потребителей</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zCs w:val="24"/>
                <w:lang w:val="ru-RU" w:eastAsia="ru-RU" w:bidi="ar-SA"/>
              </w:rPr>
            </w:pPr>
            <w:r w:rsidRPr="00853404">
              <w:rPr>
                <w:rFonts w:ascii="Times New Roman" w:eastAsia="Times New Roman" w:hAnsi="Times New Roman" w:cs="Times New Roman"/>
                <w:spacing w:val="-4"/>
                <w:szCs w:val="24"/>
                <w:lang w:val="ru-RU" w:eastAsia="ru-RU" w:bidi="ar-SA"/>
              </w:rPr>
              <w:t>Глава 5. Мастер-план развития систем теплоснабжения</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zCs w:val="24"/>
                <w:lang w:val="ru-RU" w:eastAsia="ru-RU" w:bidi="ar-SA"/>
              </w:rPr>
            </w:pPr>
            <w:r w:rsidRPr="00853404">
              <w:rPr>
                <w:rFonts w:ascii="Times New Roman" w:eastAsia="Times New Roman" w:hAnsi="Times New Roman" w:cs="Times New Roman"/>
                <w:spacing w:val="-4"/>
                <w:szCs w:val="24"/>
                <w:lang w:val="ru-RU" w:eastAsia="ru-RU" w:bidi="ar-SA"/>
              </w:rPr>
              <w:t>Глава 6. Существующие и перспективные балансы производительности водоподготовительных установок</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zCs w:val="24"/>
                <w:lang w:val="ru-RU" w:eastAsia="ru-RU" w:bidi="ar-SA"/>
              </w:rPr>
            </w:pPr>
            <w:r w:rsidRPr="00853404">
              <w:rPr>
                <w:rFonts w:ascii="Times New Roman" w:eastAsia="Times New Roman" w:hAnsi="Times New Roman" w:cs="Times New Roman"/>
                <w:spacing w:val="-4"/>
                <w:szCs w:val="24"/>
                <w:lang w:val="ru-RU" w:eastAsia="ru-RU" w:bidi="ar-SA"/>
              </w:rPr>
              <w:t>Глава 7. Предложения по строительству, реконструкции, техническому перевооружению и (или) модернизации источников тепловой энергии</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zCs w:val="24"/>
                <w:lang w:val="ru-RU" w:eastAsia="ru-RU" w:bidi="ar-SA"/>
              </w:rPr>
            </w:pPr>
            <w:r w:rsidRPr="00853404">
              <w:rPr>
                <w:rFonts w:ascii="Times New Roman" w:eastAsia="Times New Roman" w:hAnsi="Times New Roman" w:cs="Times New Roman"/>
                <w:spacing w:val="-4"/>
                <w:szCs w:val="24"/>
                <w:lang w:val="ru-RU" w:eastAsia="ru-RU" w:bidi="ar-SA"/>
              </w:rPr>
              <w:t>Глава 8. Предложения по строительству, реконструкции и (или) модернизации тепловых сетей</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zCs w:val="24"/>
                <w:lang w:val="ru-RU" w:eastAsia="ru-RU" w:bidi="ar-SA"/>
              </w:rPr>
            </w:pPr>
            <w:r w:rsidRPr="00853404">
              <w:rPr>
                <w:rFonts w:ascii="Times New Roman" w:eastAsia="Times New Roman" w:hAnsi="Times New Roman" w:cs="Times New Roman"/>
                <w:spacing w:val="-4"/>
                <w:szCs w:val="24"/>
                <w:lang w:val="ru-RU" w:eastAsia="ru-RU" w:bidi="ar-SA"/>
              </w:rPr>
              <w:t>Глава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zCs w:val="24"/>
                <w:lang w:val="ru-RU" w:eastAsia="ru-RU" w:bidi="ar-SA"/>
              </w:rPr>
            </w:pPr>
            <w:r w:rsidRPr="00853404">
              <w:rPr>
                <w:rFonts w:ascii="Times New Roman" w:eastAsia="Times New Roman" w:hAnsi="Times New Roman" w:cs="Times New Roman"/>
                <w:spacing w:val="-4"/>
                <w:szCs w:val="24"/>
                <w:lang w:val="ru-RU" w:eastAsia="ru-RU" w:bidi="ar-SA"/>
              </w:rPr>
              <w:t>Глава 10. Перспективные топливные балансы</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zCs w:val="24"/>
                <w:lang w:val="ru-RU" w:eastAsia="ru-RU" w:bidi="ar-SA"/>
              </w:rPr>
            </w:pPr>
            <w:r w:rsidRPr="00853404">
              <w:rPr>
                <w:rFonts w:ascii="Times New Roman" w:eastAsia="Times New Roman" w:hAnsi="Times New Roman" w:cs="Times New Roman"/>
                <w:spacing w:val="-4"/>
                <w:szCs w:val="24"/>
                <w:lang w:val="ru-RU" w:eastAsia="ru-RU" w:bidi="ar-SA"/>
              </w:rPr>
              <w:t>Глава 11. Оценка надежности теплоснабжения</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zCs w:val="24"/>
                <w:lang w:val="ru-RU" w:eastAsia="ru-RU" w:bidi="ar-SA"/>
              </w:rPr>
            </w:pPr>
            <w:r w:rsidRPr="00853404">
              <w:rPr>
                <w:rFonts w:ascii="Times New Roman" w:eastAsia="Times New Roman" w:hAnsi="Times New Roman" w:cs="Times New Roman"/>
                <w:spacing w:val="-4"/>
                <w:szCs w:val="24"/>
                <w:lang w:val="ru-RU" w:eastAsia="ru-RU" w:bidi="ar-SA"/>
              </w:rPr>
              <w:t>Глава 12. Обоснование инвестиций в строительство, реконструкцию и техническое перевооружение</w:t>
            </w:r>
            <w:r w:rsidRPr="00853404">
              <w:rPr>
                <w:rFonts w:ascii="Times New Roman" w:eastAsia="Times New Roman" w:hAnsi="Times New Roman" w:cs="Times New Roman"/>
                <w:szCs w:val="24"/>
                <w:lang w:val="ru-RU" w:bidi="ar-SA"/>
              </w:rPr>
              <w:t xml:space="preserve"> </w:t>
            </w:r>
            <w:r w:rsidRPr="00853404">
              <w:rPr>
                <w:rFonts w:ascii="Times New Roman" w:eastAsia="Times New Roman" w:hAnsi="Times New Roman" w:cs="Times New Roman"/>
                <w:spacing w:val="-4"/>
                <w:szCs w:val="24"/>
                <w:lang w:val="ru-RU" w:eastAsia="ru-RU" w:bidi="ar-SA"/>
              </w:rPr>
              <w:t>и (или) модернизацию</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zCs w:val="24"/>
                <w:lang w:val="ru-RU" w:eastAsia="ru-RU" w:bidi="ar-SA"/>
              </w:rPr>
            </w:pPr>
            <w:r w:rsidRPr="00853404">
              <w:rPr>
                <w:rFonts w:ascii="Times New Roman" w:eastAsia="Times New Roman" w:hAnsi="Times New Roman" w:cs="Times New Roman"/>
                <w:spacing w:val="-4"/>
                <w:szCs w:val="24"/>
                <w:lang w:val="ru-RU" w:eastAsia="ru-RU" w:bidi="ar-SA"/>
              </w:rPr>
              <w:t>Глава 13. Индикаторы развития систем теплоснабжения</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zCs w:val="24"/>
                <w:lang w:val="ru-RU" w:eastAsia="ru-RU" w:bidi="ar-SA"/>
              </w:rPr>
            </w:pPr>
            <w:r w:rsidRPr="00853404">
              <w:rPr>
                <w:rFonts w:ascii="Times New Roman" w:eastAsia="Times New Roman" w:hAnsi="Times New Roman" w:cs="Times New Roman"/>
                <w:spacing w:val="-4"/>
                <w:szCs w:val="24"/>
                <w:lang w:val="ru-RU" w:eastAsia="ru-RU" w:bidi="ar-SA"/>
              </w:rPr>
              <w:t>Глава 14. Ценовые (тарифные) последствия</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zCs w:val="24"/>
                <w:lang w:val="ru-RU" w:eastAsia="ru-RU" w:bidi="ar-SA"/>
              </w:rPr>
            </w:pPr>
            <w:r w:rsidRPr="00853404">
              <w:rPr>
                <w:rFonts w:ascii="Times New Roman" w:eastAsia="Times New Roman" w:hAnsi="Times New Roman" w:cs="Times New Roman"/>
                <w:spacing w:val="-4"/>
                <w:szCs w:val="24"/>
                <w:lang w:val="ru-RU" w:eastAsia="ru-RU" w:bidi="ar-SA"/>
              </w:rPr>
              <w:t>Глава 15. Реестр единых теплоснабжающих организаций</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zCs w:val="24"/>
                <w:lang w:val="ru-RU" w:eastAsia="ru-RU" w:bidi="ar-SA"/>
              </w:rPr>
            </w:pPr>
            <w:r w:rsidRPr="00853404">
              <w:rPr>
                <w:rFonts w:ascii="Times New Roman" w:eastAsia="Times New Roman" w:hAnsi="Times New Roman" w:cs="Times New Roman"/>
                <w:spacing w:val="-4"/>
                <w:szCs w:val="24"/>
                <w:lang w:val="ru-RU" w:eastAsia="ru-RU" w:bidi="ar-SA"/>
              </w:rPr>
              <w:t>Глава 16. Реестр мероприятий схемы теплоснабжения</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zCs w:val="24"/>
                <w:lang w:val="ru-RU" w:eastAsia="ru-RU" w:bidi="ar-SA"/>
              </w:rPr>
            </w:pPr>
            <w:r w:rsidRPr="00853404">
              <w:rPr>
                <w:rFonts w:ascii="Times New Roman" w:eastAsia="Times New Roman" w:hAnsi="Times New Roman" w:cs="Times New Roman"/>
                <w:snapToGrid w:val="0"/>
                <w:szCs w:val="24"/>
                <w:lang w:val="ru-RU" w:eastAsia="ru-RU" w:bidi="ar-SA"/>
              </w:rPr>
              <w:t>Глава 17. Замечания и предложения к проекту схемы теплоснабжения</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zCs w:val="24"/>
                <w:lang w:val="ru-RU" w:eastAsia="ru-RU" w:bidi="ar-SA"/>
              </w:rPr>
            </w:pPr>
            <w:r w:rsidRPr="00853404">
              <w:rPr>
                <w:rFonts w:ascii="Times New Roman" w:eastAsia="Times New Roman" w:hAnsi="Times New Roman" w:cs="Times New Roman"/>
                <w:snapToGrid w:val="0"/>
                <w:szCs w:val="24"/>
                <w:lang w:val="ru-RU" w:eastAsia="ru-RU" w:bidi="ar-SA"/>
              </w:rPr>
              <w:t>Глава 18. Сводный том изменений, выполненных в доработанной и (или) актуализированной схеме теплоснабжения</w:t>
            </w:r>
          </w:p>
        </w:tc>
      </w:tr>
      <w:tr w:rsidR="00853404" w:rsidRPr="00853404" w:rsidTr="00956C51">
        <w:tc>
          <w:tcPr>
            <w:tcW w:w="5000" w:type="pct"/>
            <w:shd w:val="clear" w:color="000000" w:fill="FFFFFF"/>
            <w:vAlign w:val="center"/>
            <w:hideMark/>
          </w:tcPr>
          <w:p w:rsidR="00956C51" w:rsidRPr="00853404" w:rsidRDefault="00956C51" w:rsidP="00956C51">
            <w:pPr>
              <w:spacing w:line="240" w:lineRule="auto"/>
              <w:ind w:right="-108" w:firstLine="0"/>
              <w:jc w:val="left"/>
              <w:rPr>
                <w:rFonts w:ascii="Times New Roman" w:eastAsia="Times New Roman" w:hAnsi="Times New Roman" w:cs="Times New Roman"/>
                <w:snapToGrid w:val="0"/>
                <w:szCs w:val="24"/>
                <w:lang w:val="ru-RU" w:eastAsia="ru-RU" w:bidi="ar-SA"/>
              </w:rPr>
            </w:pPr>
            <w:r w:rsidRPr="00853404">
              <w:rPr>
                <w:rFonts w:ascii="Times New Roman" w:eastAsia="Times New Roman" w:hAnsi="Times New Roman" w:cs="Times New Roman"/>
                <w:snapToGrid w:val="0"/>
                <w:szCs w:val="24"/>
                <w:lang w:val="ru-RU" w:eastAsia="ru-RU" w:bidi="ar-SA"/>
              </w:rPr>
              <w:t>Глава 19. Оценка экологической безопасности теплоснабжения</w:t>
            </w:r>
          </w:p>
        </w:tc>
      </w:tr>
    </w:tbl>
    <w:p w:rsidR="00956C51" w:rsidRPr="00853404" w:rsidRDefault="00956C51" w:rsidP="009151AC">
      <w:pPr>
        <w:ind w:firstLine="0"/>
        <w:jc w:val="center"/>
        <w:rPr>
          <w:rFonts w:ascii="Times New Roman" w:hAnsi="Times New Roman" w:cs="Times New Roman"/>
          <w:b/>
          <w:sz w:val="26"/>
          <w:szCs w:val="26"/>
          <w:lang w:val="ru-RU"/>
        </w:rPr>
      </w:pPr>
    </w:p>
    <w:p w:rsidR="00956C51" w:rsidRPr="00853404" w:rsidRDefault="00956C51">
      <w:pPr>
        <w:spacing w:after="200" w:line="276" w:lineRule="auto"/>
        <w:ind w:firstLine="0"/>
        <w:jc w:val="left"/>
        <w:rPr>
          <w:rFonts w:ascii="Times New Roman" w:hAnsi="Times New Roman" w:cs="Times New Roman"/>
          <w:b/>
          <w:sz w:val="26"/>
          <w:szCs w:val="26"/>
          <w:lang w:val="ru-RU"/>
        </w:rPr>
      </w:pPr>
      <w:r w:rsidRPr="00853404">
        <w:rPr>
          <w:rFonts w:ascii="Times New Roman" w:hAnsi="Times New Roman" w:cs="Times New Roman"/>
          <w:b/>
          <w:sz w:val="26"/>
          <w:szCs w:val="26"/>
          <w:lang w:val="ru-RU"/>
        </w:rPr>
        <w:br w:type="page"/>
      </w:r>
    </w:p>
    <w:bookmarkEnd w:id="2" w:displacedByCustomXml="next"/>
    <w:bookmarkEnd w:id="1" w:displacedByCustomXml="next"/>
    <w:bookmarkEnd w:id="0" w:displacedByCustomXml="next"/>
    <w:sdt>
      <w:sdtPr>
        <w:rPr>
          <w:rFonts w:ascii="Times New Roman" w:hAnsi="Times New Roman" w:cs="Times New Roman"/>
          <w:szCs w:val="24"/>
        </w:rPr>
        <w:id w:val="1978257237"/>
        <w:docPartObj>
          <w:docPartGallery w:val="Table of Contents"/>
          <w:docPartUnique/>
        </w:docPartObj>
      </w:sdtPr>
      <w:sdtEndPr>
        <w:rPr>
          <w:b/>
          <w:bCs/>
        </w:rPr>
      </w:sdtEndPr>
      <w:sdtContent>
        <w:p w:rsidR="00ED0996" w:rsidRPr="00853404" w:rsidRDefault="00ED0996" w:rsidP="005E21B0">
          <w:pPr>
            <w:ind w:firstLine="0"/>
            <w:jc w:val="center"/>
            <w:rPr>
              <w:rFonts w:ascii="Times New Roman" w:hAnsi="Times New Roman" w:cs="Times New Roman"/>
              <w:b/>
              <w:bCs/>
              <w:caps/>
              <w:sz w:val="28"/>
              <w:szCs w:val="28"/>
              <w:lang w:val="ru-RU"/>
            </w:rPr>
          </w:pPr>
          <w:r w:rsidRPr="00853404">
            <w:rPr>
              <w:rFonts w:ascii="Times New Roman" w:hAnsi="Times New Roman" w:cs="Times New Roman"/>
              <w:b/>
              <w:bCs/>
              <w:caps/>
              <w:sz w:val="28"/>
              <w:szCs w:val="28"/>
              <w:lang w:val="ru-RU"/>
            </w:rPr>
            <w:t>СОДЕРЖАНИЕ</w:t>
          </w:r>
        </w:p>
        <w:p w:rsidR="00853404" w:rsidRPr="00853404" w:rsidRDefault="00761B53">
          <w:pPr>
            <w:pStyle w:val="1f5"/>
            <w:rPr>
              <w:rFonts w:asciiTheme="minorHAnsi" w:eastAsiaTheme="minorEastAsia" w:hAnsiTheme="minorHAnsi" w:cstheme="minorBidi"/>
              <w:bCs w:val="0"/>
              <w:iCs w:val="0"/>
              <w:sz w:val="22"/>
              <w:szCs w:val="22"/>
              <w:lang w:val="ru-RU" w:eastAsia="ru-RU" w:bidi="ar-SA"/>
            </w:rPr>
          </w:pPr>
          <w:r w:rsidRPr="00853404">
            <w:rPr>
              <w:rFonts w:ascii="Times New Roman" w:hAnsi="Times New Roman" w:cs="Times New Roman"/>
              <w:sz w:val="20"/>
              <w:szCs w:val="20"/>
            </w:rPr>
            <w:fldChar w:fldCharType="begin"/>
          </w:r>
          <w:r w:rsidR="00ED0996" w:rsidRPr="00853404">
            <w:rPr>
              <w:rFonts w:ascii="Times New Roman" w:hAnsi="Times New Roman" w:cs="Times New Roman"/>
              <w:sz w:val="20"/>
              <w:szCs w:val="20"/>
            </w:rPr>
            <w:instrText xml:space="preserve"> TOC \o "1-3" \h \z \u </w:instrText>
          </w:r>
          <w:r w:rsidRPr="00853404">
            <w:rPr>
              <w:rFonts w:ascii="Times New Roman" w:hAnsi="Times New Roman" w:cs="Times New Roman"/>
              <w:sz w:val="20"/>
              <w:szCs w:val="20"/>
            </w:rPr>
            <w:fldChar w:fldCharType="separate"/>
          </w:r>
          <w:hyperlink w:anchor="_Toc133511463" w:history="1">
            <w:r w:rsidR="00853404" w:rsidRPr="00853404">
              <w:rPr>
                <w:rStyle w:val="affff8"/>
                <w:rFonts w:ascii="Times New Roman" w:hAnsi="Times New Roman" w:cs="Times New Roman"/>
                <w:b/>
                <w:caps/>
                <w:color w:val="auto"/>
                <w:lang w:val="ru-RU"/>
              </w:rPr>
              <w:t>Перечень</w:t>
            </w:r>
            <w:r w:rsidR="00853404" w:rsidRPr="00853404">
              <w:rPr>
                <w:rStyle w:val="affff8"/>
                <w:rFonts w:ascii="Times New Roman" w:hAnsi="Times New Roman" w:cs="Times New Roman"/>
                <w:b/>
                <w:caps/>
                <w:color w:val="auto"/>
              </w:rPr>
              <w:t xml:space="preserve"> таблиц</w:t>
            </w:r>
            <w:r w:rsidR="00853404" w:rsidRPr="00853404">
              <w:rPr>
                <w:webHidden/>
              </w:rPr>
              <w:tab/>
            </w:r>
            <w:r w:rsidR="00853404" w:rsidRPr="00853404">
              <w:rPr>
                <w:webHidden/>
              </w:rPr>
              <w:fldChar w:fldCharType="begin"/>
            </w:r>
            <w:r w:rsidR="00853404" w:rsidRPr="00853404">
              <w:rPr>
                <w:webHidden/>
              </w:rPr>
              <w:instrText xml:space="preserve"> PAGEREF _Toc133511463 \h </w:instrText>
            </w:r>
            <w:r w:rsidR="00853404" w:rsidRPr="00853404">
              <w:rPr>
                <w:webHidden/>
              </w:rPr>
            </w:r>
            <w:r w:rsidR="00853404" w:rsidRPr="00853404">
              <w:rPr>
                <w:webHidden/>
              </w:rPr>
              <w:fldChar w:fldCharType="separate"/>
            </w:r>
            <w:r w:rsidR="005D39E8">
              <w:rPr>
                <w:webHidden/>
              </w:rPr>
              <w:t>4</w:t>
            </w:r>
            <w:r w:rsidR="00853404" w:rsidRPr="00853404">
              <w:rPr>
                <w:webHidden/>
              </w:rPr>
              <w:fldChar w:fldCharType="end"/>
            </w:r>
          </w:hyperlink>
        </w:p>
        <w:p w:rsidR="00853404" w:rsidRPr="00853404" w:rsidRDefault="00853404">
          <w:pPr>
            <w:pStyle w:val="1f5"/>
            <w:tabs>
              <w:tab w:val="left" w:pos="1100"/>
            </w:tabs>
            <w:rPr>
              <w:rFonts w:asciiTheme="minorHAnsi" w:eastAsiaTheme="minorEastAsia" w:hAnsiTheme="minorHAnsi" w:cstheme="minorBidi"/>
              <w:bCs w:val="0"/>
              <w:iCs w:val="0"/>
              <w:sz w:val="22"/>
              <w:szCs w:val="22"/>
              <w:lang w:val="ru-RU" w:eastAsia="ru-RU" w:bidi="ar-SA"/>
            </w:rPr>
          </w:pPr>
          <w:hyperlink w:anchor="_Toc133511464" w:history="1">
            <w:r w:rsidRPr="00853404">
              <w:rPr>
                <w:rStyle w:val="affff8"/>
                <w:rFonts w:ascii="Times New Roman" w:hAnsi="Times New Roman" w:cs="Times New Roman"/>
                <w:color w:val="auto"/>
              </w:rPr>
              <w:t>1.</w:t>
            </w:r>
            <w:r w:rsidRPr="00853404">
              <w:rPr>
                <w:rFonts w:asciiTheme="minorHAnsi" w:eastAsiaTheme="minorEastAsia" w:hAnsiTheme="minorHAnsi" w:cstheme="minorBidi"/>
                <w:bCs w:val="0"/>
                <w:iCs w:val="0"/>
                <w:sz w:val="22"/>
                <w:szCs w:val="22"/>
                <w:lang w:val="ru-RU" w:eastAsia="ru-RU" w:bidi="ar-SA"/>
              </w:rPr>
              <w:tab/>
            </w:r>
            <w:r w:rsidRPr="00853404">
              <w:rPr>
                <w:rStyle w:val="affff8"/>
                <w:rFonts w:ascii="Times New Roman" w:hAnsi="Times New Roman" w:cs="Times New Roman"/>
                <w:color w:val="auto"/>
              </w:rPr>
              <w:t>Общие положения</w:t>
            </w:r>
            <w:r w:rsidRPr="00853404">
              <w:rPr>
                <w:webHidden/>
              </w:rPr>
              <w:tab/>
            </w:r>
            <w:r w:rsidRPr="00853404">
              <w:rPr>
                <w:webHidden/>
              </w:rPr>
              <w:fldChar w:fldCharType="begin"/>
            </w:r>
            <w:r w:rsidRPr="00853404">
              <w:rPr>
                <w:webHidden/>
              </w:rPr>
              <w:instrText xml:space="preserve"> PAGEREF _Toc133511464 \h </w:instrText>
            </w:r>
            <w:r w:rsidRPr="00853404">
              <w:rPr>
                <w:webHidden/>
              </w:rPr>
            </w:r>
            <w:r w:rsidRPr="00853404">
              <w:rPr>
                <w:webHidden/>
              </w:rPr>
              <w:fldChar w:fldCharType="separate"/>
            </w:r>
            <w:r w:rsidR="005D39E8">
              <w:rPr>
                <w:webHidden/>
              </w:rPr>
              <w:t>5</w:t>
            </w:r>
            <w:r w:rsidRPr="00853404">
              <w:rPr>
                <w:webHidden/>
              </w:rPr>
              <w:fldChar w:fldCharType="end"/>
            </w:r>
          </w:hyperlink>
        </w:p>
        <w:p w:rsidR="00853404" w:rsidRPr="00853404" w:rsidRDefault="00853404">
          <w:pPr>
            <w:pStyle w:val="2b"/>
            <w:rPr>
              <w:rFonts w:asciiTheme="minorHAnsi" w:eastAsiaTheme="minorEastAsia" w:hAnsiTheme="minorHAnsi" w:cstheme="minorBidi"/>
              <w:bCs w:val="0"/>
              <w:sz w:val="22"/>
              <w:lang w:val="ru-RU" w:eastAsia="ru-RU" w:bidi="ar-SA"/>
            </w:rPr>
          </w:pPr>
          <w:hyperlink w:anchor="_Toc133511465" w:history="1">
            <w:r w:rsidRPr="00853404">
              <w:rPr>
                <w:rStyle w:val="affff8"/>
                <w:rFonts w:ascii="Times New Roman" w:hAnsi="Times New Roman" w:cs="Times New Roman"/>
                <w:color w:val="auto"/>
              </w:rPr>
              <w:t>1.1.</w:t>
            </w:r>
            <w:r w:rsidRPr="00853404">
              <w:rPr>
                <w:rFonts w:asciiTheme="minorHAnsi" w:eastAsiaTheme="minorEastAsia" w:hAnsiTheme="minorHAnsi" w:cstheme="minorBidi"/>
                <w:bCs w:val="0"/>
                <w:sz w:val="22"/>
                <w:lang w:val="ru-RU" w:eastAsia="ru-RU" w:bidi="ar-SA"/>
              </w:rPr>
              <w:tab/>
            </w:r>
            <w:r w:rsidRPr="00853404">
              <w:rPr>
                <w:rStyle w:val="affff8"/>
                <w:rFonts w:ascii="Times New Roman" w:hAnsi="Times New Roman" w:cs="Times New Roman"/>
                <w:color w:val="auto"/>
              </w:rPr>
              <w:t>Показатели производственных программ основных теплоснабжающих и теплосетевых организаций</w:t>
            </w:r>
            <w:r w:rsidRPr="00853404">
              <w:rPr>
                <w:webHidden/>
              </w:rPr>
              <w:tab/>
            </w:r>
            <w:r w:rsidRPr="00853404">
              <w:rPr>
                <w:webHidden/>
              </w:rPr>
              <w:fldChar w:fldCharType="begin"/>
            </w:r>
            <w:r w:rsidRPr="00853404">
              <w:rPr>
                <w:webHidden/>
              </w:rPr>
              <w:instrText xml:space="preserve"> PAGEREF _Toc133511465 \h </w:instrText>
            </w:r>
            <w:r w:rsidRPr="00853404">
              <w:rPr>
                <w:webHidden/>
              </w:rPr>
            </w:r>
            <w:r w:rsidRPr="00853404">
              <w:rPr>
                <w:webHidden/>
              </w:rPr>
              <w:fldChar w:fldCharType="separate"/>
            </w:r>
            <w:r w:rsidR="005D39E8">
              <w:rPr>
                <w:webHidden/>
              </w:rPr>
              <w:t>6</w:t>
            </w:r>
            <w:r w:rsidRPr="00853404">
              <w:rPr>
                <w:webHidden/>
              </w:rPr>
              <w:fldChar w:fldCharType="end"/>
            </w:r>
          </w:hyperlink>
        </w:p>
        <w:p w:rsidR="00853404" w:rsidRPr="00853404" w:rsidRDefault="00853404">
          <w:pPr>
            <w:pStyle w:val="2b"/>
            <w:rPr>
              <w:rFonts w:asciiTheme="minorHAnsi" w:eastAsiaTheme="minorEastAsia" w:hAnsiTheme="minorHAnsi" w:cstheme="minorBidi"/>
              <w:bCs w:val="0"/>
              <w:sz w:val="22"/>
              <w:lang w:val="ru-RU" w:eastAsia="ru-RU" w:bidi="ar-SA"/>
            </w:rPr>
          </w:pPr>
          <w:hyperlink w:anchor="_Toc133511466" w:history="1">
            <w:r w:rsidRPr="00853404">
              <w:rPr>
                <w:rStyle w:val="affff8"/>
                <w:rFonts w:ascii="Times New Roman" w:hAnsi="Times New Roman" w:cs="Times New Roman"/>
                <w:color w:val="auto"/>
              </w:rPr>
              <w:t>1.2.</w:t>
            </w:r>
            <w:r w:rsidRPr="00853404">
              <w:rPr>
                <w:rFonts w:asciiTheme="minorHAnsi" w:eastAsiaTheme="minorEastAsia" w:hAnsiTheme="minorHAnsi" w:cstheme="minorBidi"/>
                <w:bCs w:val="0"/>
                <w:sz w:val="22"/>
                <w:lang w:val="ru-RU" w:eastAsia="ru-RU" w:bidi="ar-SA"/>
              </w:rPr>
              <w:tab/>
            </w:r>
            <w:r w:rsidRPr="00853404">
              <w:rPr>
                <w:rStyle w:val="affff8"/>
                <w:rFonts w:ascii="Times New Roman" w:hAnsi="Times New Roman" w:cs="Times New Roman"/>
                <w:color w:val="auto"/>
              </w:rPr>
              <w:t>Производственные расходы товарного отпуска</w:t>
            </w:r>
            <w:r w:rsidRPr="00853404">
              <w:rPr>
                <w:webHidden/>
              </w:rPr>
              <w:tab/>
            </w:r>
            <w:r w:rsidRPr="00853404">
              <w:rPr>
                <w:webHidden/>
              </w:rPr>
              <w:fldChar w:fldCharType="begin"/>
            </w:r>
            <w:r w:rsidRPr="00853404">
              <w:rPr>
                <w:webHidden/>
              </w:rPr>
              <w:instrText xml:space="preserve"> PAGEREF _Toc133511466 \h </w:instrText>
            </w:r>
            <w:r w:rsidRPr="00853404">
              <w:rPr>
                <w:webHidden/>
              </w:rPr>
            </w:r>
            <w:r w:rsidRPr="00853404">
              <w:rPr>
                <w:webHidden/>
              </w:rPr>
              <w:fldChar w:fldCharType="separate"/>
            </w:r>
            <w:r w:rsidR="005D39E8">
              <w:rPr>
                <w:webHidden/>
              </w:rPr>
              <w:t>6</w:t>
            </w:r>
            <w:r w:rsidRPr="00853404">
              <w:rPr>
                <w:webHidden/>
              </w:rPr>
              <w:fldChar w:fldCharType="end"/>
            </w:r>
          </w:hyperlink>
        </w:p>
        <w:p w:rsidR="00853404" w:rsidRPr="00853404" w:rsidRDefault="00853404">
          <w:pPr>
            <w:pStyle w:val="2b"/>
            <w:rPr>
              <w:rFonts w:asciiTheme="minorHAnsi" w:eastAsiaTheme="minorEastAsia" w:hAnsiTheme="minorHAnsi" w:cstheme="minorBidi"/>
              <w:bCs w:val="0"/>
              <w:sz w:val="22"/>
              <w:lang w:val="ru-RU" w:eastAsia="ru-RU" w:bidi="ar-SA"/>
            </w:rPr>
          </w:pPr>
          <w:hyperlink w:anchor="_Toc133511467" w:history="1">
            <w:r w:rsidRPr="00853404">
              <w:rPr>
                <w:rStyle w:val="affff8"/>
                <w:rFonts w:ascii="Times New Roman" w:hAnsi="Times New Roman" w:cs="Times New Roman"/>
                <w:color w:val="auto"/>
              </w:rPr>
              <w:t>1.3.</w:t>
            </w:r>
            <w:r w:rsidRPr="00853404">
              <w:rPr>
                <w:rFonts w:asciiTheme="minorHAnsi" w:eastAsiaTheme="minorEastAsia" w:hAnsiTheme="minorHAnsi" w:cstheme="minorBidi"/>
                <w:bCs w:val="0"/>
                <w:sz w:val="22"/>
                <w:lang w:val="ru-RU" w:eastAsia="ru-RU" w:bidi="ar-SA"/>
              </w:rPr>
              <w:tab/>
            </w:r>
            <w:r w:rsidRPr="00853404">
              <w:rPr>
                <w:rStyle w:val="affff8"/>
                <w:rFonts w:ascii="Times New Roman" w:hAnsi="Times New Roman" w:cs="Times New Roman"/>
                <w:color w:val="auto"/>
              </w:rPr>
              <w:t>Индексы-дефляторы, принятые для прогноза производственных расходов товарного отпуска и тарифов на покупные энергоносители и воду</w:t>
            </w:r>
            <w:r w:rsidRPr="00853404">
              <w:rPr>
                <w:webHidden/>
              </w:rPr>
              <w:tab/>
            </w:r>
            <w:r w:rsidRPr="00853404">
              <w:rPr>
                <w:webHidden/>
              </w:rPr>
              <w:fldChar w:fldCharType="begin"/>
            </w:r>
            <w:r w:rsidRPr="00853404">
              <w:rPr>
                <w:webHidden/>
              </w:rPr>
              <w:instrText xml:space="preserve"> PAGEREF _Toc133511467 \h </w:instrText>
            </w:r>
            <w:r w:rsidRPr="00853404">
              <w:rPr>
                <w:webHidden/>
              </w:rPr>
            </w:r>
            <w:r w:rsidRPr="00853404">
              <w:rPr>
                <w:webHidden/>
              </w:rPr>
              <w:fldChar w:fldCharType="separate"/>
            </w:r>
            <w:r w:rsidR="005D39E8">
              <w:rPr>
                <w:webHidden/>
              </w:rPr>
              <w:t>10</w:t>
            </w:r>
            <w:r w:rsidRPr="00853404">
              <w:rPr>
                <w:webHidden/>
              </w:rPr>
              <w:fldChar w:fldCharType="end"/>
            </w:r>
          </w:hyperlink>
        </w:p>
        <w:p w:rsidR="00853404" w:rsidRPr="00853404" w:rsidRDefault="00853404">
          <w:pPr>
            <w:pStyle w:val="1f5"/>
            <w:tabs>
              <w:tab w:val="left" w:pos="1100"/>
            </w:tabs>
            <w:rPr>
              <w:rFonts w:asciiTheme="minorHAnsi" w:eastAsiaTheme="minorEastAsia" w:hAnsiTheme="minorHAnsi" w:cstheme="minorBidi"/>
              <w:bCs w:val="0"/>
              <w:iCs w:val="0"/>
              <w:sz w:val="22"/>
              <w:szCs w:val="22"/>
              <w:lang w:val="ru-RU" w:eastAsia="ru-RU" w:bidi="ar-SA"/>
            </w:rPr>
          </w:pPr>
          <w:hyperlink w:anchor="_Toc133511468" w:history="1">
            <w:r w:rsidRPr="00853404">
              <w:rPr>
                <w:rStyle w:val="affff8"/>
                <w:rFonts w:ascii="Times New Roman" w:hAnsi="Times New Roman" w:cs="Times New Roman"/>
                <w:color w:val="auto"/>
              </w:rPr>
              <w:t>2.</w:t>
            </w:r>
            <w:r w:rsidRPr="00853404">
              <w:rPr>
                <w:rFonts w:asciiTheme="minorHAnsi" w:eastAsiaTheme="minorEastAsia" w:hAnsiTheme="minorHAnsi" w:cstheme="minorBidi"/>
                <w:bCs w:val="0"/>
                <w:iCs w:val="0"/>
                <w:sz w:val="22"/>
                <w:szCs w:val="22"/>
                <w:lang w:val="ru-RU" w:eastAsia="ru-RU" w:bidi="ar-SA"/>
              </w:rPr>
              <w:tab/>
            </w:r>
            <w:r w:rsidRPr="00853404">
              <w:rPr>
                <w:rStyle w:val="affff8"/>
                <w:rFonts w:ascii="Times New Roman" w:hAnsi="Times New Roman" w:cs="Times New Roman"/>
                <w:color w:val="auto"/>
              </w:rPr>
              <w:t>Тарифно-балансовые расчетные модели теплоснабжения потребителей</w:t>
            </w:r>
            <w:r w:rsidRPr="00853404">
              <w:rPr>
                <w:webHidden/>
              </w:rPr>
              <w:tab/>
            </w:r>
            <w:r w:rsidRPr="00853404">
              <w:rPr>
                <w:webHidden/>
              </w:rPr>
              <w:fldChar w:fldCharType="begin"/>
            </w:r>
            <w:r w:rsidRPr="00853404">
              <w:rPr>
                <w:webHidden/>
              </w:rPr>
              <w:instrText xml:space="preserve"> PAGEREF _Toc133511468 \h </w:instrText>
            </w:r>
            <w:r w:rsidRPr="00853404">
              <w:rPr>
                <w:webHidden/>
              </w:rPr>
            </w:r>
            <w:r w:rsidRPr="00853404">
              <w:rPr>
                <w:webHidden/>
              </w:rPr>
              <w:fldChar w:fldCharType="separate"/>
            </w:r>
            <w:r w:rsidR="005D39E8">
              <w:rPr>
                <w:webHidden/>
              </w:rPr>
              <w:t>13</w:t>
            </w:r>
            <w:r w:rsidRPr="00853404">
              <w:rPr>
                <w:webHidden/>
              </w:rPr>
              <w:fldChar w:fldCharType="end"/>
            </w:r>
          </w:hyperlink>
        </w:p>
        <w:p w:rsidR="00853404" w:rsidRPr="00853404" w:rsidRDefault="00853404">
          <w:pPr>
            <w:pStyle w:val="2b"/>
            <w:rPr>
              <w:rFonts w:asciiTheme="minorHAnsi" w:eastAsiaTheme="minorEastAsia" w:hAnsiTheme="minorHAnsi" w:cstheme="minorBidi"/>
              <w:bCs w:val="0"/>
              <w:sz w:val="22"/>
              <w:lang w:val="ru-RU" w:eastAsia="ru-RU" w:bidi="ar-SA"/>
            </w:rPr>
          </w:pPr>
          <w:hyperlink w:anchor="_Toc133511469" w:history="1">
            <w:r w:rsidRPr="00853404">
              <w:rPr>
                <w:rStyle w:val="affff8"/>
                <w:rFonts w:ascii="Times New Roman" w:hAnsi="Times New Roman" w:cs="Times New Roman"/>
                <w:color w:val="auto"/>
              </w:rPr>
              <w:t>2.1.</w:t>
            </w:r>
            <w:r w:rsidRPr="00853404">
              <w:rPr>
                <w:rFonts w:asciiTheme="minorHAnsi" w:eastAsiaTheme="minorEastAsia" w:hAnsiTheme="minorHAnsi" w:cstheme="minorBidi"/>
                <w:bCs w:val="0"/>
                <w:sz w:val="22"/>
                <w:lang w:val="ru-RU" w:eastAsia="ru-RU" w:bidi="ar-SA"/>
              </w:rPr>
              <w:tab/>
            </w:r>
            <w:r w:rsidRPr="00853404">
              <w:rPr>
                <w:rStyle w:val="affff8"/>
                <w:rFonts w:ascii="Times New Roman" w:hAnsi="Times New Roman" w:cs="Times New Roman"/>
                <w:color w:val="auto"/>
              </w:rPr>
              <w:t>Тарифные последствия в зоне ЕТО №1 ООО «СГЭС»</w:t>
            </w:r>
            <w:r w:rsidRPr="00853404">
              <w:rPr>
                <w:webHidden/>
              </w:rPr>
              <w:tab/>
            </w:r>
            <w:r w:rsidRPr="00853404">
              <w:rPr>
                <w:webHidden/>
              </w:rPr>
              <w:fldChar w:fldCharType="begin"/>
            </w:r>
            <w:r w:rsidRPr="00853404">
              <w:rPr>
                <w:webHidden/>
              </w:rPr>
              <w:instrText xml:space="preserve"> PAGEREF _Toc133511469 \h </w:instrText>
            </w:r>
            <w:r w:rsidRPr="00853404">
              <w:rPr>
                <w:webHidden/>
              </w:rPr>
            </w:r>
            <w:r w:rsidRPr="00853404">
              <w:rPr>
                <w:webHidden/>
              </w:rPr>
              <w:fldChar w:fldCharType="separate"/>
            </w:r>
            <w:r w:rsidR="005D39E8">
              <w:rPr>
                <w:webHidden/>
              </w:rPr>
              <w:t>13</w:t>
            </w:r>
            <w:r w:rsidRPr="00853404">
              <w:rPr>
                <w:webHidden/>
              </w:rPr>
              <w:fldChar w:fldCharType="end"/>
            </w:r>
          </w:hyperlink>
        </w:p>
        <w:p w:rsidR="00853404" w:rsidRPr="00853404" w:rsidRDefault="00853404">
          <w:pPr>
            <w:pStyle w:val="2b"/>
            <w:tabs>
              <w:tab w:val="left" w:pos="1760"/>
            </w:tabs>
            <w:rPr>
              <w:rFonts w:asciiTheme="minorHAnsi" w:eastAsiaTheme="minorEastAsia" w:hAnsiTheme="minorHAnsi" w:cstheme="minorBidi"/>
              <w:bCs w:val="0"/>
              <w:sz w:val="22"/>
              <w:lang w:val="ru-RU" w:eastAsia="ru-RU" w:bidi="ar-SA"/>
            </w:rPr>
          </w:pPr>
          <w:hyperlink w:anchor="_Toc133511470" w:history="1">
            <w:r w:rsidRPr="00853404">
              <w:rPr>
                <w:rStyle w:val="affff8"/>
                <w:rFonts w:ascii="Times New Roman" w:hAnsi="Times New Roman" w:cs="Times New Roman"/>
                <w:color w:val="auto"/>
              </w:rPr>
              <w:t>2.1.1.</w:t>
            </w:r>
            <w:r w:rsidRPr="00853404">
              <w:rPr>
                <w:rFonts w:asciiTheme="minorHAnsi" w:eastAsiaTheme="minorEastAsia" w:hAnsiTheme="minorHAnsi" w:cstheme="minorBidi"/>
                <w:bCs w:val="0"/>
                <w:sz w:val="22"/>
                <w:lang w:val="ru-RU" w:eastAsia="ru-RU" w:bidi="ar-SA"/>
              </w:rPr>
              <w:tab/>
            </w:r>
            <w:r w:rsidRPr="00853404">
              <w:rPr>
                <w:rStyle w:val="affff8"/>
                <w:rFonts w:ascii="Times New Roman" w:hAnsi="Times New Roman" w:cs="Times New Roman"/>
                <w:color w:val="auto"/>
              </w:rPr>
              <w:t>Тариф Филиал ПАО "ОГК-2" Сургутская ГРЭС-1" на тепловую энергию, отпускаемую с коллекторов в зоне ЕТО №1</w:t>
            </w:r>
            <w:r w:rsidRPr="00853404">
              <w:rPr>
                <w:webHidden/>
              </w:rPr>
              <w:tab/>
            </w:r>
            <w:r w:rsidRPr="00853404">
              <w:rPr>
                <w:webHidden/>
              </w:rPr>
              <w:fldChar w:fldCharType="begin"/>
            </w:r>
            <w:r w:rsidRPr="00853404">
              <w:rPr>
                <w:webHidden/>
              </w:rPr>
              <w:instrText xml:space="preserve"> PAGEREF _Toc133511470 \h </w:instrText>
            </w:r>
            <w:r w:rsidRPr="00853404">
              <w:rPr>
                <w:webHidden/>
              </w:rPr>
            </w:r>
            <w:r w:rsidRPr="00853404">
              <w:rPr>
                <w:webHidden/>
              </w:rPr>
              <w:fldChar w:fldCharType="separate"/>
            </w:r>
            <w:r w:rsidR="005D39E8">
              <w:rPr>
                <w:webHidden/>
              </w:rPr>
              <w:t>20</w:t>
            </w:r>
            <w:r w:rsidRPr="00853404">
              <w:rPr>
                <w:webHidden/>
              </w:rPr>
              <w:fldChar w:fldCharType="end"/>
            </w:r>
          </w:hyperlink>
        </w:p>
        <w:p w:rsidR="00853404" w:rsidRPr="00853404" w:rsidRDefault="00853404">
          <w:pPr>
            <w:pStyle w:val="2b"/>
            <w:rPr>
              <w:rFonts w:asciiTheme="minorHAnsi" w:eastAsiaTheme="minorEastAsia" w:hAnsiTheme="minorHAnsi" w:cstheme="minorBidi"/>
              <w:bCs w:val="0"/>
              <w:sz w:val="22"/>
              <w:lang w:val="ru-RU" w:eastAsia="ru-RU" w:bidi="ar-SA"/>
            </w:rPr>
          </w:pPr>
          <w:hyperlink w:anchor="_Toc133511471" w:history="1">
            <w:r w:rsidRPr="00853404">
              <w:rPr>
                <w:rStyle w:val="affff8"/>
                <w:rFonts w:ascii="Times New Roman" w:hAnsi="Times New Roman" w:cs="Times New Roman"/>
                <w:color w:val="auto"/>
              </w:rPr>
              <w:t>2.2.</w:t>
            </w:r>
            <w:r w:rsidRPr="00853404">
              <w:rPr>
                <w:rFonts w:asciiTheme="minorHAnsi" w:eastAsiaTheme="minorEastAsia" w:hAnsiTheme="minorHAnsi" w:cstheme="minorBidi"/>
                <w:bCs w:val="0"/>
                <w:sz w:val="22"/>
                <w:lang w:val="ru-RU" w:eastAsia="ru-RU" w:bidi="ar-SA"/>
              </w:rPr>
              <w:tab/>
            </w:r>
            <w:r w:rsidRPr="00853404">
              <w:rPr>
                <w:rStyle w:val="affff8"/>
                <w:rFonts w:ascii="Times New Roman" w:hAnsi="Times New Roman" w:cs="Times New Roman"/>
                <w:color w:val="auto"/>
              </w:rPr>
              <w:t>Тарифные последствия в зоне ЕТО №2 СГМУП «ГТС»</w:t>
            </w:r>
            <w:r w:rsidRPr="00853404">
              <w:rPr>
                <w:webHidden/>
              </w:rPr>
              <w:tab/>
            </w:r>
            <w:r w:rsidRPr="00853404">
              <w:rPr>
                <w:webHidden/>
              </w:rPr>
              <w:fldChar w:fldCharType="begin"/>
            </w:r>
            <w:r w:rsidRPr="00853404">
              <w:rPr>
                <w:webHidden/>
              </w:rPr>
              <w:instrText xml:space="preserve"> PAGEREF _Toc133511471 \h </w:instrText>
            </w:r>
            <w:r w:rsidRPr="00853404">
              <w:rPr>
                <w:webHidden/>
              </w:rPr>
            </w:r>
            <w:r w:rsidRPr="00853404">
              <w:rPr>
                <w:webHidden/>
              </w:rPr>
              <w:fldChar w:fldCharType="separate"/>
            </w:r>
            <w:r w:rsidR="005D39E8">
              <w:rPr>
                <w:webHidden/>
              </w:rPr>
              <w:t>24</w:t>
            </w:r>
            <w:r w:rsidRPr="00853404">
              <w:rPr>
                <w:webHidden/>
              </w:rPr>
              <w:fldChar w:fldCharType="end"/>
            </w:r>
          </w:hyperlink>
        </w:p>
        <w:p w:rsidR="00853404" w:rsidRPr="00853404" w:rsidRDefault="00853404">
          <w:pPr>
            <w:pStyle w:val="2b"/>
            <w:rPr>
              <w:rFonts w:asciiTheme="minorHAnsi" w:eastAsiaTheme="minorEastAsia" w:hAnsiTheme="minorHAnsi" w:cstheme="minorBidi"/>
              <w:bCs w:val="0"/>
              <w:sz w:val="22"/>
              <w:lang w:val="ru-RU" w:eastAsia="ru-RU" w:bidi="ar-SA"/>
            </w:rPr>
          </w:pPr>
          <w:hyperlink w:anchor="_Toc133511472" w:history="1">
            <w:r w:rsidRPr="00853404">
              <w:rPr>
                <w:rStyle w:val="affff8"/>
                <w:rFonts w:ascii="Times New Roman" w:hAnsi="Times New Roman" w:cs="Times New Roman"/>
                <w:color w:val="auto"/>
              </w:rPr>
              <w:t>2.3.</w:t>
            </w:r>
            <w:r w:rsidRPr="00853404">
              <w:rPr>
                <w:rFonts w:asciiTheme="minorHAnsi" w:eastAsiaTheme="minorEastAsia" w:hAnsiTheme="minorHAnsi" w:cstheme="minorBidi"/>
                <w:bCs w:val="0"/>
                <w:sz w:val="22"/>
                <w:lang w:val="ru-RU" w:eastAsia="ru-RU" w:bidi="ar-SA"/>
              </w:rPr>
              <w:tab/>
            </w:r>
            <w:r w:rsidRPr="00853404">
              <w:rPr>
                <w:rStyle w:val="affff8"/>
                <w:rFonts w:ascii="Times New Roman" w:hAnsi="Times New Roman" w:cs="Times New Roman"/>
                <w:color w:val="auto"/>
              </w:rPr>
              <w:t>Тарифные последствия в зоне прочих ЕТО</w:t>
            </w:r>
            <w:r w:rsidRPr="00853404">
              <w:rPr>
                <w:webHidden/>
              </w:rPr>
              <w:tab/>
            </w:r>
            <w:r w:rsidRPr="00853404">
              <w:rPr>
                <w:webHidden/>
              </w:rPr>
              <w:fldChar w:fldCharType="begin"/>
            </w:r>
            <w:r w:rsidRPr="00853404">
              <w:rPr>
                <w:webHidden/>
              </w:rPr>
              <w:instrText xml:space="preserve"> PAGEREF _Toc133511472 \h </w:instrText>
            </w:r>
            <w:r w:rsidRPr="00853404">
              <w:rPr>
                <w:webHidden/>
              </w:rPr>
            </w:r>
            <w:r w:rsidRPr="00853404">
              <w:rPr>
                <w:webHidden/>
              </w:rPr>
              <w:fldChar w:fldCharType="separate"/>
            </w:r>
            <w:r w:rsidR="005D39E8">
              <w:rPr>
                <w:webHidden/>
              </w:rPr>
              <w:t>28</w:t>
            </w:r>
            <w:r w:rsidRPr="00853404">
              <w:rPr>
                <w:webHidden/>
              </w:rPr>
              <w:fldChar w:fldCharType="end"/>
            </w:r>
          </w:hyperlink>
        </w:p>
        <w:p w:rsidR="00853404" w:rsidRPr="00853404" w:rsidRDefault="00853404">
          <w:pPr>
            <w:pStyle w:val="1f5"/>
            <w:tabs>
              <w:tab w:val="left" w:pos="1100"/>
            </w:tabs>
            <w:rPr>
              <w:rFonts w:asciiTheme="minorHAnsi" w:eastAsiaTheme="minorEastAsia" w:hAnsiTheme="minorHAnsi" w:cstheme="minorBidi"/>
              <w:bCs w:val="0"/>
              <w:iCs w:val="0"/>
              <w:sz w:val="22"/>
              <w:szCs w:val="22"/>
              <w:lang w:val="ru-RU" w:eastAsia="ru-RU" w:bidi="ar-SA"/>
            </w:rPr>
          </w:pPr>
          <w:hyperlink w:anchor="_Toc133511473" w:history="1">
            <w:r w:rsidRPr="00853404">
              <w:rPr>
                <w:rStyle w:val="affff8"/>
                <w:rFonts w:ascii="Times New Roman" w:hAnsi="Times New Roman" w:cs="Times New Roman"/>
                <w:color w:val="auto"/>
              </w:rPr>
              <w:t>3.</w:t>
            </w:r>
            <w:r w:rsidRPr="00853404">
              <w:rPr>
                <w:rFonts w:asciiTheme="minorHAnsi" w:eastAsiaTheme="minorEastAsia" w:hAnsiTheme="minorHAnsi" w:cstheme="minorBidi"/>
                <w:bCs w:val="0"/>
                <w:iCs w:val="0"/>
                <w:sz w:val="22"/>
                <w:szCs w:val="22"/>
                <w:lang w:val="ru-RU" w:eastAsia="ru-RU" w:bidi="ar-SA"/>
              </w:rPr>
              <w:tab/>
            </w:r>
            <w:r w:rsidRPr="00853404">
              <w:rPr>
                <w:rStyle w:val="affff8"/>
                <w:rFonts w:ascii="Times New Roman" w:hAnsi="Times New Roman" w:cs="Times New Roman"/>
                <w:color w:val="auto"/>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Pr="00853404">
              <w:rPr>
                <w:webHidden/>
              </w:rPr>
              <w:tab/>
            </w:r>
            <w:r w:rsidRPr="00853404">
              <w:rPr>
                <w:webHidden/>
              </w:rPr>
              <w:fldChar w:fldCharType="begin"/>
            </w:r>
            <w:r w:rsidRPr="00853404">
              <w:rPr>
                <w:webHidden/>
              </w:rPr>
              <w:instrText xml:space="preserve"> PAGEREF _Toc133511473 \h </w:instrText>
            </w:r>
            <w:r w:rsidRPr="00853404">
              <w:rPr>
                <w:webHidden/>
              </w:rPr>
            </w:r>
            <w:r w:rsidRPr="00853404">
              <w:rPr>
                <w:webHidden/>
              </w:rPr>
              <w:fldChar w:fldCharType="separate"/>
            </w:r>
            <w:r w:rsidR="005D39E8">
              <w:rPr>
                <w:webHidden/>
              </w:rPr>
              <w:t>30</w:t>
            </w:r>
            <w:r w:rsidRPr="00853404">
              <w:rPr>
                <w:webHidden/>
              </w:rPr>
              <w:fldChar w:fldCharType="end"/>
            </w:r>
          </w:hyperlink>
        </w:p>
        <w:p w:rsidR="00853404" w:rsidRPr="00853404" w:rsidRDefault="00853404">
          <w:pPr>
            <w:pStyle w:val="1f5"/>
            <w:tabs>
              <w:tab w:val="left" w:pos="1100"/>
            </w:tabs>
            <w:rPr>
              <w:rFonts w:asciiTheme="minorHAnsi" w:eastAsiaTheme="minorEastAsia" w:hAnsiTheme="minorHAnsi" w:cstheme="minorBidi"/>
              <w:bCs w:val="0"/>
              <w:iCs w:val="0"/>
              <w:sz w:val="22"/>
              <w:szCs w:val="22"/>
              <w:lang w:val="ru-RU" w:eastAsia="ru-RU" w:bidi="ar-SA"/>
            </w:rPr>
          </w:pPr>
          <w:hyperlink w:anchor="_Toc133511474" w:history="1">
            <w:r w:rsidRPr="00853404">
              <w:rPr>
                <w:rStyle w:val="affff8"/>
                <w:rFonts w:ascii="Times New Roman" w:hAnsi="Times New Roman" w:cs="Times New Roman"/>
                <w:color w:val="auto"/>
              </w:rPr>
              <w:t>4.</w:t>
            </w:r>
            <w:r w:rsidRPr="00853404">
              <w:rPr>
                <w:rFonts w:asciiTheme="minorHAnsi" w:eastAsiaTheme="minorEastAsia" w:hAnsiTheme="minorHAnsi" w:cstheme="minorBidi"/>
                <w:bCs w:val="0"/>
                <w:iCs w:val="0"/>
                <w:sz w:val="22"/>
                <w:szCs w:val="22"/>
                <w:lang w:val="ru-RU" w:eastAsia="ru-RU" w:bidi="ar-SA"/>
              </w:rPr>
              <w:tab/>
            </w:r>
            <w:r w:rsidRPr="00853404">
              <w:rPr>
                <w:rStyle w:val="affff8"/>
                <w:rFonts w:ascii="Times New Roman" w:hAnsi="Times New Roman" w:cs="Times New Roman"/>
                <w:color w:val="auto"/>
              </w:rPr>
              <w:t>Заключение</w:t>
            </w:r>
            <w:r w:rsidRPr="00853404">
              <w:rPr>
                <w:webHidden/>
              </w:rPr>
              <w:tab/>
            </w:r>
            <w:r w:rsidRPr="00853404">
              <w:rPr>
                <w:webHidden/>
              </w:rPr>
              <w:fldChar w:fldCharType="begin"/>
            </w:r>
            <w:r w:rsidRPr="00853404">
              <w:rPr>
                <w:webHidden/>
              </w:rPr>
              <w:instrText xml:space="preserve"> PAGEREF _Toc133511474 \h </w:instrText>
            </w:r>
            <w:r w:rsidRPr="00853404">
              <w:rPr>
                <w:webHidden/>
              </w:rPr>
            </w:r>
            <w:r w:rsidRPr="00853404">
              <w:rPr>
                <w:webHidden/>
              </w:rPr>
              <w:fldChar w:fldCharType="separate"/>
            </w:r>
            <w:r w:rsidR="005D39E8">
              <w:rPr>
                <w:webHidden/>
              </w:rPr>
              <w:t>33</w:t>
            </w:r>
            <w:r w:rsidRPr="00853404">
              <w:rPr>
                <w:webHidden/>
              </w:rPr>
              <w:fldChar w:fldCharType="end"/>
            </w:r>
          </w:hyperlink>
        </w:p>
        <w:p w:rsidR="00ED0996" w:rsidRPr="00853404" w:rsidRDefault="00761B53" w:rsidP="005E21B0">
          <w:pPr>
            <w:tabs>
              <w:tab w:val="right" w:leader="dot" w:pos="9214"/>
              <w:tab w:val="right" w:leader="dot" w:pos="9356"/>
            </w:tabs>
            <w:spacing w:line="240" w:lineRule="auto"/>
            <w:ind w:firstLine="0"/>
            <w:contextualSpacing/>
            <w:rPr>
              <w:rFonts w:ascii="Times New Roman" w:hAnsi="Times New Roman" w:cs="Times New Roman"/>
            </w:rPr>
          </w:pPr>
          <w:r w:rsidRPr="00853404">
            <w:rPr>
              <w:rFonts w:ascii="Times New Roman" w:hAnsi="Times New Roman" w:cs="Times New Roman"/>
              <w:bCs/>
              <w:sz w:val="20"/>
              <w:szCs w:val="20"/>
            </w:rPr>
            <w:fldChar w:fldCharType="end"/>
          </w:r>
        </w:p>
      </w:sdtContent>
    </w:sdt>
    <w:p w:rsidR="004E7B50" w:rsidRPr="00853404" w:rsidRDefault="004E7B50" w:rsidP="005E21B0">
      <w:pPr>
        <w:pStyle w:val="1e"/>
        <w:rPr>
          <w:rFonts w:ascii="Times New Roman" w:hAnsi="Times New Roman" w:cs="Times New Roman"/>
        </w:rPr>
        <w:sectPr w:rsidR="004E7B50" w:rsidRPr="00853404" w:rsidSect="00234518">
          <w:footerReference w:type="default" r:id="rId13"/>
          <w:headerReference w:type="first" r:id="rId14"/>
          <w:footerReference w:type="first" r:id="rId15"/>
          <w:pgSz w:w="11907" w:h="16839" w:code="9"/>
          <w:pgMar w:top="1134" w:right="850" w:bottom="1134" w:left="1701" w:header="680" w:footer="283" w:gutter="0"/>
          <w:cols w:space="708"/>
          <w:docGrid w:linePitch="360"/>
        </w:sectPr>
      </w:pPr>
    </w:p>
    <w:p w:rsidR="00E80558" w:rsidRPr="00853404" w:rsidRDefault="00E80558" w:rsidP="005E21B0">
      <w:pPr>
        <w:keepNext/>
        <w:keepLines/>
        <w:suppressAutoHyphens/>
        <w:spacing w:before="360" w:after="360"/>
        <w:ind w:firstLine="0"/>
        <w:jc w:val="center"/>
        <w:outlineLvl w:val="0"/>
        <w:rPr>
          <w:rFonts w:ascii="Times New Roman" w:hAnsi="Times New Roman" w:cs="Times New Roman"/>
          <w:b/>
          <w:bCs/>
          <w:caps/>
          <w:sz w:val="28"/>
          <w:szCs w:val="28"/>
        </w:rPr>
      </w:pPr>
      <w:bookmarkStart w:id="3" w:name="_Toc510594740"/>
      <w:bookmarkStart w:id="4" w:name="_Toc330904297"/>
      <w:bookmarkStart w:id="5" w:name="_Toc133511463"/>
      <w:r w:rsidRPr="00853404">
        <w:rPr>
          <w:rFonts w:ascii="Times New Roman" w:hAnsi="Times New Roman" w:cs="Times New Roman"/>
          <w:b/>
          <w:bCs/>
          <w:caps/>
          <w:sz w:val="28"/>
          <w:szCs w:val="28"/>
          <w:lang w:val="ru-RU"/>
        </w:rPr>
        <w:t>Перечень</w:t>
      </w:r>
      <w:r w:rsidRPr="00853404">
        <w:rPr>
          <w:rFonts w:ascii="Times New Roman" w:hAnsi="Times New Roman" w:cs="Times New Roman"/>
          <w:b/>
          <w:bCs/>
          <w:caps/>
          <w:sz w:val="28"/>
          <w:szCs w:val="28"/>
        </w:rPr>
        <w:t xml:space="preserve"> таблиц</w:t>
      </w:r>
      <w:bookmarkEnd w:id="3"/>
      <w:bookmarkEnd w:id="5"/>
    </w:p>
    <w:p w:rsidR="00853404" w:rsidRPr="00853404" w:rsidRDefault="00E80558">
      <w:pPr>
        <w:pStyle w:val="affff4"/>
        <w:tabs>
          <w:tab w:val="right" w:leader="dot" w:pos="9345"/>
        </w:tabs>
        <w:rPr>
          <w:rFonts w:asciiTheme="minorHAnsi" w:eastAsiaTheme="minorEastAsia" w:hAnsiTheme="minorHAnsi" w:cstheme="minorBidi"/>
          <w:i w:val="0"/>
          <w:noProof/>
          <w:sz w:val="22"/>
          <w:szCs w:val="22"/>
          <w:lang w:val="ru-RU" w:eastAsia="ru-RU" w:bidi="ar-SA"/>
        </w:rPr>
      </w:pPr>
      <w:r w:rsidRPr="00853404">
        <w:rPr>
          <w:rFonts w:eastAsia="Times New Roman" w:cs="Times New Roman"/>
          <w:bCs/>
          <w:sz w:val="24"/>
          <w:szCs w:val="24"/>
        </w:rPr>
        <w:fldChar w:fldCharType="begin"/>
      </w:r>
      <w:r w:rsidRPr="00853404">
        <w:rPr>
          <w:rFonts w:cs="Times New Roman"/>
          <w:bCs/>
          <w:sz w:val="24"/>
          <w:szCs w:val="24"/>
        </w:rPr>
        <w:instrText xml:space="preserve"> TOC \h \z \c "Таблица" </w:instrText>
      </w:r>
      <w:r w:rsidRPr="00853404">
        <w:rPr>
          <w:rFonts w:eastAsia="Times New Roman" w:cs="Times New Roman"/>
          <w:bCs/>
          <w:sz w:val="24"/>
          <w:szCs w:val="24"/>
        </w:rPr>
        <w:fldChar w:fldCharType="separate"/>
      </w:r>
      <w:hyperlink w:anchor="_Toc133511475" w:history="1">
        <w:r w:rsidR="00853404" w:rsidRPr="00853404">
          <w:rPr>
            <w:rStyle w:val="affff8"/>
            <w:rFonts w:eastAsiaTheme="minorHAnsi" w:cs="Times New Roman"/>
            <w:noProof/>
            <w:color w:val="auto"/>
            <w:lang w:val="ru-RU"/>
          </w:rPr>
          <w:t>Таблица 1.1 – Индексы-дефляторы, принятые для прогноза производственных расходов и тарифов на покупные энергоносители и воду</w:t>
        </w:r>
        <w:r w:rsidR="00853404" w:rsidRPr="00853404">
          <w:rPr>
            <w:noProof/>
            <w:webHidden/>
          </w:rPr>
          <w:tab/>
        </w:r>
        <w:r w:rsidR="00853404" w:rsidRPr="00853404">
          <w:rPr>
            <w:noProof/>
            <w:webHidden/>
          </w:rPr>
          <w:fldChar w:fldCharType="begin"/>
        </w:r>
        <w:r w:rsidR="00853404" w:rsidRPr="00853404">
          <w:rPr>
            <w:noProof/>
            <w:webHidden/>
          </w:rPr>
          <w:instrText xml:space="preserve"> PAGEREF _Toc133511475 \h </w:instrText>
        </w:r>
        <w:r w:rsidR="00853404" w:rsidRPr="00853404">
          <w:rPr>
            <w:noProof/>
            <w:webHidden/>
          </w:rPr>
        </w:r>
        <w:r w:rsidR="00853404" w:rsidRPr="00853404">
          <w:rPr>
            <w:noProof/>
            <w:webHidden/>
          </w:rPr>
          <w:fldChar w:fldCharType="separate"/>
        </w:r>
        <w:r w:rsidR="005D39E8">
          <w:rPr>
            <w:noProof/>
            <w:webHidden/>
          </w:rPr>
          <w:t>11</w:t>
        </w:r>
        <w:r w:rsidR="00853404" w:rsidRPr="00853404">
          <w:rPr>
            <w:noProof/>
            <w:webHidden/>
          </w:rPr>
          <w:fldChar w:fldCharType="end"/>
        </w:r>
      </w:hyperlink>
    </w:p>
    <w:p w:rsidR="00853404" w:rsidRPr="00853404" w:rsidRDefault="00853404">
      <w:pPr>
        <w:pStyle w:val="affff4"/>
        <w:tabs>
          <w:tab w:val="right" w:leader="dot" w:pos="9345"/>
        </w:tabs>
        <w:rPr>
          <w:rFonts w:asciiTheme="minorHAnsi" w:eastAsiaTheme="minorEastAsia" w:hAnsiTheme="minorHAnsi" w:cstheme="minorBidi"/>
          <w:i w:val="0"/>
          <w:noProof/>
          <w:sz w:val="22"/>
          <w:szCs w:val="22"/>
          <w:lang w:val="ru-RU" w:eastAsia="ru-RU" w:bidi="ar-SA"/>
        </w:rPr>
      </w:pPr>
      <w:hyperlink w:anchor="_Toc133511476" w:history="1">
        <w:r w:rsidRPr="00853404">
          <w:rPr>
            <w:rStyle w:val="affff8"/>
            <w:rFonts w:eastAsiaTheme="minorHAnsi" w:cs="Times New Roman"/>
            <w:noProof/>
            <w:color w:val="auto"/>
            <w:lang w:val="ru-RU"/>
          </w:rPr>
          <w:t xml:space="preserve">Таблица 2.1 – Прогноз тарифов ООО «СГЭС» на тепловую энергию </w:t>
        </w:r>
        <w:r w:rsidRPr="00853404">
          <w:rPr>
            <w:rStyle w:val="affff8"/>
            <w:rFonts w:eastAsia="Calibri" w:cs="Times New Roman"/>
            <w:noProof/>
            <w:color w:val="auto"/>
            <w:lang w:val="ru-RU" w:eastAsia="ru-RU"/>
          </w:rPr>
          <w:t>в зоне «на территории ГО Сургута» (кроме котельной по ул. Крылова, д. 55/2)</w:t>
        </w:r>
        <w:r w:rsidRPr="00853404">
          <w:rPr>
            <w:rStyle w:val="affff8"/>
            <w:rFonts w:eastAsia="Calibri" w:cs="Times New Roman"/>
            <w:noProof/>
            <w:color w:val="auto"/>
            <w:lang w:val="ru-RU"/>
          </w:rPr>
          <w:t xml:space="preserve"> </w:t>
        </w:r>
        <w:r w:rsidRPr="00853404">
          <w:rPr>
            <w:rStyle w:val="affff8"/>
            <w:rFonts w:eastAsiaTheme="minorHAnsi" w:cs="Times New Roman"/>
            <w:noProof/>
            <w:color w:val="auto"/>
            <w:lang w:val="ru-RU"/>
          </w:rPr>
          <w:t>на период до 2035 г.</w:t>
        </w:r>
        <w:r w:rsidRPr="00853404">
          <w:rPr>
            <w:noProof/>
            <w:webHidden/>
          </w:rPr>
          <w:tab/>
        </w:r>
        <w:r w:rsidRPr="00853404">
          <w:rPr>
            <w:noProof/>
            <w:webHidden/>
          </w:rPr>
          <w:fldChar w:fldCharType="begin"/>
        </w:r>
        <w:r w:rsidRPr="00853404">
          <w:rPr>
            <w:noProof/>
            <w:webHidden/>
          </w:rPr>
          <w:instrText xml:space="preserve"> PAGEREF _Toc133511476 \h </w:instrText>
        </w:r>
        <w:r w:rsidRPr="00853404">
          <w:rPr>
            <w:noProof/>
            <w:webHidden/>
          </w:rPr>
        </w:r>
        <w:r w:rsidRPr="00853404">
          <w:rPr>
            <w:noProof/>
            <w:webHidden/>
          </w:rPr>
          <w:fldChar w:fldCharType="separate"/>
        </w:r>
        <w:r w:rsidR="005D39E8">
          <w:rPr>
            <w:noProof/>
            <w:webHidden/>
          </w:rPr>
          <w:t>14</w:t>
        </w:r>
        <w:r w:rsidRPr="00853404">
          <w:rPr>
            <w:noProof/>
            <w:webHidden/>
          </w:rPr>
          <w:fldChar w:fldCharType="end"/>
        </w:r>
      </w:hyperlink>
    </w:p>
    <w:p w:rsidR="00853404" w:rsidRPr="00853404" w:rsidRDefault="00853404">
      <w:pPr>
        <w:pStyle w:val="affff4"/>
        <w:tabs>
          <w:tab w:val="right" w:leader="dot" w:pos="9345"/>
        </w:tabs>
        <w:rPr>
          <w:rFonts w:asciiTheme="minorHAnsi" w:eastAsiaTheme="minorEastAsia" w:hAnsiTheme="minorHAnsi" w:cstheme="minorBidi"/>
          <w:i w:val="0"/>
          <w:noProof/>
          <w:sz w:val="22"/>
          <w:szCs w:val="22"/>
          <w:lang w:val="ru-RU" w:eastAsia="ru-RU" w:bidi="ar-SA"/>
        </w:rPr>
      </w:pPr>
      <w:hyperlink w:anchor="_Toc133511477" w:history="1">
        <w:r w:rsidRPr="00853404">
          <w:rPr>
            <w:rStyle w:val="affff8"/>
            <w:rFonts w:eastAsiaTheme="minorHAnsi" w:cs="Times New Roman"/>
            <w:noProof/>
            <w:color w:val="auto"/>
            <w:lang w:val="ru-RU"/>
          </w:rPr>
          <w:t xml:space="preserve">Таблица 2.2 – Анализ отклонения графика поступления средств через тарифные источники от графика финансовых потребностей ООО «СГЭС» </w:t>
        </w:r>
        <w:r w:rsidRPr="00853404">
          <w:rPr>
            <w:rStyle w:val="affff8"/>
            <w:rFonts w:eastAsia="Calibri" w:cs="Times New Roman"/>
            <w:noProof/>
            <w:color w:val="auto"/>
            <w:lang w:val="ru-RU" w:eastAsia="ru-RU"/>
          </w:rPr>
          <w:t>в зоне «на территории ГО Сургута» (кроме котельной по ул. Крылова, д. 55/2)</w:t>
        </w:r>
        <w:r w:rsidRPr="00853404">
          <w:rPr>
            <w:rStyle w:val="affff8"/>
            <w:rFonts w:eastAsia="Calibri" w:cs="Times New Roman"/>
            <w:noProof/>
            <w:color w:val="auto"/>
            <w:lang w:val="ru-RU"/>
          </w:rPr>
          <w:t xml:space="preserve"> </w:t>
        </w:r>
        <w:r w:rsidRPr="00853404">
          <w:rPr>
            <w:rStyle w:val="affff8"/>
            <w:rFonts w:eastAsiaTheme="minorHAnsi" w:cs="Times New Roman"/>
            <w:noProof/>
            <w:color w:val="auto"/>
            <w:lang w:val="ru-RU"/>
          </w:rPr>
          <w:t xml:space="preserve"> (2023-2035)</w:t>
        </w:r>
        <w:r w:rsidRPr="00853404">
          <w:rPr>
            <w:noProof/>
            <w:webHidden/>
          </w:rPr>
          <w:tab/>
        </w:r>
        <w:r w:rsidRPr="00853404">
          <w:rPr>
            <w:noProof/>
            <w:webHidden/>
          </w:rPr>
          <w:fldChar w:fldCharType="begin"/>
        </w:r>
        <w:r w:rsidRPr="00853404">
          <w:rPr>
            <w:noProof/>
            <w:webHidden/>
          </w:rPr>
          <w:instrText xml:space="preserve"> PAGEREF _Toc133511477 \h </w:instrText>
        </w:r>
        <w:r w:rsidRPr="00853404">
          <w:rPr>
            <w:noProof/>
            <w:webHidden/>
          </w:rPr>
        </w:r>
        <w:r w:rsidRPr="00853404">
          <w:rPr>
            <w:noProof/>
            <w:webHidden/>
          </w:rPr>
          <w:fldChar w:fldCharType="separate"/>
        </w:r>
        <w:r w:rsidR="005D39E8">
          <w:rPr>
            <w:noProof/>
            <w:webHidden/>
          </w:rPr>
          <w:t>16</w:t>
        </w:r>
        <w:r w:rsidRPr="00853404">
          <w:rPr>
            <w:noProof/>
            <w:webHidden/>
          </w:rPr>
          <w:fldChar w:fldCharType="end"/>
        </w:r>
      </w:hyperlink>
    </w:p>
    <w:p w:rsidR="00853404" w:rsidRPr="00853404" w:rsidRDefault="00853404">
      <w:pPr>
        <w:pStyle w:val="affff4"/>
        <w:tabs>
          <w:tab w:val="right" w:leader="dot" w:pos="9345"/>
        </w:tabs>
        <w:rPr>
          <w:rFonts w:asciiTheme="minorHAnsi" w:eastAsiaTheme="minorEastAsia" w:hAnsiTheme="minorHAnsi" w:cstheme="minorBidi"/>
          <w:i w:val="0"/>
          <w:noProof/>
          <w:sz w:val="22"/>
          <w:szCs w:val="22"/>
          <w:lang w:val="ru-RU" w:eastAsia="ru-RU" w:bidi="ar-SA"/>
        </w:rPr>
      </w:pPr>
      <w:hyperlink w:anchor="_Toc133511478" w:history="1">
        <w:r w:rsidRPr="00853404">
          <w:rPr>
            <w:rStyle w:val="affff8"/>
            <w:rFonts w:eastAsiaTheme="minorHAnsi" w:cs="Times New Roman"/>
            <w:noProof/>
            <w:color w:val="auto"/>
            <w:lang w:val="ru-RU"/>
          </w:rPr>
          <w:t xml:space="preserve">Таблица 2.3 – Прогноз тарифов ООО «СГЭС» на тепловую энергию </w:t>
        </w:r>
        <w:r w:rsidRPr="00853404">
          <w:rPr>
            <w:rStyle w:val="affff8"/>
            <w:rFonts w:eastAsia="Calibri" w:cs="Times New Roman"/>
            <w:noProof/>
            <w:color w:val="auto"/>
            <w:lang w:val="ru-RU" w:eastAsia="ru-RU"/>
          </w:rPr>
          <w:t>в зоне «на территории ГО Сургута» от котельной по ул. Крылова, д. 55/2»</w:t>
        </w:r>
        <w:r w:rsidRPr="00853404">
          <w:rPr>
            <w:rStyle w:val="affff8"/>
            <w:rFonts w:eastAsia="Calibri" w:cs="Times New Roman"/>
            <w:noProof/>
            <w:color w:val="auto"/>
            <w:lang w:val="ru-RU"/>
          </w:rPr>
          <w:t xml:space="preserve"> </w:t>
        </w:r>
        <w:r w:rsidRPr="00853404">
          <w:rPr>
            <w:rStyle w:val="affff8"/>
            <w:rFonts w:eastAsiaTheme="minorHAnsi" w:cs="Times New Roman"/>
            <w:noProof/>
            <w:color w:val="auto"/>
            <w:lang w:val="ru-RU"/>
          </w:rPr>
          <w:t>на период до 2035 г.</w:t>
        </w:r>
        <w:r w:rsidRPr="00853404">
          <w:rPr>
            <w:noProof/>
            <w:webHidden/>
          </w:rPr>
          <w:tab/>
        </w:r>
        <w:r w:rsidRPr="00853404">
          <w:rPr>
            <w:noProof/>
            <w:webHidden/>
          </w:rPr>
          <w:fldChar w:fldCharType="begin"/>
        </w:r>
        <w:r w:rsidRPr="00853404">
          <w:rPr>
            <w:noProof/>
            <w:webHidden/>
          </w:rPr>
          <w:instrText xml:space="preserve"> PAGEREF _Toc133511478 \h </w:instrText>
        </w:r>
        <w:r w:rsidRPr="00853404">
          <w:rPr>
            <w:noProof/>
            <w:webHidden/>
          </w:rPr>
        </w:r>
        <w:r w:rsidRPr="00853404">
          <w:rPr>
            <w:noProof/>
            <w:webHidden/>
          </w:rPr>
          <w:fldChar w:fldCharType="separate"/>
        </w:r>
        <w:r w:rsidR="005D39E8">
          <w:rPr>
            <w:noProof/>
            <w:webHidden/>
          </w:rPr>
          <w:t>17</w:t>
        </w:r>
        <w:r w:rsidRPr="00853404">
          <w:rPr>
            <w:noProof/>
            <w:webHidden/>
          </w:rPr>
          <w:fldChar w:fldCharType="end"/>
        </w:r>
      </w:hyperlink>
    </w:p>
    <w:p w:rsidR="00853404" w:rsidRPr="00853404" w:rsidRDefault="00853404">
      <w:pPr>
        <w:pStyle w:val="affff4"/>
        <w:tabs>
          <w:tab w:val="right" w:leader="dot" w:pos="9345"/>
        </w:tabs>
        <w:rPr>
          <w:rFonts w:asciiTheme="minorHAnsi" w:eastAsiaTheme="minorEastAsia" w:hAnsiTheme="minorHAnsi" w:cstheme="minorBidi"/>
          <w:i w:val="0"/>
          <w:noProof/>
          <w:sz w:val="22"/>
          <w:szCs w:val="22"/>
          <w:lang w:val="ru-RU" w:eastAsia="ru-RU" w:bidi="ar-SA"/>
        </w:rPr>
      </w:pPr>
      <w:hyperlink w:anchor="_Toc133511479" w:history="1">
        <w:r w:rsidRPr="00853404">
          <w:rPr>
            <w:rStyle w:val="affff8"/>
            <w:rFonts w:eastAsiaTheme="minorHAnsi" w:cs="Times New Roman"/>
            <w:noProof/>
            <w:color w:val="auto"/>
            <w:lang w:val="ru-RU"/>
          </w:rPr>
          <w:t xml:space="preserve">Таблица 2.4 – Анализ отклонения графика поступления средств через тарифные источники от графика финансовых потребностей ООО «СГЭС» </w:t>
        </w:r>
        <w:r w:rsidRPr="00853404">
          <w:rPr>
            <w:rStyle w:val="affff8"/>
            <w:rFonts w:eastAsia="Calibri" w:cs="Times New Roman"/>
            <w:noProof/>
            <w:color w:val="auto"/>
            <w:lang w:val="ru-RU" w:eastAsia="ru-RU"/>
          </w:rPr>
          <w:t>в зоне «на территории ГО Сургута» (</w:t>
        </w:r>
        <w:r w:rsidRPr="00853404">
          <w:rPr>
            <w:rStyle w:val="affff8"/>
            <w:rFonts w:eastAsia="Calibri" w:cs="Times New Roman"/>
            <w:noProof/>
            <w:color w:val="auto"/>
            <w:lang w:eastAsia="ru-RU"/>
          </w:rPr>
          <w:t>jn</w:t>
        </w:r>
        <w:r w:rsidRPr="00853404">
          <w:rPr>
            <w:rStyle w:val="affff8"/>
            <w:rFonts w:eastAsia="Calibri" w:cs="Times New Roman"/>
            <w:noProof/>
            <w:color w:val="auto"/>
            <w:lang w:val="ru-RU" w:eastAsia="ru-RU"/>
          </w:rPr>
          <w:t xml:space="preserve"> котельной по ул. Крылова, д. 55/2)</w:t>
        </w:r>
        <w:r w:rsidRPr="00853404">
          <w:rPr>
            <w:rStyle w:val="affff8"/>
            <w:rFonts w:eastAsia="Calibri" w:cs="Times New Roman"/>
            <w:noProof/>
            <w:color w:val="auto"/>
            <w:lang w:val="ru-RU"/>
          </w:rPr>
          <w:t xml:space="preserve"> </w:t>
        </w:r>
        <w:r w:rsidRPr="00853404">
          <w:rPr>
            <w:rStyle w:val="affff8"/>
            <w:rFonts w:eastAsiaTheme="minorHAnsi" w:cs="Times New Roman"/>
            <w:noProof/>
            <w:color w:val="auto"/>
            <w:lang w:val="ru-RU"/>
          </w:rPr>
          <w:t xml:space="preserve"> (2023-2035)</w:t>
        </w:r>
        <w:r w:rsidRPr="00853404">
          <w:rPr>
            <w:noProof/>
            <w:webHidden/>
          </w:rPr>
          <w:tab/>
        </w:r>
        <w:r w:rsidRPr="00853404">
          <w:rPr>
            <w:noProof/>
            <w:webHidden/>
          </w:rPr>
          <w:fldChar w:fldCharType="begin"/>
        </w:r>
        <w:r w:rsidRPr="00853404">
          <w:rPr>
            <w:noProof/>
            <w:webHidden/>
          </w:rPr>
          <w:instrText xml:space="preserve"> PAGEREF _Toc133511479 \h </w:instrText>
        </w:r>
        <w:r w:rsidRPr="00853404">
          <w:rPr>
            <w:noProof/>
            <w:webHidden/>
          </w:rPr>
        </w:r>
        <w:r w:rsidRPr="00853404">
          <w:rPr>
            <w:noProof/>
            <w:webHidden/>
          </w:rPr>
          <w:fldChar w:fldCharType="separate"/>
        </w:r>
        <w:r w:rsidR="005D39E8">
          <w:rPr>
            <w:noProof/>
            <w:webHidden/>
          </w:rPr>
          <w:t>19</w:t>
        </w:r>
        <w:r w:rsidRPr="00853404">
          <w:rPr>
            <w:noProof/>
            <w:webHidden/>
          </w:rPr>
          <w:fldChar w:fldCharType="end"/>
        </w:r>
      </w:hyperlink>
    </w:p>
    <w:p w:rsidR="00853404" w:rsidRPr="00853404" w:rsidRDefault="00853404">
      <w:pPr>
        <w:pStyle w:val="affff4"/>
        <w:tabs>
          <w:tab w:val="right" w:leader="dot" w:pos="9345"/>
        </w:tabs>
        <w:rPr>
          <w:rFonts w:asciiTheme="minorHAnsi" w:eastAsiaTheme="minorEastAsia" w:hAnsiTheme="minorHAnsi" w:cstheme="minorBidi"/>
          <w:i w:val="0"/>
          <w:noProof/>
          <w:sz w:val="22"/>
          <w:szCs w:val="22"/>
          <w:lang w:val="ru-RU" w:eastAsia="ru-RU" w:bidi="ar-SA"/>
        </w:rPr>
      </w:pPr>
      <w:hyperlink w:anchor="_Toc133511480" w:history="1">
        <w:r w:rsidRPr="00853404">
          <w:rPr>
            <w:rStyle w:val="affff8"/>
            <w:rFonts w:eastAsiaTheme="minorHAnsi" w:cs="Times New Roman"/>
            <w:noProof/>
            <w:color w:val="auto"/>
            <w:lang w:val="ru-RU"/>
          </w:rPr>
          <w:t xml:space="preserve">Таблица 2.5 – Прогноз тарифов </w:t>
        </w:r>
        <w:r w:rsidRPr="00853404">
          <w:rPr>
            <w:rStyle w:val="affff8"/>
            <w:rFonts w:eastAsia="Calibri" w:cs="Times New Roman"/>
            <w:noProof/>
            <w:color w:val="auto"/>
            <w:lang w:val="ru-RU"/>
          </w:rPr>
          <w:t>ПАО "ОГК-2" Сургутская ГРЭС-1"</w:t>
        </w:r>
        <w:r w:rsidRPr="00853404">
          <w:rPr>
            <w:rStyle w:val="affff8"/>
            <w:rFonts w:eastAsiaTheme="minorHAnsi" w:cs="Times New Roman"/>
            <w:noProof/>
            <w:color w:val="auto"/>
            <w:lang w:val="ru-RU"/>
          </w:rPr>
          <w:t xml:space="preserve"> на тепловую энергию с коллекторов на период до 2035 г.</w:t>
        </w:r>
        <w:r w:rsidRPr="00853404">
          <w:rPr>
            <w:noProof/>
            <w:webHidden/>
          </w:rPr>
          <w:tab/>
        </w:r>
        <w:r w:rsidRPr="00853404">
          <w:rPr>
            <w:noProof/>
            <w:webHidden/>
          </w:rPr>
          <w:fldChar w:fldCharType="begin"/>
        </w:r>
        <w:r w:rsidRPr="00853404">
          <w:rPr>
            <w:noProof/>
            <w:webHidden/>
          </w:rPr>
          <w:instrText xml:space="preserve"> PAGEREF _Toc133511480 \h </w:instrText>
        </w:r>
        <w:r w:rsidRPr="00853404">
          <w:rPr>
            <w:noProof/>
            <w:webHidden/>
          </w:rPr>
        </w:r>
        <w:r w:rsidRPr="00853404">
          <w:rPr>
            <w:noProof/>
            <w:webHidden/>
          </w:rPr>
          <w:fldChar w:fldCharType="separate"/>
        </w:r>
        <w:r w:rsidR="005D39E8">
          <w:rPr>
            <w:noProof/>
            <w:webHidden/>
          </w:rPr>
          <w:t>21</w:t>
        </w:r>
        <w:r w:rsidRPr="00853404">
          <w:rPr>
            <w:noProof/>
            <w:webHidden/>
          </w:rPr>
          <w:fldChar w:fldCharType="end"/>
        </w:r>
      </w:hyperlink>
    </w:p>
    <w:p w:rsidR="00853404" w:rsidRPr="00853404" w:rsidRDefault="00853404">
      <w:pPr>
        <w:pStyle w:val="affff4"/>
        <w:tabs>
          <w:tab w:val="right" w:leader="dot" w:pos="9345"/>
        </w:tabs>
        <w:rPr>
          <w:rFonts w:asciiTheme="minorHAnsi" w:eastAsiaTheme="minorEastAsia" w:hAnsiTheme="minorHAnsi" w:cstheme="minorBidi"/>
          <w:i w:val="0"/>
          <w:noProof/>
          <w:sz w:val="22"/>
          <w:szCs w:val="22"/>
          <w:lang w:val="ru-RU" w:eastAsia="ru-RU" w:bidi="ar-SA"/>
        </w:rPr>
      </w:pPr>
      <w:hyperlink w:anchor="_Toc133511481" w:history="1">
        <w:r w:rsidRPr="00853404">
          <w:rPr>
            <w:rStyle w:val="affff8"/>
            <w:rFonts w:eastAsiaTheme="minorHAnsi" w:cs="Times New Roman"/>
            <w:noProof/>
            <w:color w:val="auto"/>
            <w:lang w:val="ru-RU"/>
          </w:rPr>
          <w:t xml:space="preserve">Таблица 2.6 – Анализ отклонения графика поступления средств через тарифные источники от графика финансовых потребностей </w:t>
        </w:r>
        <w:r w:rsidRPr="00853404">
          <w:rPr>
            <w:rStyle w:val="affff8"/>
            <w:rFonts w:eastAsia="Calibri" w:cs="Times New Roman"/>
            <w:noProof/>
            <w:color w:val="auto"/>
            <w:lang w:val="ru-RU"/>
          </w:rPr>
          <w:t>ПАО "ОГК-2" Сургутская ГРЭС-1"</w:t>
        </w:r>
        <w:r w:rsidRPr="00853404">
          <w:rPr>
            <w:rStyle w:val="affff8"/>
            <w:rFonts w:eastAsiaTheme="minorHAnsi" w:cs="Times New Roman"/>
            <w:noProof/>
            <w:color w:val="auto"/>
            <w:lang w:val="ru-RU"/>
          </w:rPr>
          <w:t xml:space="preserve"> (2023-2035)</w:t>
        </w:r>
        <w:r w:rsidRPr="00853404">
          <w:rPr>
            <w:noProof/>
            <w:webHidden/>
          </w:rPr>
          <w:tab/>
        </w:r>
        <w:r w:rsidRPr="00853404">
          <w:rPr>
            <w:noProof/>
            <w:webHidden/>
          </w:rPr>
          <w:fldChar w:fldCharType="begin"/>
        </w:r>
        <w:r w:rsidRPr="00853404">
          <w:rPr>
            <w:noProof/>
            <w:webHidden/>
          </w:rPr>
          <w:instrText xml:space="preserve"> PAGEREF _Toc133511481 \h </w:instrText>
        </w:r>
        <w:r w:rsidRPr="00853404">
          <w:rPr>
            <w:noProof/>
            <w:webHidden/>
          </w:rPr>
        </w:r>
        <w:r w:rsidRPr="00853404">
          <w:rPr>
            <w:noProof/>
            <w:webHidden/>
          </w:rPr>
          <w:fldChar w:fldCharType="separate"/>
        </w:r>
        <w:r w:rsidR="005D39E8">
          <w:rPr>
            <w:noProof/>
            <w:webHidden/>
          </w:rPr>
          <w:t>23</w:t>
        </w:r>
        <w:r w:rsidRPr="00853404">
          <w:rPr>
            <w:noProof/>
            <w:webHidden/>
          </w:rPr>
          <w:fldChar w:fldCharType="end"/>
        </w:r>
      </w:hyperlink>
    </w:p>
    <w:p w:rsidR="00853404" w:rsidRPr="00853404" w:rsidRDefault="00853404">
      <w:pPr>
        <w:pStyle w:val="affff4"/>
        <w:tabs>
          <w:tab w:val="right" w:leader="dot" w:pos="9345"/>
        </w:tabs>
        <w:rPr>
          <w:rFonts w:asciiTheme="minorHAnsi" w:eastAsiaTheme="minorEastAsia" w:hAnsiTheme="minorHAnsi" w:cstheme="minorBidi"/>
          <w:i w:val="0"/>
          <w:noProof/>
          <w:sz w:val="22"/>
          <w:szCs w:val="22"/>
          <w:lang w:val="ru-RU" w:eastAsia="ru-RU" w:bidi="ar-SA"/>
        </w:rPr>
      </w:pPr>
      <w:hyperlink w:anchor="_Toc133511482" w:history="1">
        <w:r w:rsidRPr="00853404">
          <w:rPr>
            <w:rStyle w:val="affff8"/>
            <w:rFonts w:eastAsiaTheme="minorHAnsi" w:cs="Times New Roman"/>
            <w:noProof/>
            <w:color w:val="auto"/>
            <w:lang w:val="ru-RU"/>
          </w:rPr>
          <w:t>Таблица 2.7 – Прогноз тарифов СГМУП «ГТС» на тепловую энергию на период до 2035 г.</w:t>
        </w:r>
        <w:r w:rsidRPr="00853404">
          <w:rPr>
            <w:noProof/>
            <w:webHidden/>
          </w:rPr>
          <w:tab/>
        </w:r>
        <w:r w:rsidRPr="00853404">
          <w:rPr>
            <w:noProof/>
            <w:webHidden/>
          </w:rPr>
          <w:fldChar w:fldCharType="begin"/>
        </w:r>
        <w:r w:rsidRPr="00853404">
          <w:rPr>
            <w:noProof/>
            <w:webHidden/>
          </w:rPr>
          <w:instrText xml:space="preserve"> PAGEREF _Toc133511482 \h </w:instrText>
        </w:r>
        <w:r w:rsidRPr="00853404">
          <w:rPr>
            <w:noProof/>
            <w:webHidden/>
          </w:rPr>
        </w:r>
        <w:r w:rsidRPr="00853404">
          <w:rPr>
            <w:noProof/>
            <w:webHidden/>
          </w:rPr>
          <w:fldChar w:fldCharType="separate"/>
        </w:r>
        <w:r w:rsidR="005D39E8">
          <w:rPr>
            <w:noProof/>
            <w:webHidden/>
          </w:rPr>
          <w:t>25</w:t>
        </w:r>
        <w:r w:rsidRPr="00853404">
          <w:rPr>
            <w:noProof/>
            <w:webHidden/>
          </w:rPr>
          <w:fldChar w:fldCharType="end"/>
        </w:r>
      </w:hyperlink>
    </w:p>
    <w:p w:rsidR="00853404" w:rsidRPr="00853404" w:rsidRDefault="00853404">
      <w:pPr>
        <w:pStyle w:val="affff4"/>
        <w:tabs>
          <w:tab w:val="right" w:leader="dot" w:pos="9345"/>
        </w:tabs>
        <w:rPr>
          <w:rFonts w:asciiTheme="minorHAnsi" w:eastAsiaTheme="minorEastAsia" w:hAnsiTheme="minorHAnsi" w:cstheme="minorBidi"/>
          <w:i w:val="0"/>
          <w:noProof/>
          <w:sz w:val="22"/>
          <w:szCs w:val="22"/>
          <w:lang w:val="ru-RU" w:eastAsia="ru-RU" w:bidi="ar-SA"/>
        </w:rPr>
      </w:pPr>
      <w:hyperlink w:anchor="_Toc133511483" w:history="1">
        <w:r w:rsidRPr="00853404">
          <w:rPr>
            <w:rStyle w:val="affff8"/>
            <w:rFonts w:eastAsiaTheme="minorHAnsi" w:cs="Times New Roman"/>
            <w:noProof/>
            <w:color w:val="auto"/>
            <w:lang w:val="ru-RU"/>
          </w:rPr>
          <w:t xml:space="preserve">Таблица 2.8 – Анализ отклонения графика поступления средств через тарифные источники от графика финансовых потребностей </w:t>
        </w:r>
        <w:r w:rsidRPr="00853404">
          <w:rPr>
            <w:rStyle w:val="affff8"/>
            <w:rFonts w:eastAsia="Calibri" w:cs="Times New Roman"/>
            <w:noProof/>
            <w:color w:val="auto"/>
            <w:lang w:val="ru-RU"/>
          </w:rPr>
          <w:t>СГМУП «ГТС»</w:t>
        </w:r>
        <w:r w:rsidRPr="00853404">
          <w:rPr>
            <w:rStyle w:val="affff8"/>
            <w:rFonts w:eastAsiaTheme="minorHAnsi" w:cs="Times New Roman"/>
            <w:noProof/>
            <w:color w:val="auto"/>
            <w:lang w:val="ru-RU"/>
          </w:rPr>
          <w:t xml:space="preserve"> (2023-2035)</w:t>
        </w:r>
        <w:r w:rsidRPr="00853404">
          <w:rPr>
            <w:noProof/>
            <w:webHidden/>
          </w:rPr>
          <w:tab/>
        </w:r>
        <w:r w:rsidRPr="00853404">
          <w:rPr>
            <w:noProof/>
            <w:webHidden/>
          </w:rPr>
          <w:fldChar w:fldCharType="begin"/>
        </w:r>
        <w:r w:rsidRPr="00853404">
          <w:rPr>
            <w:noProof/>
            <w:webHidden/>
          </w:rPr>
          <w:instrText xml:space="preserve"> PAGEREF _Toc133511483 \h </w:instrText>
        </w:r>
        <w:r w:rsidRPr="00853404">
          <w:rPr>
            <w:noProof/>
            <w:webHidden/>
          </w:rPr>
        </w:r>
        <w:r w:rsidRPr="00853404">
          <w:rPr>
            <w:noProof/>
            <w:webHidden/>
          </w:rPr>
          <w:fldChar w:fldCharType="separate"/>
        </w:r>
        <w:r w:rsidR="005D39E8">
          <w:rPr>
            <w:noProof/>
            <w:webHidden/>
          </w:rPr>
          <w:t>27</w:t>
        </w:r>
        <w:r w:rsidRPr="00853404">
          <w:rPr>
            <w:noProof/>
            <w:webHidden/>
          </w:rPr>
          <w:fldChar w:fldCharType="end"/>
        </w:r>
      </w:hyperlink>
    </w:p>
    <w:p w:rsidR="00853404" w:rsidRPr="00853404" w:rsidRDefault="00853404">
      <w:pPr>
        <w:pStyle w:val="affff4"/>
        <w:tabs>
          <w:tab w:val="right" w:leader="dot" w:pos="9345"/>
        </w:tabs>
        <w:rPr>
          <w:rFonts w:asciiTheme="minorHAnsi" w:eastAsiaTheme="minorEastAsia" w:hAnsiTheme="minorHAnsi" w:cstheme="minorBidi"/>
          <w:i w:val="0"/>
          <w:noProof/>
          <w:sz w:val="22"/>
          <w:szCs w:val="22"/>
          <w:lang w:val="ru-RU" w:eastAsia="ru-RU" w:bidi="ar-SA"/>
        </w:rPr>
      </w:pPr>
      <w:hyperlink w:anchor="_Toc133511484" w:history="1">
        <w:r w:rsidRPr="00853404">
          <w:rPr>
            <w:rStyle w:val="affff8"/>
            <w:rFonts w:eastAsiaTheme="minorHAnsi" w:cs="Times New Roman"/>
            <w:noProof/>
            <w:color w:val="auto"/>
            <w:lang w:val="ru-RU"/>
          </w:rPr>
          <w:t xml:space="preserve">Таблица 2.9 – Прогноз тарифов по всем ЕТО г. Сургута, </w:t>
        </w:r>
        <w:r w:rsidRPr="00853404">
          <w:rPr>
            <w:rStyle w:val="affff8"/>
            <w:rFonts w:eastAsia="Calibri" w:cs="Times New Roman"/>
            <w:noProof/>
            <w:color w:val="auto"/>
            <w:lang w:val="ru-RU"/>
          </w:rPr>
          <w:t>для которых мероприятия не планируются</w:t>
        </w:r>
        <w:r w:rsidRPr="00853404">
          <w:rPr>
            <w:noProof/>
            <w:webHidden/>
          </w:rPr>
          <w:tab/>
        </w:r>
        <w:r w:rsidRPr="00853404">
          <w:rPr>
            <w:noProof/>
            <w:webHidden/>
          </w:rPr>
          <w:fldChar w:fldCharType="begin"/>
        </w:r>
        <w:r w:rsidRPr="00853404">
          <w:rPr>
            <w:noProof/>
            <w:webHidden/>
          </w:rPr>
          <w:instrText xml:space="preserve"> PAGEREF _Toc133511484 \h </w:instrText>
        </w:r>
        <w:r w:rsidRPr="00853404">
          <w:rPr>
            <w:noProof/>
            <w:webHidden/>
          </w:rPr>
        </w:r>
        <w:r w:rsidRPr="00853404">
          <w:rPr>
            <w:noProof/>
            <w:webHidden/>
          </w:rPr>
          <w:fldChar w:fldCharType="separate"/>
        </w:r>
        <w:r w:rsidR="005D39E8">
          <w:rPr>
            <w:noProof/>
            <w:webHidden/>
          </w:rPr>
          <w:t>29</w:t>
        </w:r>
        <w:r w:rsidRPr="00853404">
          <w:rPr>
            <w:noProof/>
            <w:webHidden/>
          </w:rPr>
          <w:fldChar w:fldCharType="end"/>
        </w:r>
      </w:hyperlink>
    </w:p>
    <w:p w:rsidR="001D7AB4" w:rsidRPr="00853404" w:rsidRDefault="00E80558" w:rsidP="005E21B0">
      <w:pPr>
        <w:spacing w:line="240" w:lineRule="auto"/>
        <w:ind w:firstLine="709"/>
        <w:rPr>
          <w:rFonts w:ascii="Times New Roman" w:hAnsi="Times New Roman" w:cs="Times New Roman"/>
          <w:b/>
          <w:szCs w:val="24"/>
        </w:rPr>
      </w:pPr>
      <w:r w:rsidRPr="00853404">
        <w:rPr>
          <w:rFonts w:ascii="Times New Roman" w:hAnsi="Times New Roman" w:cs="Times New Roman"/>
          <w:szCs w:val="24"/>
        </w:rPr>
        <w:fldChar w:fldCharType="end"/>
      </w:r>
      <w:bookmarkStart w:id="6" w:name="_Toc520538223"/>
      <w:bookmarkEnd w:id="4"/>
    </w:p>
    <w:p w:rsidR="001D7AB4" w:rsidRPr="00853404" w:rsidRDefault="001D7AB4" w:rsidP="005E21B0">
      <w:pPr>
        <w:pStyle w:val="affff4"/>
        <w:tabs>
          <w:tab w:val="right" w:leader="dot" w:pos="9628"/>
        </w:tabs>
        <w:rPr>
          <w:rStyle w:val="affff8"/>
          <w:noProof/>
          <w:color w:val="auto"/>
          <w:sz w:val="24"/>
          <w:szCs w:val="24"/>
        </w:rPr>
      </w:pPr>
    </w:p>
    <w:p w:rsidR="001D7AB4" w:rsidRPr="00853404" w:rsidRDefault="001D7AB4" w:rsidP="005E21B0">
      <w:pPr>
        <w:pStyle w:val="affff4"/>
        <w:tabs>
          <w:tab w:val="right" w:leader="dot" w:pos="9628"/>
        </w:tabs>
        <w:rPr>
          <w:rFonts w:asciiTheme="minorHAnsi" w:eastAsiaTheme="minorEastAsia" w:hAnsiTheme="minorHAnsi" w:cstheme="minorBidi"/>
          <w:i w:val="0"/>
          <w:noProof/>
          <w:sz w:val="24"/>
          <w:szCs w:val="24"/>
          <w:lang w:val="ru-RU" w:eastAsia="ru-RU" w:bidi="ar-SA"/>
        </w:rPr>
        <w:sectPr w:rsidR="001D7AB4" w:rsidRPr="00853404" w:rsidSect="009151AC">
          <w:headerReference w:type="first" r:id="rId16"/>
          <w:footerReference w:type="first" r:id="rId17"/>
          <w:pgSz w:w="11906" w:h="16838"/>
          <w:pgMar w:top="1134" w:right="850" w:bottom="1134" w:left="1701" w:header="850" w:footer="850" w:gutter="0"/>
          <w:cols w:space="708"/>
          <w:docGrid w:linePitch="360"/>
        </w:sectPr>
      </w:pPr>
    </w:p>
    <w:p w:rsidR="005438C9" w:rsidRPr="00853404" w:rsidRDefault="00043F20" w:rsidP="005E21B0">
      <w:pPr>
        <w:pStyle w:val="1e"/>
        <w:numPr>
          <w:ilvl w:val="0"/>
          <w:numId w:val="57"/>
        </w:numPr>
        <w:spacing w:before="0" w:after="0" w:line="240" w:lineRule="auto"/>
        <w:ind w:left="0" w:firstLine="0"/>
        <w:contextualSpacing w:val="0"/>
        <w:rPr>
          <w:rFonts w:ascii="Times New Roman" w:hAnsi="Times New Roman" w:cs="Times New Roman"/>
          <w:bCs/>
        </w:rPr>
      </w:pPr>
      <w:bookmarkStart w:id="7" w:name="_Toc133511464"/>
      <w:r w:rsidRPr="00853404">
        <w:rPr>
          <w:rFonts w:ascii="Times New Roman" w:hAnsi="Times New Roman" w:cs="Times New Roman"/>
          <w:bCs/>
        </w:rPr>
        <w:t>Общие положения</w:t>
      </w:r>
      <w:bookmarkEnd w:id="6"/>
      <w:bookmarkEnd w:id="7"/>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Анализ ценовых (тарифных) последствий реализации проектов схемы теплоснабжения разработаны в соответствии с пунктом 81 «Требований к схемам теплоснабжения», утвержденных постановлением Правительства РФ № 154 от 22 февраля 2012 года</w:t>
      </w:r>
      <w:r w:rsidR="000B7B1F" w:rsidRPr="00853404">
        <w:rPr>
          <w:rFonts w:ascii="Times New Roman" w:eastAsia="Calibri" w:hAnsi="Times New Roman" w:cs="Times New Roman"/>
          <w:szCs w:val="24"/>
          <w:lang w:val="ru-RU" w:bidi="ar-SA"/>
        </w:rPr>
        <w:t>.</w:t>
      </w:r>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В соответствии с пунктом 81 Требований к схеме теплоснабжения в настоящей Главе выполнены и представлены тарифно-балансовые расчетные модели теплоснабжения и результаты оценки тарифных последствий реализации проектов схемы теплоснабжения на основании разработанных тарифно-балансовых моделей.</w:t>
      </w:r>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Реализация включенных в схему теплоснабжения мероприятий по развитию системы теплоснабжения осуществляется путем разработки и реализации каждой из ТСО, в зоне действия которых схемой теплоснабжения предусмотрены мероприятия, инвестиционной программы организации.</w:t>
      </w:r>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В рамках разработки инвестиционной программы теплоснабжающая (теплосетевая) организация самостоятельно подготовит и направит в орган регулирования тарифов в сфере теплоснабжения:</w:t>
      </w:r>
    </w:p>
    <w:p w:rsidR="00043F20" w:rsidRPr="00853404" w:rsidRDefault="00043F20" w:rsidP="009151AC">
      <w:pPr>
        <w:numPr>
          <w:ilvl w:val="0"/>
          <w:numId w:val="79"/>
        </w:numPr>
        <w:spacing w:before="120" w:line="276" w:lineRule="auto"/>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уточненные данные по объему необходимых капитальных вложений на реализацию мероприятий, предусмотренных схемой теплоснабжения;</w:t>
      </w:r>
    </w:p>
    <w:p w:rsidR="00043F20" w:rsidRPr="00853404" w:rsidRDefault="00043F20" w:rsidP="009151AC">
      <w:pPr>
        <w:numPr>
          <w:ilvl w:val="0"/>
          <w:numId w:val="79"/>
        </w:numPr>
        <w:spacing w:before="120" w:line="276" w:lineRule="auto"/>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предложения ТСО по источникам финансирования капитальных вложений и условиям их привлечения/возврата/обслуживания;</w:t>
      </w:r>
    </w:p>
    <w:p w:rsidR="00043F20" w:rsidRPr="00853404" w:rsidRDefault="00043F20" w:rsidP="009151AC">
      <w:pPr>
        <w:numPr>
          <w:ilvl w:val="0"/>
          <w:numId w:val="79"/>
        </w:numPr>
        <w:spacing w:before="120" w:line="276" w:lineRule="auto"/>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другие материалы, характеризующие инвестиционную деятельность организации и требующие учета в инвестиционной программе.</w:t>
      </w:r>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При разработке инвестиционной программы должен быть достигнут компромисс интересов, и компромиссный вариант инвестиционной программы должен за счет постепенного включения в тариф инвестиционной составляющей обеспечить приемлемую тарифную нагрузку на потребителей и экономическую доступность для них услуг теплоснабжения.</w:t>
      </w:r>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По результатам рассмотрения полученных от ТСО проекта инвестиционной программы и пакета обосновывающих материалов, орган регулирования тарифов в сфере теплоснабжения уполномочен утвердить инвестиционную программу (тариф на теплоэнергию с инвестиционной составляющей, тариф на подключение новых потребителей) с учетом предложений ТСО и в рамках действующего законодательства в сфере теплоснабжения.</w:t>
      </w:r>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В случае корректировки схемы теплоснабжения или изменения условий реализации инвестиционной программы или по результатам мониторинга целевого использования привлеченных инвестиционных ресурсов в соответствии с действующим законодательством возможны корректировки инвестиционной программы организации и величины тарифа на подключение новых потребителей и инвестиционной составляющей, подлежащей включению в тариф на тепловую энергию, в рамках ежегодного пересмотра и установления цен (тарифов) органом исполнительной власти субъекта РФ в области государственного регулирования.</w:t>
      </w:r>
    </w:p>
    <w:p w:rsidR="005618CB" w:rsidRPr="00853404" w:rsidRDefault="00043F2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В связи с этим расчеты ценовых последствий для потребителей при реализации мероприятий, приведенные в настоящей Главе схемы теплоснабжения, носят только оценочный характер, иллюстрируют принципиальную возможность ТСО профинансировать выполнение мероприятий и дают индикативную оценку прогнозных тарифов на теплоэнергию для потребителей (тарифов на подключение новых потребителей) на перспективный период и будут уточнены ТСО при разработке инвестиционной программы организации.</w:t>
      </w:r>
    </w:p>
    <w:p w:rsidR="006E03E7" w:rsidRPr="00853404" w:rsidRDefault="00043F20" w:rsidP="009151AC">
      <w:pPr>
        <w:pStyle w:val="20"/>
        <w:numPr>
          <w:ilvl w:val="1"/>
          <w:numId w:val="57"/>
        </w:numPr>
        <w:ind w:left="360" w:hanging="360"/>
        <w:rPr>
          <w:rFonts w:ascii="Times New Roman" w:hAnsi="Times New Roman" w:cs="Times New Roman"/>
        </w:rPr>
      </w:pPr>
      <w:bookmarkStart w:id="8" w:name="_Toc520538230"/>
      <w:bookmarkStart w:id="9" w:name="_Toc133511465"/>
      <w:r w:rsidRPr="00853404">
        <w:rPr>
          <w:rFonts w:ascii="Times New Roman" w:hAnsi="Times New Roman" w:cs="Times New Roman"/>
        </w:rPr>
        <w:t xml:space="preserve">Показатели производственных программ основных </w:t>
      </w:r>
      <w:bookmarkEnd w:id="8"/>
      <w:r w:rsidR="006E03E7" w:rsidRPr="00853404">
        <w:rPr>
          <w:rFonts w:ascii="Times New Roman" w:hAnsi="Times New Roman" w:cs="Times New Roman"/>
        </w:rPr>
        <w:t>теплоснабжающих и теплосетевых организаций</w:t>
      </w:r>
      <w:bookmarkEnd w:id="9"/>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Показатели производственных программ, принятые в расчет ценовых последствий реализации мероприятий, предложенных в схеме теплоснабжения, определены с учетом:</w:t>
      </w:r>
    </w:p>
    <w:p w:rsidR="00043F20" w:rsidRPr="00853404" w:rsidRDefault="00043F20" w:rsidP="009151AC">
      <w:pPr>
        <w:numPr>
          <w:ilvl w:val="0"/>
          <w:numId w:val="56"/>
        </w:numPr>
        <w:spacing w:before="120" w:line="276" w:lineRule="auto"/>
        <w:ind w:left="714" w:hanging="357"/>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ab/>
        <w:t>плановых объемов полезного отпуска тепловой энергии (мощности), с учетом изменения тепловых нагрузок потребителей теплоэнергии на перспективный период;</w:t>
      </w:r>
    </w:p>
    <w:p w:rsidR="00043F20" w:rsidRPr="00853404" w:rsidRDefault="00043F20" w:rsidP="009151AC">
      <w:pPr>
        <w:numPr>
          <w:ilvl w:val="0"/>
          <w:numId w:val="56"/>
        </w:numPr>
        <w:spacing w:before="120" w:line="276" w:lineRule="auto"/>
        <w:ind w:left="714" w:hanging="357"/>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ab/>
        <w:t>изменения технико-экономических показателей, показателей тепловой экономичности по тепловым источникам и изменения потерь тепловой энергии при транспортировке и постепенном вводе в эксплуатацию объектов инвестирования и завершении реализации мероприятий схемы теплоснабжения в 203</w:t>
      </w:r>
      <w:r w:rsidR="00956C51" w:rsidRPr="00853404">
        <w:rPr>
          <w:rFonts w:ascii="Times New Roman" w:eastAsia="Calibri" w:hAnsi="Times New Roman" w:cs="Times New Roman"/>
          <w:szCs w:val="24"/>
          <w:lang w:val="ru-RU" w:eastAsia="ru-RU" w:bidi="ar-SA"/>
        </w:rPr>
        <w:t>5</w:t>
      </w:r>
      <w:r w:rsidRPr="00853404">
        <w:rPr>
          <w:rFonts w:ascii="Times New Roman" w:eastAsia="Calibri" w:hAnsi="Times New Roman" w:cs="Times New Roman"/>
          <w:szCs w:val="24"/>
          <w:lang w:val="ru-RU" w:eastAsia="ru-RU" w:bidi="ar-SA"/>
        </w:rPr>
        <w:t xml:space="preserve"> г.</w:t>
      </w:r>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Основные показатели производственных программ рассматриваемых организаций, принятые в расчет тарифных последствий реализации мероприятий, предложенных в схе</w:t>
      </w:r>
      <w:r w:rsidR="004F650F" w:rsidRPr="00853404">
        <w:rPr>
          <w:rFonts w:ascii="Times New Roman" w:eastAsia="Calibri" w:hAnsi="Times New Roman" w:cs="Times New Roman"/>
          <w:szCs w:val="24"/>
          <w:lang w:val="ru-RU" w:bidi="ar-SA"/>
        </w:rPr>
        <w:t xml:space="preserve">ме теплоснабжения </w:t>
      </w:r>
      <w:r w:rsidRPr="00853404">
        <w:rPr>
          <w:rFonts w:ascii="Times New Roman" w:eastAsia="Calibri" w:hAnsi="Times New Roman" w:cs="Times New Roman"/>
          <w:szCs w:val="24"/>
          <w:lang w:val="ru-RU" w:bidi="ar-SA"/>
        </w:rPr>
        <w:t xml:space="preserve">приведены в таблицах с расчетом прогнозных тарифов (раздел </w:t>
      </w:r>
      <w:r w:rsidR="00D976D8" w:rsidRPr="00853404">
        <w:rPr>
          <w:rFonts w:ascii="Times New Roman" w:eastAsia="Calibri" w:hAnsi="Times New Roman" w:cs="Times New Roman"/>
          <w:szCs w:val="24"/>
          <w:lang w:val="ru-RU" w:bidi="ar-SA"/>
        </w:rPr>
        <w:t>3</w:t>
      </w:r>
      <w:r w:rsidRPr="00853404">
        <w:rPr>
          <w:rFonts w:ascii="Times New Roman" w:eastAsia="Calibri" w:hAnsi="Times New Roman" w:cs="Times New Roman"/>
          <w:szCs w:val="24"/>
          <w:lang w:val="ru-RU" w:bidi="ar-SA"/>
        </w:rPr>
        <w:t xml:space="preserve"> настоящей Главы).</w:t>
      </w:r>
    </w:p>
    <w:p w:rsidR="00043F20" w:rsidRPr="00853404" w:rsidRDefault="00043F20" w:rsidP="005E21B0">
      <w:pPr>
        <w:spacing w:after="120" w:line="276" w:lineRule="auto"/>
        <w:ind w:firstLine="709"/>
        <w:rPr>
          <w:rFonts w:ascii="Times New Roman" w:eastAsia="Calibri" w:hAnsi="Times New Roman" w:cs="Times New Roman"/>
          <w:szCs w:val="24"/>
          <w:lang w:val="ru-RU" w:bidi="ar-SA"/>
        </w:rPr>
      </w:pPr>
    </w:p>
    <w:p w:rsidR="00043F20" w:rsidRPr="00853404" w:rsidRDefault="00043F20" w:rsidP="009151AC">
      <w:pPr>
        <w:pStyle w:val="20"/>
        <w:numPr>
          <w:ilvl w:val="1"/>
          <w:numId w:val="57"/>
        </w:numPr>
        <w:ind w:left="360" w:hanging="360"/>
        <w:rPr>
          <w:rFonts w:ascii="Times New Roman" w:hAnsi="Times New Roman" w:cs="Times New Roman"/>
        </w:rPr>
      </w:pPr>
      <w:bookmarkStart w:id="10" w:name="_Toc520538231"/>
      <w:bookmarkStart w:id="11" w:name="_Toc133511466"/>
      <w:r w:rsidRPr="00853404">
        <w:rPr>
          <w:rFonts w:ascii="Times New Roman" w:hAnsi="Times New Roman" w:cs="Times New Roman"/>
        </w:rPr>
        <w:t>Производственные расходы товарного отпуска</w:t>
      </w:r>
      <w:bookmarkEnd w:id="10"/>
      <w:bookmarkEnd w:id="11"/>
    </w:p>
    <w:p w:rsidR="00583E69" w:rsidRPr="00853404" w:rsidRDefault="001B790B"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Т</w:t>
      </w:r>
      <w:r w:rsidR="00896340" w:rsidRPr="00853404">
        <w:rPr>
          <w:rFonts w:ascii="Times New Roman" w:eastAsia="Calibri" w:hAnsi="Times New Roman" w:cs="Times New Roman"/>
          <w:szCs w:val="24"/>
          <w:lang w:val="ru-RU" w:bidi="ar-SA"/>
        </w:rPr>
        <w:t>арифы на тепловую энергию устанавливаются регулирующим органом методом индексации установленных тарифов. Прогноз тарифных последствий реализации мероприятий</w:t>
      </w:r>
      <w:r w:rsidR="00896340" w:rsidRPr="00853404">
        <w:rPr>
          <w:rFonts w:ascii="Times New Roman" w:eastAsia="Calibri" w:hAnsi="Times New Roman" w:cs="Times New Roman"/>
          <w:szCs w:val="24"/>
          <w:lang w:val="ru-RU" w:bidi="ar-SA"/>
        </w:rPr>
        <w:tab/>
        <w:t xml:space="preserve"> на перспективный период выполнен в соответствии с нормативными документами, определяющими требования к расчету тарифов методом индексации.</w:t>
      </w:r>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 xml:space="preserve">В расчётах по теплоисточникам и по тепловым сетям приняты следующие основные производственные издержки: </w:t>
      </w:r>
    </w:p>
    <w:p w:rsidR="00043F20" w:rsidRPr="00853404" w:rsidRDefault="00043F20" w:rsidP="009151AC">
      <w:pPr>
        <w:numPr>
          <w:ilvl w:val="0"/>
          <w:numId w:val="56"/>
        </w:numPr>
        <w:spacing w:before="120" w:line="276" w:lineRule="auto"/>
        <w:ind w:left="714" w:hanging="357"/>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операционные расходы на производство и на передачу тепловой энергии;</w:t>
      </w:r>
    </w:p>
    <w:p w:rsidR="00043F20" w:rsidRPr="00853404" w:rsidRDefault="00043F20" w:rsidP="009151AC">
      <w:pPr>
        <w:numPr>
          <w:ilvl w:val="0"/>
          <w:numId w:val="56"/>
        </w:numPr>
        <w:spacing w:before="120" w:line="276" w:lineRule="auto"/>
        <w:ind w:left="714" w:hanging="357"/>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ab/>
        <w:t>неподконтрольные расходы, в том числе:</w:t>
      </w:r>
    </w:p>
    <w:p w:rsidR="00043F20" w:rsidRPr="00853404" w:rsidRDefault="00043F20" w:rsidP="009151AC">
      <w:pPr>
        <w:numPr>
          <w:ilvl w:val="1"/>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отчисления на социальные нужды;</w:t>
      </w:r>
    </w:p>
    <w:p w:rsidR="00043F20" w:rsidRPr="00853404" w:rsidRDefault="00043F20" w:rsidP="009151AC">
      <w:pPr>
        <w:numPr>
          <w:ilvl w:val="1"/>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ab/>
        <w:t>амортизационные отчисления;</w:t>
      </w:r>
    </w:p>
    <w:p w:rsidR="00043F20" w:rsidRPr="00853404" w:rsidRDefault="00043F20" w:rsidP="009151AC">
      <w:pPr>
        <w:numPr>
          <w:ilvl w:val="1"/>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ab/>
        <w:t>налог на имущество;</w:t>
      </w:r>
    </w:p>
    <w:p w:rsidR="00043F20" w:rsidRPr="00853404" w:rsidRDefault="00043F20" w:rsidP="009151AC">
      <w:pPr>
        <w:numPr>
          <w:ilvl w:val="1"/>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расходы на выплаты по договорам займа и кредитным договорам, включая проценты по ним;</w:t>
      </w:r>
    </w:p>
    <w:p w:rsidR="00043F20" w:rsidRPr="00853404" w:rsidRDefault="00043F20" w:rsidP="009151AC">
      <w:pPr>
        <w:numPr>
          <w:ilvl w:val="1"/>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ab/>
        <w:t>налог на прибыль.</w:t>
      </w:r>
    </w:p>
    <w:p w:rsidR="00043F20" w:rsidRPr="00853404" w:rsidRDefault="00043F20" w:rsidP="009151AC">
      <w:pPr>
        <w:numPr>
          <w:ilvl w:val="0"/>
          <w:numId w:val="56"/>
        </w:numPr>
        <w:spacing w:before="120" w:line="276" w:lineRule="auto"/>
        <w:ind w:left="714" w:hanging="357"/>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ab/>
        <w:t>расходы на ресурсы, в том числе:</w:t>
      </w:r>
    </w:p>
    <w:p w:rsidR="00043F20" w:rsidRPr="00853404" w:rsidRDefault="00043F20" w:rsidP="009151AC">
      <w:pPr>
        <w:numPr>
          <w:ilvl w:val="1"/>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ab/>
        <w:t>затраты на топливо;</w:t>
      </w:r>
    </w:p>
    <w:p w:rsidR="00043F20" w:rsidRPr="00853404" w:rsidRDefault="00043F20" w:rsidP="009151AC">
      <w:pPr>
        <w:numPr>
          <w:ilvl w:val="1"/>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ab/>
        <w:t>затраты на покупную электроэнергию, тепловую энергию, воду и услуги водоотведения;</w:t>
      </w:r>
    </w:p>
    <w:p w:rsidR="00043F20" w:rsidRPr="00853404" w:rsidRDefault="00043F20" w:rsidP="009151AC">
      <w:pPr>
        <w:numPr>
          <w:ilvl w:val="0"/>
          <w:numId w:val="56"/>
        </w:numPr>
        <w:spacing w:before="120" w:line="276" w:lineRule="auto"/>
        <w:ind w:left="714" w:hanging="357"/>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ab/>
        <w:t>прибыль, в том числе:</w:t>
      </w:r>
    </w:p>
    <w:p w:rsidR="00043F20" w:rsidRPr="00853404" w:rsidRDefault="00043F20" w:rsidP="009151AC">
      <w:pPr>
        <w:numPr>
          <w:ilvl w:val="1"/>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ab/>
        <w:t>нормативная прибыль;</w:t>
      </w:r>
    </w:p>
    <w:p w:rsidR="00043F20" w:rsidRPr="00853404" w:rsidRDefault="00043F20" w:rsidP="009151AC">
      <w:pPr>
        <w:numPr>
          <w:ilvl w:val="1"/>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предпринимательская прибыль.</w:t>
      </w:r>
    </w:p>
    <w:p w:rsidR="004F650F" w:rsidRPr="00853404" w:rsidRDefault="004F650F"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 xml:space="preserve">На </w:t>
      </w:r>
      <w:r w:rsidR="00956C51" w:rsidRPr="00853404">
        <w:rPr>
          <w:rFonts w:ascii="Times New Roman" w:eastAsia="Calibri" w:hAnsi="Times New Roman" w:cs="Times New Roman"/>
          <w:szCs w:val="24"/>
          <w:lang w:val="ru-RU" w:bidi="ar-SA"/>
        </w:rPr>
        <w:t xml:space="preserve">2023 </w:t>
      </w:r>
      <w:r w:rsidRPr="00853404">
        <w:rPr>
          <w:rFonts w:ascii="Times New Roman" w:eastAsia="Calibri" w:hAnsi="Times New Roman" w:cs="Times New Roman"/>
          <w:szCs w:val="24"/>
          <w:lang w:val="ru-RU" w:bidi="ar-SA"/>
        </w:rPr>
        <w:t xml:space="preserve">г. объемы расходов и прибыли определены по данным протоколов заседаний </w:t>
      </w:r>
      <w:r w:rsidR="00956C51" w:rsidRPr="00853404">
        <w:rPr>
          <w:rFonts w:ascii="Times New Roman" w:eastAsia="Calibri" w:hAnsi="Times New Roman" w:cs="Times New Roman"/>
          <w:szCs w:val="24"/>
          <w:lang w:val="ru-RU" w:bidi="ar-SA"/>
        </w:rPr>
        <w:t>правления регулирующего органа</w:t>
      </w:r>
      <w:r w:rsidRPr="00853404">
        <w:rPr>
          <w:rFonts w:ascii="Times New Roman" w:eastAsia="Calibri" w:hAnsi="Times New Roman" w:cs="Times New Roman"/>
          <w:szCs w:val="24"/>
          <w:lang w:val="ru-RU" w:bidi="ar-SA"/>
        </w:rPr>
        <w:t xml:space="preserve"> об установлении тарифов на тепловую энергию на 2023 гг.</w:t>
      </w:r>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Прогноз расходов и прибыли на 20</w:t>
      </w:r>
      <w:r w:rsidR="00BE0044" w:rsidRPr="00853404">
        <w:rPr>
          <w:rFonts w:ascii="Times New Roman" w:eastAsia="Calibri" w:hAnsi="Times New Roman" w:cs="Times New Roman"/>
          <w:szCs w:val="24"/>
          <w:lang w:val="ru-RU" w:bidi="ar-SA"/>
        </w:rPr>
        <w:t>2</w:t>
      </w:r>
      <w:r w:rsidR="004F650F" w:rsidRPr="00853404">
        <w:rPr>
          <w:rFonts w:ascii="Times New Roman" w:eastAsia="Calibri" w:hAnsi="Times New Roman" w:cs="Times New Roman"/>
          <w:szCs w:val="24"/>
          <w:lang w:val="ru-RU" w:bidi="ar-SA"/>
        </w:rPr>
        <w:t>4</w:t>
      </w:r>
      <w:r w:rsidRPr="00853404">
        <w:rPr>
          <w:rFonts w:ascii="Times New Roman" w:eastAsia="Calibri" w:hAnsi="Times New Roman" w:cs="Times New Roman"/>
          <w:szCs w:val="24"/>
          <w:lang w:val="ru-RU" w:bidi="ar-SA"/>
        </w:rPr>
        <w:t xml:space="preserve"> г. выполнен на базе информации, приведенной в протоколах регулирующего органа об утверждении тарифов на последний период регулирования (20</w:t>
      </w:r>
      <w:r w:rsidR="001B790B" w:rsidRPr="00853404">
        <w:rPr>
          <w:rFonts w:ascii="Times New Roman" w:eastAsia="Calibri" w:hAnsi="Times New Roman" w:cs="Times New Roman"/>
          <w:szCs w:val="24"/>
          <w:lang w:val="ru-RU" w:bidi="ar-SA"/>
        </w:rPr>
        <w:t>2</w:t>
      </w:r>
      <w:r w:rsidR="004F650F" w:rsidRPr="00853404">
        <w:rPr>
          <w:rFonts w:ascii="Times New Roman" w:eastAsia="Calibri" w:hAnsi="Times New Roman" w:cs="Times New Roman"/>
          <w:szCs w:val="24"/>
          <w:lang w:val="ru-RU" w:bidi="ar-SA"/>
        </w:rPr>
        <w:t>3</w:t>
      </w:r>
      <w:r w:rsidRPr="00853404">
        <w:rPr>
          <w:rFonts w:ascii="Times New Roman" w:eastAsia="Calibri" w:hAnsi="Times New Roman" w:cs="Times New Roman"/>
          <w:szCs w:val="24"/>
          <w:lang w:val="ru-RU" w:bidi="ar-SA"/>
        </w:rPr>
        <w:t> г.).</w:t>
      </w:r>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Расходы по статьям затрат определялись следующим образом:</w:t>
      </w:r>
    </w:p>
    <w:p w:rsidR="00043F20" w:rsidRPr="00853404" w:rsidRDefault="00043F20" w:rsidP="009151AC">
      <w:pPr>
        <w:numPr>
          <w:ilvl w:val="0"/>
          <w:numId w:val="56"/>
        </w:numPr>
        <w:spacing w:before="120" w:line="276" w:lineRule="auto"/>
        <w:ind w:left="714" w:hanging="357"/>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 xml:space="preserve">Операционные расходы </w:t>
      </w:r>
    </w:p>
    <w:p w:rsidR="00BE0044" w:rsidRPr="00853404" w:rsidRDefault="0055301E"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О</w:t>
      </w:r>
      <w:r w:rsidR="00E14DD6" w:rsidRPr="00853404">
        <w:rPr>
          <w:rFonts w:ascii="Times New Roman" w:eastAsia="Calibri" w:hAnsi="Times New Roman" w:cs="Times New Roman"/>
          <w:szCs w:val="24"/>
          <w:lang w:val="ru-RU" w:bidi="ar-SA"/>
        </w:rPr>
        <w:t>бъем</w:t>
      </w:r>
      <w:r w:rsidR="00BE0044" w:rsidRPr="00853404">
        <w:rPr>
          <w:rFonts w:ascii="Times New Roman" w:eastAsia="Calibri" w:hAnsi="Times New Roman" w:cs="Times New Roman"/>
          <w:szCs w:val="24"/>
          <w:lang w:val="ru-RU" w:bidi="ar-SA"/>
        </w:rPr>
        <w:t xml:space="preserve"> операционных расходов на производство и передачу тепловой энергии определен на основе </w:t>
      </w:r>
      <w:r w:rsidR="0080144F" w:rsidRPr="00853404">
        <w:rPr>
          <w:rFonts w:ascii="Times New Roman" w:eastAsia="Calibri" w:hAnsi="Times New Roman" w:cs="Times New Roman"/>
          <w:szCs w:val="24"/>
          <w:lang w:val="ru-RU" w:bidi="ar-SA"/>
        </w:rPr>
        <w:t>уровн</w:t>
      </w:r>
      <w:r w:rsidR="004F650F" w:rsidRPr="00853404">
        <w:rPr>
          <w:rFonts w:ascii="Times New Roman" w:eastAsia="Calibri" w:hAnsi="Times New Roman" w:cs="Times New Roman"/>
          <w:szCs w:val="24"/>
          <w:lang w:val="ru-RU" w:bidi="ar-SA"/>
        </w:rPr>
        <w:t>я</w:t>
      </w:r>
      <w:r w:rsidR="0080144F" w:rsidRPr="00853404">
        <w:rPr>
          <w:rFonts w:ascii="Times New Roman" w:eastAsia="Calibri" w:hAnsi="Times New Roman" w:cs="Times New Roman"/>
          <w:szCs w:val="24"/>
          <w:lang w:val="ru-RU" w:bidi="ar-SA"/>
        </w:rPr>
        <w:t xml:space="preserve"> операционных расходов, принят</w:t>
      </w:r>
      <w:r w:rsidR="00E14DD6" w:rsidRPr="00853404">
        <w:rPr>
          <w:rFonts w:ascii="Times New Roman" w:eastAsia="Calibri" w:hAnsi="Times New Roman" w:cs="Times New Roman"/>
          <w:szCs w:val="24"/>
          <w:lang w:val="ru-RU" w:bidi="ar-SA"/>
        </w:rPr>
        <w:t>ых</w:t>
      </w:r>
      <w:r w:rsidR="0080144F" w:rsidRPr="00853404">
        <w:rPr>
          <w:rFonts w:ascii="Times New Roman" w:eastAsia="Calibri" w:hAnsi="Times New Roman" w:cs="Times New Roman"/>
          <w:szCs w:val="24"/>
          <w:lang w:val="ru-RU" w:bidi="ar-SA"/>
        </w:rPr>
        <w:t xml:space="preserve"> регулирующим органом в тариф </w:t>
      </w:r>
      <w:r w:rsidR="00BE0044" w:rsidRPr="00853404">
        <w:rPr>
          <w:rFonts w:ascii="Times New Roman" w:eastAsia="Calibri" w:hAnsi="Times New Roman" w:cs="Times New Roman"/>
          <w:szCs w:val="24"/>
          <w:lang w:val="ru-RU" w:bidi="ar-SA"/>
        </w:rPr>
        <w:t>на 20</w:t>
      </w:r>
      <w:r w:rsidR="004F650F" w:rsidRPr="00853404">
        <w:rPr>
          <w:rFonts w:ascii="Times New Roman" w:eastAsia="Calibri" w:hAnsi="Times New Roman" w:cs="Times New Roman"/>
          <w:szCs w:val="24"/>
          <w:lang w:val="ru-RU" w:bidi="ar-SA"/>
        </w:rPr>
        <w:t>23</w:t>
      </w:r>
      <w:r w:rsidR="00BE0044" w:rsidRPr="00853404">
        <w:rPr>
          <w:rFonts w:ascii="Times New Roman" w:eastAsia="Calibri" w:hAnsi="Times New Roman" w:cs="Times New Roman"/>
          <w:szCs w:val="24"/>
          <w:lang w:val="ru-RU" w:bidi="ar-SA"/>
        </w:rPr>
        <w:t> г. и в соответствии с рассчитанными на каждый год коэффициентами индексации.</w:t>
      </w:r>
    </w:p>
    <w:p w:rsidR="00043F20" w:rsidRPr="00853404" w:rsidRDefault="00043F20" w:rsidP="009151AC">
      <w:pPr>
        <w:numPr>
          <w:ilvl w:val="0"/>
          <w:numId w:val="56"/>
        </w:numPr>
        <w:spacing w:before="120" w:line="276" w:lineRule="auto"/>
        <w:ind w:left="714" w:hanging="357"/>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Неподконтрольные расходы определены по составляющим:</w:t>
      </w:r>
    </w:p>
    <w:p w:rsidR="00FD7C4E" w:rsidRPr="00853404" w:rsidRDefault="00FD7C4E" w:rsidP="009151AC">
      <w:pPr>
        <w:numPr>
          <w:ilvl w:val="1"/>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 расходы на оплату услуг, оказываемых организациями, осуществляющими регулируемые виды деятельности, включают расходы на оплату услуг теплосетевых организаций по передаче тепловой энергии.</w:t>
      </w:r>
    </w:p>
    <w:p w:rsidR="00FD7C4E" w:rsidRPr="00853404" w:rsidRDefault="00FD7C4E" w:rsidP="009151AC">
      <w:pPr>
        <w:spacing w:before="120" w:line="276" w:lineRule="auto"/>
        <w:ind w:left="1440" w:firstLine="0"/>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Расходы на оплату услуг по передаче тепловой энергии рассчитаны с учетом прогнозируемого изменения объемов передачи тепловой энергии при реализации мероприятий Схемы теплоснабжения и с учетом тарифов на услуги по передаче, установленных для организаций на 202</w:t>
      </w:r>
      <w:r w:rsidR="004F650F" w:rsidRPr="00853404">
        <w:rPr>
          <w:rFonts w:ascii="Times New Roman" w:eastAsia="Calibri" w:hAnsi="Times New Roman" w:cs="Times New Roman"/>
          <w:szCs w:val="24"/>
          <w:lang w:val="ru-RU" w:eastAsia="ru-RU" w:bidi="ar-SA"/>
        </w:rPr>
        <w:t>3</w:t>
      </w:r>
      <w:r w:rsidRPr="00853404">
        <w:rPr>
          <w:rFonts w:ascii="Times New Roman" w:eastAsia="Calibri" w:hAnsi="Times New Roman" w:cs="Times New Roman"/>
          <w:szCs w:val="24"/>
          <w:lang w:val="ru-RU" w:eastAsia="ru-RU" w:bidi="ar-SA"/>
        </w:rPr>
        <w:t> г. и далее рассчитанных с использованием индексов-дефляторов.</w:t>
      </w:r>
    </w:p>
    <w:p w:rsidR="00FD7C4E" w:rsidRPr="00853404" w:rsidRDefault="00FD7C4E" w:rsidP="009151AC">
      <w:pPr>
        <w:numPr>
          <w:ilvl w:val="1"/>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 аренда производственных объектов:</w:t>
      </w:r>
    </w:p>
    <w:p w:rsidR="00FD7C4E" w:rsidRPr="00853404" w:rsidRDefault="004F650F" w:rsidP="009151AC">
      <w:pPr>
        <w:numPr>
          <w:ilvl w:val="2"/>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 xml:space="preserve">аренда по существующим объектам </w:t>
      </w:r>
      <w:r w:rsidR="00FD7C4E" w:rsidRPr="00853404">
        <w:rPr>
          <w:rFonts w:ascii="Times New Roman" w:eastAsia="Calibri" w:hAnsi="Times New Roman" w:cs="Times New Roman"/>
          <w:szCs w:val="24"/>
          <w:lang w:val="ru-RU" w:eastAsia="ru-RU" w:bidi="ar-SA"/>
        </w:rPr>
        <w:t>определена на основе значений, установленных регулирующим органом на 202</w:t>
      </w:r>
      <w:r w:rsidRPr="00853404">
        <w:rPr>
          <w:rFonts w:ascii="Times New Roman" w:eastAsia="Calibri" w:hAnsi="Times New Roman" w:cs="Times New Roman"/>
          <w:szCs w:val="24"/>
          <w:lang w:val="ru-RU" w:eastAsia="ru-RU" w:bidi="ar-SA"/>
        </w:rPr>
        <w:t>3</w:t>
      </w:r>
      <w:r w:rsidR="00FD7C4E" w:rsidRPr="00853404">
        <w:rPr>
          <w:rFonts w:ascii="Times New Roman" w:eastAsia="Calibri" w:hAnsi="Times New Roman" w:cs="Times New Roman"/>
          <w:szCs w:val="24"/>
          <w:lang w:val="ru-RU" w:eastAsia="ru-RU" w:bidi="ar-SA"/>
        </w:rPr>
        <w:t xml:space="preserve"> г., и в соответствии с прогнозируемым прекращением начисления в составе арендной платы экономически обоснованных расходов </w:t>
      </w:r>
      <w:r w:rsidR="00956C51" w:rsidRPr="00853404">
        <w:rPr>
          <w:rFonts w:ascii="Times New Roman" w:eastAsia="Calibri" w:hAnsi="Times New Roman" w:cs="Times New Roman"/>
          <w:szCs w:val="24"/>
          <w:lang w:val="ru-RU" w:eastAsia="ru-RU" w:bidi="ar-SA"/>
        </w:rPr>
        <w:t>за срок от 5 до 15</w:t>
      </w:r>
      <w:r w:rsidR="00FD7C4E" w:rsidRPr="00853404">
        <w:rPr>
          <w:rFonts w:ascii="Times New Roman" w:eastAsia="Calibri" w:hAnsi="Times New Roman" w:cs="Times New Roman"/>
          <w:szCs w:val="24"/>
          <w:lang w:val="ru-RU" w:eastAsia="ru-RU" w:bidi="ar-SA"/>
        </w:rPr>
        <w:t xml:space="preserve"> лет (с </w:t>
      </w:r>
      <w:r w:rsidR="00956C51" w:rsidRPr="00853404">
        <w:rPr>
          <w:rFonts w:ascii="Times New Roman" w:eastAsia="Calibri" w:hAnsi="Times New Roman" w:cs="Times New Roman"/>
          <w:szCs w:val="24"/>
          <w:lang w:val="ru-RU" w:eastAsia="ru-RU" w:bidi="ar-SA"/>
        </w:rPr>
        <w:t>в зависимости от вида арендованного имущества</w:t>
      </w:r>
      <w:r w:rsidR="00FD7C4E" w:rsidRPr="00853404">
        <w:rPr>
          <w:rFonts w:ascii="Times New Roman" w:eastAsia="Calibri" w:hAnsi="Times New Roman" w:cs="Times New Roman"/>
          <w:szCs w:val="24"/>
          <w:lang w:val="ru-RU" w:eastAsia="ru-RU" w:bidi="ar-SA"/>
        </w:rPr>
        <w:t>)</w:t>
      </w:r>
      <w:r w:rsidRPr="00853404">
        <w:rPr>
          <w:rFonts w:ascii="Times New Roman" w:eastAsia="Calibri" w:hAnsi="Times New Roman" w:cs="Times New Roman"/>
          <w:szCs w:val="24"/>
          <w:lang w:val="ru-RU" w:eastAsia="ru-RU" w:bidi="ar-SA"/>
        </w:rPr>
        <w:t xml:space="preserve">. </w:t>
      </w:r>
    </w:p>
    <w:p w:rsidR="0080144F" w:rsidRPr="00853404" w:rsidRDefault="00014CCE" w:rsidP="009151AC">
      <w:pPr>
        <w:numPr>
          <w:ilvl w:val="1"/>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w:t>
      </w:r>
      <w:r w:rsidR="0080144F" w:rsidRPr="00853404">
        <w:rPr>
          <w:rFonts w:ascii="Times New Roman" w:eastAsia="Calibri" w:hAnsi="Times New Roman" w:cs="Times New Roman"/>
          <w:szCs w:val="24"/>
          <w:lang w:val="ru-RU" w:eastAsia="ru-RU" w:bidi="ar-SA"/>
        </w:rPr>
        <w:t xml:space="preserve"> отчисления на социальные нужды на перспективный период рассчитываются на основе показателей за предыдущий период с учетом коэффициента индексации операционных расходов на производство и передачу тепловой энергии).</w:t>
      </w:r>
    </w:p>
    <w:p w:rsidR="00043F20" w:rsidRPr="00853404" w:rsidRDefault="00043F20" w:rsidP="009151AC">
      <w:pPr>
        <w:numPr>
          <w:ilvl w:val="1"/>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 амортизация объектов:</w:t>
      </w:r>
    </w:p>
    <w:p w:rsidR="00043F20" w:rsidRPr="00853404" w:rsidRDefault="00043F20" w:rsidP="009151AC">
      <w:pPr>
        <w:numPr>
          <w:ilvl w:val="2"/>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амортизация основных фондов, образованных в результате нового строительства, модернизации и технического перевооружения основных производственных фондов при реализации схемы теплоснабжения, определена линейным методом, исходя из стоимости объектов основных средств и срока их полезного использования, определенного в соответствии с ПП РФ от 01.01.2002 г. № 1 «О классификации основных средств, включаемых в амортизационные группы». Амортизационные отчисления по объектам инвестирования рассчитаны исходя из сроков:</w:t>
      </w:r>
    </w:p>
    <w:p w:rsidR="00043F20" w:rsidRPr="00853404" w:rsidRDefault="00043F20" w:rsidP="009151AC">
      <w:pPr>
        <w:numPr>
          <w:ilvl w:val="3"/>
          <w:numId w:val="56"/>
        </w:numPr>
        <w:spacing w:before="120" w:line="276" w:lineRule="auto"/>
        <w:ind w:left="2874" w:hanging="357"/>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ab/>
        <w:t xml:space="preserve"> - системы автоматизации, контроля и т.д. – </w:t>
      </w:r>
      <w:r w:rsidR="00FD7C4E" w:rsidRPr="00853404">
        <w:rPr>
          <w:rFonts w:ascii="Times New Roman" w:eastAsia="Calibri" w:hAnsi="Times New Roman" w:cs="Times New Roman"/>
          <w:szCs w:val="24"/>
          <w:lang w:val="ru-RU" w:eastAsia="ru-RU" w:bidi="ar-SA"/>
        </w:rPr>
        <w:t>7</w:t>
      </w:r>
      <w:r w:rsidRPr="00853404">
        <w:rPr>
          <w:rFonts w:ascii="Times New Roman" w:eastAsia="Calibri" w:hAnsi="Times New Roman" w:cs="Times New Roman"/>
          <w:szCs w:val="24"/>
          <w:lang w:val="ru-RU" w:eastAsia="ru-RU" w:bidi="ar-SA"/>
        </w:rPr>
        <w:t xml:space="preserve"> лет;</w:t>
      </w:r>
    </w:p>
    <w:p w:rsidR="00043F20" w:rsidRPr="00853404" w:rsidRDefault="00043F20" w:rsidP="009151AC">
      <w:pPr>
        <w:numPr>
          <w:ilvl w:val="3"/>
          <w:numId w:val="56"/>
        </w:numPr>
        <w:spacing w:before="120" w:line="276" w:lineRule="auto"/>
        <w:ind w:left="2874" w:hanging="357"/>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 xml:space="preserve"> - </w:t>
      </w:r>
      <w:r w:rsidR="00FD7C4E" w:rsidRPr="00853404">
        <w:rPr>
          <w:rFonts w:ascii="Times New Roman" w:eastAsia="Calibri" w:hAnsi="Times New Roman" w:cs="Times New Roman"/>
          <w:szCs w:val="24"/>
          <w:lang w:val="ru-RU" w:eastAsia="ru-RU" w:bidi="ar-SA"/>
        </w:rPr>
        <w:t>реконструкция котельных</w:t>
      </w:r>
      <w:r w:rsidRPr="00853404">
        <w:rPr>
          <w:rFonts w:ascii="Times New Roman" w:eastAsia="Calibri" w:hAnsi="Times New Roman" w:cs="Times New Roman"/>
          <w:szCs w:val="24"/>
          <w:lang w:val="ru-RU" w:eastAsia="ru-RU" w:bidi="ar-SA"/>
        </w:rPr>
        <w:t xml:space="preserve"> – 10 лет;</w:t>
      </w:r>
    </w:p>
    <w:p w:rsidR="00043F20" w:rsidRPr="00853404" w:rsidRDefault="00043F20" w:rsidP="009151AC">
      <w:pPr>
        <w:numPr>
          <w:ilvl w:val="3"/>
          <w:numId w:val="56"/>
        </w:numPr>
        <w:spacing w:before="120" w:line="276" w:lineRule="auto"/>
        <w:ind w:left="2874" w:hanging="357"/>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ab/>
        <w:t xml:space="preserve"> - строительство БМК – 15 лет;</w:t>
      </w:r>
    </w:p>
    <w:p w:rsidR="00043F20" w:rsidRPr="00853404" w:rsidRDefault="00043F20" w:rsidP="009151AC">
      <w:pPr>
        <w:numPr>
          <w:ilvl w:val="3"/>
          <w:numId w:val="56"/>
        </w:numPr>
        <w:spacing w:before="120" w:line="276" w:lineRule="auto"/>
        <w:ind w:left="2874" w:hanging="357"/>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ab/>
        <w:t xml:space="preserve"> - тепловые сети</w:t>
      </w:r>
      <w:r w:rsidR="0076179E" w:rsidRPr="00853404">
        <w:rPr>
          <w:rFonts w:ascii="Times New Roman" w:eastAsia="Calibri" w:hAnsi="Times New Roman" w:cs="Times New Roman"/>
          <w:szCs w:val="24"/>
          <w:lang w:val="ru-RU" w:eastAsia="ru-RU" w:bidi="ar-SA"/>
        </w:rPr>
        <w:t>, ЦТП и НС</w:t>
      </w:r>
      <w:r w:rsidRPr="00853404">
        <w:rPr>
          <w:rFonts w:ascii="Times New Roman" w:eastAsia="Calibri" w:hAnsi="Times New Roman" w:cs="Times New Roman"/>
          <w:szCs w:val="24"/>
          <w:lang w:val="ru-RU" w:eastAsia="ru-RU" w:bidi="ar-SA"/>
        </w:rPr>
        <w:t xml:space="preserve"> – 20 лет;</w:t>
      </w:r>
    </w:p>
    <w:p w:rsidR="00043F20" w:rsidRPr="00853404" w:rsidRDefault="00043F20" w:rsidP="009151AC">
      <w:pPr>
        <w:numPr>
          <w:ilvl w:val="2"/>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ab/>
        <w:t>амортизационные отчисления по существующим объектам</w:t>
      </w:r>
      <w:r w:rsidR="0076179E" w:rsidRPr="00853404">
        <w:rPr>
          <w:rFonts w:ascii="Times New Roman" w:eastAsia="Calibri" w:hAnsi="Times New Roman" w:cs="Times New Roman"/>
          <w:szCs w:val="24"/>
          <w:lang w:val="ru-RU" w:eastAsia="ru-RU" w:bidi="ar-SA"/>
        </w:rPr>
        <w:t xml:space="preserve"> </w:t>
      </w:r>
      <w:r w:rsidR="00FD7C4E" w:rsidRPr="00853404">
        <w:rPr>
          <w:rFonts w:ascii="Times New Roman" w:eastAsia="Calibri" w:hAnsi="Times New Roman" w:cs="Times New Roman"/>
          <w:szCs w:val="24"/>
          <w:lang w:val="ru-RU" w:eastAsia="ru-RU" w:bidi="ar-SA"/>
        </w:rPr>
        <w:t xml:space="preserve">по существующим объектам приняты в соответствии с прогнозируемым постепенным снижением сумм начисляемой амортизации за </w:t>
      </w:r>
      <w:r w:rsidR="00956C51" w:rsidRPr="00853404">
        <w:rPr>
          <w:rFonts w:ascii="Times New Roman" w:eastAsia="Calibri" w:hAnsi="Times New Roman" w:cs="Times New Roman"/>
          <w:szCs w:val="24"/>
          <w:lang w:val="ru-RU" w:eastAsia="ru-RU" w:bidi="ar-SA"/>
        </w:rPr>
        <w:t>10 (по источникам)-</w:t>
      </w:r>
      <w:r w:rsidR="00FD7C4E" w:rsidRPr="00853404">
        <w:rPr>
          <w:rFonts w:ascii="Times New Roman" w:eastAsia="Calibri" w:hAnsi="Times New Roman" w:cs="Times New Roman"/>
          <w:szCs w:val="24"/>
          <w:lang w:val="ru-RU" w:eastAsia="ru-RU" w:bidi="ar-SA"/>
        </w:rPr>
        <w:t>15 лет</w:t>
      </w:r>
      <w:r w:rsidR="00956C51" w:rsidRPr="00853404">
        <w:rPr>
          <w:rFonts w:ascii="Times New Roman" w:eastAsia="Calibri" w:hAnsi="Times New Roman" w:cs="Times New Roman"/>
          <w:szCs w:val="24"/>
          <w:lang w:val="ru-RU" w:eastAsia="ru-RU" w:bidi="ar-SA"/>
        </w:rPr>
        <w:t xml:space="preserve"> (по тепловым сетям)</w:t>
      </w:r>
      <w:r w:rsidRPr="00853404">
        <w:rPr>
          <w:rFonts w:ascii="Times New Roman" w:eastAsia="Calibri" w:hAnsi="Times New Roman" w:cs="Times New Roman"/>
          <w:szCs w:val="24"/>
          <w:lang w:val="ru-RU" w:eastAsia="ru-RU" w:bidi="ar-SA"/>
        </w:rPr>
        <w:t>.</w:t>
      </w:r>
    </w:p>
    <w:p w:rsidR="00043F20" w:rsidRPr="00853404" w:rsidRDefault="00043F20" w:rsidP="009151AC">
      <w:pPr>
        <w:numPr>
          <w:ilvl w:val="1"/>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 налог на имущество по объектам инвестирования входит в состав расходов, формирующих тарифы теплоснабжающих (теплосетевых) организаций. Ставка налога на имущество составляет 2,2%. Базой, облагаемой налогом на имущество, является среднегодовая стоимость основных фондов (недвижимого имущества). Расчет среднегодовой стоимости имущества выполнен с учетом амортизации, исчисленной для целей бухгалтерского учета.</w:t>
      </w:r>
    </w:p>
    <w:p w:rsidR="00043F20" w:rsidRPr="00853404" w:rsidRDefault="00043F20" w:rsidP="009151AC">
      <w:pPr>
        <w:numPr>
          <w:ilvl w:val="1"/>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 xml:space="preserve">- налог на прибыль начисляется в случае финансирования капитальных вложений либо возврата </w:t>
      </w:r>
      <w:r w:rsidR="00727BC4" w:rsidRPr="00853404">
        <w:rPr>
          <w:rFonts w:ascii="Times New Roman" w:eastAsia="Calibri" w:hAnsi="Times New Roman" w:cs="Times New Roman"/>
          <w:szCs w:val="24"/>
          <w:lang w:val="ru-RU" w:eastAsia="ru-RU" w:bidi="ar-SA"/>
        </w:rPr>
        <w:t>заемных средств за счет прибыли</w:t>
      </w:r>
      <w:r w:rsidRPr="00853404">
        <w:rPr>
          <w:rFonts w:ascii="Times New Roman" w:eastAsia="Calibri" w:hAnsi="Times New Roman" w:cs="Times New Roman"/>
          <w:szCs w:val="24"/>
          <w:lang w:val="ru-RU" w:eastAsia="ru-RU" w:bidi="ar-SA"/>
        </w:rPr>
        <w:t xml:space="preserve">. Ставка налога на прибыль принята в </w:t>
      </w:r>
      <w:r w:rsidR="0017139E" w:rsidRPr="00853404">
        <w:rPr>
          <w:rFonts w:ascii="Times New Roman" w:eastAsia="Calibri" w:hAnsi="Times New Roman" w:cs="Times New Roman"/>
          <w:szCs w:val="24"/>
          <w:lang w:val="ru-RU" w:eastAsia="ru-RU" w:bidi="ar-SA"/>
        </w:rPr>
        <w:t>размере 20</w:t>
      </w:r>
      <w:r w:rsidRPr="00853404">
        <w:rPr>
          <w:rFonts w:ascii="Times New Roman" w:eastAsia="Calibri" w:hAnsi="Times New Roman" w:cs="Times New Roman"/>
          <w:szCs w:val="24"/>
          <w:lang w:val="ru-RU" w:eastAsia="ru-RU" w:bidi="ar-SA"/>
        </w:rPr>
        <w:t>%.</w:t>
      </w:r>
    </w:p>
    <w:p w:rsidR="00043F20" w:rsidRPr="00853404" w:rsidRDefault="00043F20" w:rsidP="009151AC">
      <w:pPr>
        <w:numPr>
          <w:ilvl w:val="1"/>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 ряд неподконтрольных расходов рассчитан с учетом ИПЦ:</w:t>
      </w:r>
    </w:p>
    <w:p w:rsidR="00043F20" w:rsidRPr="00853404" w:rsidRDefault="00043F20" w:rsidP="009151AC">
      <w:pPr>
        <w:numPr>
          <w:ilvl w:val="2"/>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 xml:space="preserve">- </w:t>
      </w:r>
      <w:r w:rsidR="00112769" w:rsidRPr="00853404">
        <w:rPr>
          <w:rFonts w:ascii="Times New Roman" w:eastAsia="Calibri" w:hAnsi="Times New Roman" w:cs="Times New Roman"/>
          <w:szCs w:val="24"/>
          <w:lang w:val="ru-RU" w:eastAsia="ru-RU" w:bidi="ar-SA"/>
        </w:rPr>
        <w:t>плата за выбросы загрязняющих веществ, расходы на обязательное страхование и т.д</w:t>
      </w:r>
      <w:r w:rsidRPr="00853404">
        <w:rPr>
          <w:rFonts w:ascii="Times New Roman" w:eastAsia="Calibri" w:hAnsi="Times New Roman" w:cs="Times New Roman"/>
          <w:szCs w:val="24"/>
          <w:lang w:val="ru-RU" w:eastAsia="ru-RU" w:bidi="ar-SA"/>
        </w:rPr>
        <w:t>.</w:t>
      </w:r>
    </w:p>
    <w:p w:rsidR="00043F20" w:rsidRPr="00853404" w:rsidRDefault="00043F20" w:rsidP="009151AC">
      <w:pPr>
        <w:numPr>
          <w:ilvl w:val="0"/>
          <w:numId w:val="56"/>
        </w:numPr>
        <w:spacing w:before="120" w:line="276" w:lineRule="auto"/>
        <w:ind w:left="714" w:hanging="357"/>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Расходы на ресурсы определены по составляющим:</w:t>
      </w:r>
    </w:p>
    <w:p w:rsidR="00043F20" w:rsidRPr="00853404" w:rsidRDefault="00043F20" w:rsidP="009151AC">
      <w:pPr>
        <w:numPr>
          <w:ilvl w:val="1"/>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 xml:space="preserve"> - затраты на топливо определены исходя из годового расхода топлива каждого ви</w:t>
      </w:r>
      <w:r w:rsidR="009275F5" w:rsidRPr="00853404">
        <w:rPr>
          <w:rFonts w:ascii="Times New Roman" w:eastAsia="Calibri" w:hAnsi="Times New Roman" w:cs="Times New Roman"/>
          <w:szCs w:val="24"/>
          <w:lang w:val="ru-RU" w:eastAsia="ru-RU" w:bidi="ar-SA"/>
        </w:rPr>
        <w:t>да</w:t>
      </w:r>
      <w:r w:rsidRPr="00853404">
        <w:rPr>
          <w:rFonts w:ascii="Times New Roman" w:eastAsia="Calibri" w:hAnsi="Times New Roman" w:cs="Times New Roman"/>
          <w:szCs w:val="24"/>
          <w:lang w:val="ru-RU" w:eastAsia="ru-RU" w:bidi="ar-SA"/>
        </w:rPr>
        <w:t xml:space="preserve"> и цены топлива.</w:t>
      </w:r>
    </w:p>
    <w:p w:rsidR="00043F20" w:rsidRPr="00853404" w:rsidRDefault="00043F20" w:rsidP="009151AC">
      <w:pPr>
        <w:spacing w:before="120" w:line="276" w:lineRule="auto"/>
        <w:ind w:left="1440" w:firstLine="0"/>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 xml:space="preserve">Цена на каждый вид топлива на перспективный период </w:t>
      </w:r>
      <w:r w:rsidR="00162365" w:rsidRPr="00853404">
        <w:rPr>
          <w:rFonts w:ascii="Times New Roman" w:eastAsia="Calibri" w:hAnsi="Times New Roman" w:cs="Times New Roman"/>
          <w:szCs w:val="24"/>
          <w:lang w:val="ru-RU" w:eastAsia="ru-RU" w:bidi="ar-SA"/>
        </w:rPr>
        <w:t>была определена</w:t>
      </w:r>
      <w:r w:rsidRPr="00853404">
        <w:rPr>
          <w:rFonts w:ascii="Times New Roman" w:eastAsia="Calibri" w:hAnsi="Times New Roman" w:cs="Times New Roman"/>
          <w:szCs w:val="24"/>
          <w:lang w:val="ru-RU" w:eastAsia="ru-RU" w:bidi="ar-SA"/>
        </w:rPr>
        <w:t xml:space="preserve"> на основе </w:t>
      </w:r>
      <w:r w:rsidR="004F650F" w:rsidRPr="00853404">
        <w:rPr>
          <w:rFonts w:ascii="Times New Roman" w:eastAsia="Calibri" w:hAnsi="Times New Roman" w:cs="Times New Roman"/>
          <w:szCs w:val="24"/>
          <w:lang w:val="ru-RU" w:eastAsia="ru-RU" w:bidi="ar-SA"/>
        </w:rPr>
        <w:t xml:space="preserve">данных ТСО о </w:t>
      </w:r>
      <w:r w:rsidR="000D5803" w:rsidRPr="00853404">
        <w:rPr>
          <w:rFonts w:ascii="Times New Roman" w:eastAsia="Calibri" w:hAnsi="Times New Roman" w:cs="Times New Roman"/>
          <w:szCs w:val="24"/>
          <w:lang w:val="ru-RU" w:eastAsia="ru-RU" w:bidi="ar-SA"/>
        </w:rPr>
        <w:t>цен</w:t>
      </w:r>
      <w:r w:rsidR="004F650F" w:rsidRPr="00853404">
        <w:rPr>
          <w:rFonts w:ascii="Times New Roman" w:eastAsia="Calibri" w:hAnsi="Times New Roman" w:cs="Times New Roman"/>
          <w:szCs w:val="24"/>
          <w:lang w:val="ru-RU" w:eastAsia="ru-RU" w:bidi="ar-SA"/>
        </w:rPr>
        <w:t>е</w:t>
      </w:r>
      <w:r w:rsidR="000D5803" w:rsidRPr="00853404">
        <w:rPr>
          <w:rFonts w:ascii="Times New Roman" w:eastAsia="Calibri" w:hAnsi="Times New Roman" w:cs="Times New Roman"/>
          <w:szCs w:val="24"/>
          <w:lang w:val="ru-RU" w:eastAsia="ru-RU" w:bidi="ar-SA"/>
        </w:rPr>
        <w:t xml:space="preserve"> топлив</w:t>
      </w:r>
      <w:r w:rsidR="004F650F" w:rsidRPr="00853404">
        <w:rPr>
          <w:rFonts w:ascii="Times New Roman" w:eastAsia="Calibri" w:hAnsi="Times New Roman" w:cs="Times New Roman"/>
          <w:szCs w:val="24"/>
          <w:lang w:val="ru-RU" w:eastAsia="ru-RU" w:bidi="ar-SA"/>
        </w:rPr>
        <w:t>а</w:t>
      </w:r>
      <w:r w:rsidR="00112769" w:rsidRPr="00853404">
        <w:rPr>
          <w:rFonts w:ascii="Times New Roman" w:eastAsia="Calibri" w:hAnsi="Times New Roman" w:cs="Times New Roman"/>
          <w:szCs w:val="24"/>
          <w:lang w:val="ru-RU" w:eastAsia="ru-RU" w:bidi="ar-SA"/>
        </w:rPr>
        <w:t>, принятой регулирующим органом при утверждении тарифа</w:t>
      </w:r>
      <w:r w:rsidR="000D5803" w:rsidRPr="00853404">
        <w:rPr>
          <w:rFonts w:ascii="Times New Roman" w:eastAsia="Calibri" w:hAnsi="Times New Roman" w:cs="Times New Roman"/>
          <w:szCs w:val="24"/>
          <w:lang w:val="ru-RU" w:eastAsia="ru-RU" w:bidi="ar-SA"/>
        </w:rPr>
        <w:t xml:space="preserve"> </w:t>
      </w:r>
      <w:r w:rsidR="00112769" w:rsidRPr="00853404">
        <w:rPr>
          <w:rFonts w:ascii="Times New Roman" w:eastAsia="Calibri" w:hAnsi="Times New Roman" w:cs="Times New Roman"/>
          <w:szCs w:val="24"/>
          <w:lang w:val="ru-RU" w:eastAsia="ru-RU" w:bidi="ar-SA"/>
        </w:rPr>
        <w:t>н</w:t>
      </w:r>
      <w:r w:rsidR="000D5803" w:rsidRPr="00853404">
        <w:rPr>
          <w:rFonts w:ascii="Times New Roman" w:eastAsia="Calibri" w:hAnsi="Times New Roman" w:cs="Times New Roman"/>
          <w:szCs w:val="24"/>
          <w:lang w:val="ru-RU" w:eastAsia="ru-RU" w:bidi="ar-SA"/>
        </w:rPr>
        <w:t>а 20</w:t>
      </w:r>
      <w:r w:rsidR="00112769" w:rsidRPr="00853404">
        <w:rPr>
          <w:rFonts w:ascii="Times New Roman" w:eastAsia="Calibri" w:hAnsi="Times New Roman" w:cs="Times New Roman"/>
          <w:szCs w:val="24"/>
          <w:lang w:val="ru-RU" w:eastAsia="ru-RU" w:bidi="ar-SA"/>
        </w:rPr>
        <w:t>2</w:t>
      </w:r>
      <w:r w:rsidR="004F650F" w:rsidRPr="00853404">
        <w:rPr>
          <w:rFonts w:ascii="Times New Roman" w:eastAsia="Calibri" w:hAnsi="Times New Roman" w:cs="Times New Roman"/>
          <w:szCs w:val="24"/>
          <w:lang w:val="ru-RU" w:eastAsia="ru-RU" w:bidi="ar-SA"/>
        </w:rPr>
        <w:t>3</w:t>
      </w:r>
      <w:r w:rsidR="000D5803" w:rsidRPr="00853404">
        <w:rPr>
          <w:rFonts w:ascii="Times New Roman" w:eastAsia="Calibri" w:hAnsi="Times New Roman" w:cs="Times New Roman"/>
          <w:szCs w:val="24"/>
          <w:lang w:val="ru-RU" w:eastAsia="ru-RU" w:bidi="ar-SA"/>
        </w:rPr>
        <w:t> г.</w:t>
      </w:r>
      <w:r w:rsidR="00112769" w:rsidRPr="00853404">
        <w:rPr>
          <w:rFonts w:ascii="Times New Roman" w:eastAsia="Calibri" w:hAnsi="Times New Roman" w:cs="Times New Roman"/>
          <w:szCs w:val="24"/>
          <w:lang w:val="ru-RU" w:eastAsia="ru-RU" w:bidi="ar-SA"/>
        </w:rPr>
        <w:t>,</w:t>
      </w:r>
      <w:r w:rsidR="000D5803" w:rsidRPr="00853404">
        <w:rPr>
          <w:rFonts w:ascii="Times New Roman" w:eastAsia="Calibri" w:hAnsi="Times New Roman" w:cs="Times New Roman"/>
          <w:szCs w:val="24"/>
          <w:lang w:val="ru-RU" w:eastAsia="ru-RU" w:bidi="ar-SA"/>
        </w:rPr>
        <w:t xml:space="preserve"> </w:t>
      </w:r>
      <w:r w:rsidRPr="00853404">
        <w:rPr>
          <w:rFonts w:ascii="Times New Roman" w:eastAsia="Calibri" w:hAnsi="Times New Roman" w:cs="Times New Roman"/>
          <w:szCs w:val="24"/>
          <w:lang w:val="ru-RU" w:eastAsia="ru-RU" w:bidi="ar-SA"/>
        </w:rPr>
        <w:t>с использованием соответствующих индексов-дефляторов</w:t>
      </w:r>
      <w:r w:rsidR="00014CCE" w:rsidRPr="00853404">
        <w:rPr>
          <w:rFonts w:ascii="Times New Roman" w:eastAsia="Calibri" w:hAnsi="Times New Roman" w:cs="Times New Roman"/>
          <w:szCs w:val="24"/>
          <w:lang w:val="ru-RU" w:eastAsia="ru-RU" w:bidi="ar-SA"/>
        </w:rPr>
        <w:t>.</w:t>
      </w:r>
    </w:p>
    <w:p w:rsidR="00C82F5F" w:rsidRPr="00853404" w:rsidRDefault="00C82F5F" w:rsidP="009151AC">
      <w:pPr>
        <w:spacing w:before="120" w:line="276" w:lineRule="auto"/>
        <w:ind w:left="1440" w:firstLine="0"/>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 xml:space="preserve">- затраты на электроэнергию определены исходя из </w:t>
      </w:r>
      <w:r w:rsidR="009275F5" w:rsidRPr="00853404">
        <w:rPr>
          <w:rFonts w:ascii="Times New Roman" w:eastAsia="Calibri" w:hAnsi="Times New Roman" w:cs="Times New Roman"/>
          <w:szCs w:val="24"/>
          <w:lang w:val="ru-RU" w:eastAsia="ru-RU" w:bidi="ar-SA"/>
        </w:rPr>
        <w:t>годового объема покупки ресурса</w:t>
      </w:r>
      <w:r w:rsidRPr="00853404">
        <w:rPr>
          <w:rFonts w:ascii="Times New Roman" w:eastAsia="Calibri" w:hAnsi="Times New Roman" w:cs="Times New Roman"/>
          <w:szCs w:val="24"/>
          <w:lang w:val="ru-RU" w:eastAsia="ru-RU" w:bidi="ar-SA"/>
        </w:rPr>
        <w:t xml:space="preserve"> и цены, рассчитанной на основе</w:t>
      </w:r>
      <w:r w:rsidR="004F650F" w:rsidRPr="00853404">
        <w:rPr>
          <w:rFonts w:ascii="Times New Roman" w:eastAsia="Calibri" w:hAnsi="Times New Roman" w:cs="Times New Roman"/>
          <w:szCs w:val="24"/>
          <w:lang w:val="ru-RU" w:eastAsia="ru-RU" w:bidi="ar-SA"/>
        </w:rPr>
        <w:t xml:space="preserve"> данных ТСО о цене</w:t>
      </w:r>
      <w:r w:rsidRPr="00853404">
        <w:rPr>
          <w:rFonts w:ascii="Times New Roman" w:eastAsia="Calibri" w:hAnsi="Times New Roman" w:cs="Times New Roman"/>
          <w:szCs w:val="24"/>
          <w:lang w:val="ru-RU" w:eastAsia="ru-RU" w:bidi="ar-SA"/>
        </w:rPr>
        <w:t xml:space="preserve"> на электроэнергию, </w:t>
      </w:r>
      <w:r w:rsidR="00112769" w:rsidRPr="00853404">
        <w:rPr>
          <w:rFonts w:ascii="Times New Roman" w:eastAsia="Calibri" w:hAnsi="Times New Roman" w:cs="Times New Roman"/>
          <w:szCs w:val="24"/>
          <w:lang w:val="ru-RU" w:eastAsia="ru-RU" w:bidi="ar-SA"/>
        </w:rPr>
        <w:t>принятой регулирующим органом при утверждении тарифа на 202</w:t>
      </w:r>
      <w:r w:rsidR="004F650F" w:rsidRPr="00853404">
        <w:rPr>
          <w:rFonts w:ascii="Times New Roman" w:eastAsia="Calibri" w:hAnsi="Times New Roman" w:cs="Times New Roman"/>
          <w:szCs w:val="24"/>
          <w:lang w:val="ru-RU" w:eastAsia="ru-RU" w:bidi="ar-SA"/>
        </w:rPr>
        <w:t>3</w:t>
      </w:r>
      <w:r w:rsidR="00112769" w:rsidRPr="00853404">
        <w:rPr>
          <w:rFonts w:ascii="Times New Roman" w:eastAsia="Calibri" w:hAnsi="Times New Roman" w:cs="Times New Roman"/>
          <w:szCs w:val="24"/>
          <w:lang w:val="ru-RU" w:eastAsia="ru-RU" w:bidi="ar-SA"/>
        </w:rPr>
        <w:t xml:space="preserve"> г., </w:t>
      </w:r>
      <w:r w:rsidRPr="00853404">
        <w:rPr>
          <w:rFonts w:ascii="Times New Roman" w:eastAsia="Calibri" w:hAnsi="Times New Roman" w:cs="Times New Roman"/>
          <w:szCs w:val="24"/>
          <w:lang w:val="ru-RU" w:eastAsia="ru-RU" w:bidi="ar-SA"/>
        </w:rPr>
        <w:t>с использованием соответствующих индексов-дефляторов.</w:t>
      </w:r>
    </w:p>
    <w:p w:rsidR="00043F20" w:rsidRPr="00853404" w:rsidRDefault="00C82F5F" w:rsidP="009151AC">
      <w:pPr>
        <w:numPr>
          <w:ilvl w:val="1"/>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 xml:space="preserve">- затраты на </w:t>
      </w:r>
      <w:r w:rsidR="00043F20" w:rsidRPr="00853404">
        <w:rPr>
          <w:rFonts w:ascii="Times New Roman" w:eastAsia="Calibri" w:hAnsi="Times New Roman" w:cs="Times New Roman"/>
          <w:szCs w:val="24"/>
          <w:lang w:val="ru-RU" w:eastAsia="ru-RU" w:bidi="ar-SA"/>
        </w:rPr>
        <w:t>воду</w:t>
      </w:r>
      <w:r w:rsidRPr="00853404">
        <w:rPr>
          <w:rFonts w:ascii="Times New Roman" w:eastAsia="Calibri" w:hAnsi="Times New Roman" w:cs="Times New Roman"/>
          <w:szCs w:val="24"/>
          <w:lang w:val="ru-RU" w:eastAsia="ru-RU" w:bidi="ar-SA"/>
        </w:rPr>
        <w:t>/стоки</w:t>
      </w:r>
      <w:r w:rsidR="00043F20" w:rsidRPr="00853404">
        <w:rPr>
          <w:rFonts w:ascii="Times New Roman" w:eastAsia="Calibri" w:hAnsi="Times New Roman" w:cs="Times New Roman"/>
          <w:szCs w:val="24"/>
          <w:lang w:val="ru-RU" w:eastAsia="ru-RU" w:bidi="ar-SA"/>
        </w:rPr>
        <w:t xml:space="preserve"> определены исходя из годового объема </w:t>
      </w:r>
      <w:r w:rsidR="00112769" w:rsidRPr="00853404">
        <w:rPr>
          <w:rFonts w:ascii="Times New Roman" w:eastAsia="Calibri" w:hAnsi="Times New Roman" w:cs="Times New Roman"/>
          <w:szCs w:val="24"/>
          <w:lang w:val="ru-RU" w:eastAsia="ru-RU" w:bidi="ar-SA"/>
        </w:rPr>
        <w:t xml:space="preserve">затрат на покупку </w:t>
      </w:r>
      <w:r w:rsidR="00043F20" w:rsidRPr="00853404">
        <w:rPr>
          <w:rFonts w:ascii="Times New Roman" w:eastAsia="Calibri" w:hAnsi="Times New Roman" w:cs="Times New Roman"/>
          <w:szCs w:val="24"/>
          <w:lang w:val="ru-RU" w:eastAsia="ru-RU" w:bidi="ar-SA"/>
        </w:rPr>
        <w:t>ресурса</w:t>
      </w:r>
      <w:r w:rsidRPr="00853404">
        <w:rPr>
          <w:rFonts w:ascii="Times New Roman" w:eastAsia="Calibri" w:hAnsi="Times New Roman" w:cs="Times New Roman"/>
          <w:szCs w:val="24"/>
          <w:lang w:val="ru-RU" w:eastAsia="ru-RU" w:bidi="ar-SA"/>
        </w:rPr>
        <w:t xml:space="preserve"> (услуг)</w:t>
      </w:r>
      <w:r w:rsidR="00043F20" w:rsidRPr="00853404">
        <w:rPr>
          <w:rFonts w:ascii="Times New Roman" w:eastAsia="Calibri" w:hAnsi="Times New Roman" w:cs="Times New Roman"/>
          <w:szCs w:val="24"/>
          <w:lang w:val="ru-RU" w:eastAsia="ru-RU" w:bidi="ar-SA"/>
        </w:rPr>
        <w:t xml:space="preserve"> </w:t>
      </w:r>
      <w:r w:rsidR="00112769" w:rsidRPr="00853404">
        <w:rPr>
          <w:rFonts w:ascii="Times New Roman" w:eastAsia="Calibri" w:hAnsi="Times New Roman" w:cs="Times New Roman"/>
          <w:szCs w:val="24"/>
          <w:lang w:val="ru-RU" w:eastAsia="ru-RU" w:bidi="ar-SA"/>
        </w:rPr>
        <w:t>с использованием соответствующих индексов-дефляторов</w:t>
      </w:r>
      <w:r w:rsidR="002B5958" w:rsidRPr="00853404">
        <w:rPr>
          <w:rFonts w:ascii="Times New Roman" w:eastAsia="Calibri" w:hAnsi="Times New Roman" w:cs="Times New Roman"/>
          <w:szCs w:val="24"/>
          <w:lang w:val="ru-RU" w:eastAsia="ru-RU" w:bidi="ar-SA"/>
        </w:rPr>
        <w:t>.</w:t>
      </w:r>
    </w:p>
    <w:p w:rsidR="00043F20" w:rsidRPr="00853404" w:rsidRDefault="00043F20" w:rsidP="009151AC">
      <w:pPr>
        <w:numPr>
          <w:ilvl w:val="1"/>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 xml:space="preserve"> - затраты на тепловую энергию определены исходя из годового объема покупки тепловой энергии и цен</w:t>
      </w:r>
      <w:r w:rsidR="004F650F" w:rsidRPr="00853404">
        <w:rPr>
          <w:rFonts w:ascii="Times New Roman" w:eastAsia="Calibri" w:hAnsi="Times New Roman" w:cs="Times New Roman"/>
          <w:szCs w:val="24"/>
          <w:lang w:val="ru-RU" w:eastAsia="ru-RU" w:bidi="ar-SA"/>
        </w:rPr>
        <w:t>ы</w:t>
      </w:r>
      <w:r w:rsidR="000D5803" w:rsidRPr="00853404">
        <w:rPr>
          <w:rFonts w:ascii="Times New Roman" w:eastAsia="Calibri" w:hAnsi="Times New Roman" w:cs="Times New Roman"/>
          <w:szCs w:val="24"/>
          <w:lang w:val="ru-RU" w:eastAsia="ru-RU" w:bidi="ar-SA"/>
        </w:rPr>
        <w:t xml:space="preserve">, </w:t>
      </w:r>
      <w:r w:rsidR="004F650F" w:rsidRPr="00853404">
        <w:rPr>
          <w:rFonts w:ascii="Times New Roman" w:eastAsia="Calibri" w:hAnsi="Times New Roman" w:cs="Times New Roman"/>
          <w:szCs w:val="24"/>
          <w:lang w:val="ru-RU" w:eastAsia="ru-RU" w:bidi="ar-SA"/>
        </w:rPr>
        <w:t>принятой</w:t>
      </w:r>
      <w:r w:rsidR="00014CCE" w:rsidRPr="00853404">
        <w:rPr>
          <w:rFonts w:ascii="Times New Roman" w:eastAsia="Calibri" w:hAnsi="Times New Roman" w:cs="Times New Roman"/>
          <w:szCs w:val="24"/>
          <w:lang w:val="ru-RU" w:eastAsia="ru-RU" w:bidi="ar-SA"/>
        </w:rPr>
        <w:t xml:space="preserve"> регулирующим органом</w:t>
      </w:r>
      <w:r w:rsidR="004F650F" w:rsidRPr="00853404">
        <w:rPr>
          <w:rFonts w:ascii="Times New Roman" w:eastAsia="Calibri" w:hAnsi="Times New Roman" w:cs="Times New Roman"/>
          <w:szCs w:val="24"/>
          <w:lang w:val="ru-RU" w:eastAsia="ru-RU" w:bidi="ar-SA"/>
        </w:rPr>
        <w:t xml:space="preserve"> при расчете расходов по данной статье</w:t>
      </w:r>
      <w:r w:rsidR="00014CCE" w:rsidRPr="00853404">
        <w:rPr>
          <w:rFonts w:ascii="Times New Roman" w:eastAsia="Calibri" w:hAnsi="Times New Roman" w:cs="Times New Roman"/>
          <w:szCs w:val="24"/>
          <w:lang w:val="ru-RU" w:eastAsia="ru-RU" w:bidi="ar-SA"/>
        </w:rPr>
        <w:t xml:space="preserve"> на 202</w:t>
      </w:r>
      <w:r w:rsidR="004F650F" w:rsidRPr="00853404">
        <w:rPr>
          <w:rFonts w:ascii="Times New Roman" w:eastAsia="Calibri" w:hAnsi="Times New Roman" w:cs="Times New Roman"/>
          <w:szCs w:val="24"/>
          <w:lang w:val="ru-RU" w:eastAsia="ru-RU" w:bidi="ar-SA"/>
        </w:rPr>
        <w:t>3</w:t>
      </w:r>
      <w:r w:rsidR="00112769" w:rsidRPr="00853404">
        <w:rPr>
          <w:rFonts w:ascii="Times New Roman" w:eastAsia="Calibri" w:hAnsi="Times New Roman" w:cs="Times New Roman"/>
          <w:szCs w:val="24"/>
          <w:lang w:val="ru-RU" w:eastAsia="ru-RU" w:bidi="ar-SA"/>
        </w:rPr>
        <w:t> </w:t>
      </w:r>
      <w:r w:rsidRPr="00853404">
        <w:rPr>
          <w:rFonts w:ascii="Times New Roman" w:eastAsia="Calibri" w:hAnsi="Times New Roman" w:cs="Times New Roman"/>
          <w:szCs w:val="24"/>
          <w:lang w:val="ru-RU" w:eastAsia="ru-RU" w:bidi="ar-SA"/>
        </w:rPr>
        <w:t>г.</w:t>
      </w:r>
      <w:r w:rsidR="003A573E" w:rsidRPr="00853404">
        <w:rPr>
          <w:rFonts w:ascii="Times New Roman" w:eastAsia="Calibri" w:hAnsi="Times New Roman" w:cs="Times New Roman"/>
          <w:szCs w:val="24"/>
          <w:lang w:val="ru-RU" w:eastAsia="ru-RU" w:bidi="ar-SA"/>
        </w:rPr>
        <w:t xml:space="preserve"> </w:t>
      </w:r>
      <w:r w:rsidR="002B5958" w:rsidRPr="00853404">
        <w:rPr>
          <w:rFonts w:ascii="Times New Roman" w:eastAsia="Calibri" w:hAnsi="Times New Roman" w:cs="Times New Roman"/>
          <w:szCs w:val="24"/>
          <w:lang w:val="ru-RU" w:eastAsia="ru-RU" w:bidi="ar-SA"/>
        </w:rPr>
        <w:t xml:space="preserve">и далее </w:t>
      </w:r>
      <w:r w:rsidRPr="00853404">
        <w:rPr>
          <w:rFonts w:ascii="Times New Roman" w:eastAsia="Calibri" w:hAnsi="Times New Roman" w:cs="Times New Roman"/>
          <w:szCs w:val="24"/>
          <w:lang w:val="ru-RU" w:eastAsia="ru-RU" w:bidi="ar-SA"/>
        </w:rPr>
        <w:t>с использованием соотв</w:t>
      </w:r>
      <w:r w:rsidR="00433779" w:rsidRPr="00853404">
        <w:rPr>
          <w:rFonts w:ascii="Times New Roman" w:eastAsia="Calibri" w:hAnsi="Times New Roman" w:cs="Times New Roman"/>
          <w:szCs w:val="24"/>
          <w:lang w:val="ru-RU" w:eastAsia="ru-RU" w:bidi="ar-SA"/>
        </w:rPr>
        <w:t>етствующих индексов-дефляторов.</w:t>
      </w:r>
    </w:p>
    <w:p w:rsidR="00043F20" w:rsidRPr="00853404" w:rsidRDefault="00043F20" w:rsidP="009151AC">
      <w:pPr>
        <w:numPr>
          <w:ilvl w:val="0"/>
          <w:numId w:val="56"/>
        </w:numPr>
        <w:spacing w:before="120" w:line="276" w:lineRule="auto"/>
        <w:ind w:left="714" w:hanging="357"/>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Прибыль определена по составляющим:</w:t>
      </w:r>
    </w:p>
    <w:p w:rsidR="002B5958" w:rsidRPr="00853404" w:rsidRDefault="002B5958"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 xml:space="preserve">Объем расчетной предпринимательской прибыли </w:t>
      </w:r>
      <w:r w:rsidR="00AD6B20" w:rsidRPr="00853404">
        <w:rPr>
          <w:rFonts w:ascii="Times New Roman" w:eastAsia="Calibri" w:hAnsi="Times New Roman" w:cs="Times New Roman"/>
          <w:szCs w:val="24"/>
          <w:lang w:val="ru-RU" w:bidi="ar-SA"/>
        </w:rPr>
        <w:t xml:space="preserve">определяется в размере </w:t>
      </w:r>
      <w:r w:rsidR="004F650F" w:rsidRPr="00853404">
        <w:rPr>
          <w:rFonts w:ascii="Times New Roman" w:eastAsia="Calibri" w:hAnsi="Times New Roman" w:cs="Times New Roman"/>
          <w:szCs w:val="24"/>
          <w:lang w:val="ru-RU" w:bidi="ar-SA"/>
        </w:rPr>
        <w:t>5</w:t>
      </w:r>
      <w:r w:rsidRPr="00853404">
        <w:rPr>
          <w:rFonts w:ascii="Times New Roman" w:eastAsia="Calibri" w:hAnsi="Times New Roman" w:cs="Times New Roman"/>
          <w:szCs w:val="24"/>
          <w:lang w:val="ru-RU" w:bidi="ar-SA"/>
        </w:rPr>
        <w:t>%</w:t>
      </w:r>
      <w:r w:rsidR="00071DB2" w:rsidRPr="00853404">
        <w:rPr>
          <w:rFonts w:ascii="Times New Roman" w:eastAsia="Calibri" w:hAnsi="Times New Roman" w:cs="Times New Roman"/>
          <w:szCs w:val="24"/>
          <w:lang w:val="ru-RU" w:bidi="ar-SA"/>
        </w:rPr>
        <w:t xml:space="preserve"> от</w:t>
      </w:r>
      <w:r w:rsidRPr="00853404">
        <w:rPr>
          <w:rFonts w:ascii="Times New Roman" w:eastAsia="Calibri" w:hAnsi="Times New Roman" w:cs="Times New Roman"/>
          <w:szCs w:val="24"/>
          <w:lang w:val="ru-RU" w:bidi="ar-SA"/>
        </w:rPr>
        <w:t xml:space="preserve"> включаемых в необхо</w:t>
      </w:r>
      <w:r w:rsidR="00956C51" w:rsidRPr="00853404">
        <w:rPr>
          <w:rFonts w:ascii="Times New Roman" w:eastAsia="Calibri" w:hAnsi="Times New Roman" w:cs="Times New Roman"/>
          <w:szCs w:val="24"/>
          <w:lang w:val="ru-RU" w:bidi="ar-SA"/>
        </w:rPr>
        <w:t>димую валовую выручку расходов.</w:t>
      </w:r>
    </w:p>
    <w:p w:rsidR="002B5958" w:rsidRPr="00853404" w:rsidRDefault="00956C51"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 xml:space="preserve">Нормативная прибыль направляется на обеспечение социальных обязательств ТСЛО(если расходы на эти цели были приняты регулирующим органом при утверждении тарифов на 2023 г. и </w:t>
      </w:r>
      <w:r w:rsidR="003A573E" w:rsidRPr="00853404">
        <w:rPr>
          <w:rFonts w:ascii="Times New Roman" w:eastAsia="Calibri" w:hAnsi="Times New Roman" w:cs="Times New Roman"/>
          <w:szCs w:val="24"/>
          <w:lang w:val="ru-RU" w:bidi="ar-SA"/>
        </w:rPr>
        <w:t>на финансирование мероприя</w:t>
      </w:r>
      <w:r w:rsidR="000B7B1F" w:rsidRPr="00853404">
        <w:rPr>
          <w:rFonts w:ascii="Times New Roman" w:eastAsia="Calibri" w:hAnsi="Times New Roman" w:cs="Times New Roman"/>
          <w:szCs w:val="24"/>
          <w:lang w:val="ru-RU" w:bidi="ar-SA"/>
        </w:rPr>
        <w:t>тий и возврат заемных средств,</w:t>
      </w:r>
      <w:r w:rsidR="002B5958" w:rsidRPr="00853404">
        <w:rPr>
          <w:rFonts w:ascii="Times New Roman" w:eastAsia="Calibri" w:hAnsi="Times New Roman" w:cs="Times New Roman"/>
          <w:szCs w:val="24"/>
          <w:lang w:val="ru-RU" w:bidi="ar-SA"/>
        </w:rPr>
        <w:t xml:space="preserve"> привлекаемых на финансирование мероприятий. При этом финансирование мероприятий и возврат заемных средств за счет прибыли предусмотрены только в случаях недостаточности средств, получаемых организацией в виде амортизации для финансирования всего объема запланированных мероприятий и возврат</w:t>
      </w:r>
      <w:r w:rsidR="004F650F" w:rsidRPr="00853404">
        <w:rPr>
          <w:rFonts w:ascii="Times New Roman" w:eastAsia="Calibri" w:hAnsi="Times New Roman" w:cs="Times New Roman"/>
          <w:szCs w:val="24"/>
          <w:lang w:val="ru-RU" w:bidi="ar-SA"/>
        </w:rPr>
        <w:t>а</w:t>
      </w:r>
      <w:r w:rsidR="002B5958" w:rsidRPr="00853404">
        <w:rPr>
          <w:rFonts w:ascii="Times New Roman" w:eastAsia="Calibri" w:hAnsi="Times New Roman" w:cs="Times New Roman"/>
          <w:szCs w:val="24"/>
          <w:lang w:val="ru-RU" w:bidi="ar-SA"/>
        </w:rPr>
        <w:t xml:space="preserve"> займа.</w:t>
      </w:r>
    </w:p>
    <w:p w:rsidR="0051243F" w:rsidRPr="00853404" w:rsidRDefault="0051243F" w:rsidP="009151AC">
      <w:pPr>
        <w:spacing w:before="120" w:line="276" w:lineRule="auto"/>
        <w:ind w:firstLine="567"/>
        <w:contextualSpacing/>
        <w:rPr>
          <w:rFonts w:ascii="Times New Roman" w:eastAsia="Calibri" w:hAnsi="Times New Roman" w:cs="Times New Roman"/>
          <w:szCs w:val="24"/>
          <w:lang w:val="ru-RU" w:bidi="ar-SA"/>
        </w:rPr>
      </w:pPr>
    </w:p>
    <w:p w:rsidR="00C639A9" w:rsidRPr="00853404" w:rsidRDefault="00C639A9" w:rsidP="009151AC">
      <w:pPr>
        <w:spacing w:before="120" w:line="276" w:lineRule="auto"/>
        <w:ind w:firstLine="567"/>
        <w:contextualSpacing/>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 xml:space="preserve">Расходы на возврат и обслуживание заемных средств определены с учетом следующих допущений: </w:t>
      </w:r>
    </w:p>
    <w:p w:rsidR="00C639A9" w:rsidRPr="00853404" w:rsidRDefault="00C639A9" w:rsidP="004F650F">
      <w:pPr>
        <w:numPr>
          <w:ilvl w:val="0"/>
          <w:numId w:val="79"/>
        </w:numPr>
        <w:spacing w:before="120" w:line="276" w:lineRule="auto"/>
        <w:ind w:left="1560" w:hanging="284"/>
        <w:rPr>
          <w:rFonts w:ascii="Times New Roman" w:eastAsia="Calibri" w:hAnsi="Times New Roman" w:cs="Times New Roman"/>
          <w:szCs w:val="28"/>
          <w:lang w:val="ru-RU" w:bidi="ar-SA"/>
        </w:rPr>
      </w:pPr>
      <w:r w:rsidRPr="00853404">
        <w:rPr>
          <w:rFonts w:ascii="Times New Roman" w:eastAsia="Calibri" w:hAnsi="Times New Roman" w:cs="Times New Roman"/>
          <w:szCs w:val="28"/>
          <w:lang w:val="ru-RU" w:bidi="ar-SA"/>
        </w:rPr>
        <w:t xml:space="preserve">возврат тела каждого займа (выпуска) осуществляется неравными долями, исходя из возможности их включения </w:t>
      </w:r>
      <w:r w:rsidR="00A10D43" w:rsidRPr="00853404">
        <w:rPr>
          <w:rFonts w:ascii="Times New Roman" w:eastAsia="Calibri" w:hAnsi="Times New Roman" w:cs="Times New Roman"/>
          <w:szCs w:val="28"/>
          <w:lang w:val="ru-RU" w:bidi="ar-SA"/>
        </w:rPr>
        <w:t xml:space="preserve">необходимых расходов </w:t>
      </w:r>
      <w:r w:rsidRPr="00853404">
        <w:rPr>
          <w:rFonts w:ascii="Times New Roman" w:eastAsia="Calibri" w:hAnsi="Times New Roman" w:cs="Times New Roman"/>
          <w:szCs w:val="28"/>
          <w:lang w:val="ru-RU" w:bidi="ar-SA"/>
        </w:rPr>
        <w:t xml:space="preserve">в тариф. Срок пользования привлеченными займами, направляемыми на финансирование, составляет до </w:t>
      </w:r>
      <w:r w:rsidR="00956C51" w:rsidRPr="00853404">
        <w:rPr>
          <w:rFonts w:ascii="Times New Roman" w:eastAsia="Calibri" w:hAnsi="Times New Roman" w:cs="Times New Roman"/>
          <w:szCs w:val="28"/>
          <w:lang w:val="ru-RU" w:bidi="ar-SA"/>
        </w:rPr>
        <w:t>8 лет</w:t>
      </w:r>
      <w:r w:rsidRPr="00853404">
        <w:rPr>
          <w:rFonts w:ascii="Times New Roman" w:eastAsia="Calibri" w:hAnsi="Times New Roman" w:cs="Times New Roman"/>
          <w:szCs w:val="28"/>
          <w:lang w:val="ru-RU" w:bidi="ar-SA"/>
        </w:rPr>
        <w:t>;</w:t>
      </w:r>
    </w:p>
    <w:p w:rsidR="00C639A9" w:rsidRPr="00853404" w:rsidRDefault="006E125A" w:rsidP="004F650F">
      <w:pPr>
        <w:numPr>
          <w:ilvl w:val="0"/>
          <w:numId w:val="79"/>
        </w:numPr>
        <w:spacing w:before="120" w:line="276" w:lineRule="auto"/>
        <w:ind w:left="1560" w:hanging="284"/>
        <w:rPr>
          <w:rFonts w:ascii="Times New Roman" w:eastAsia="Calibri" w:hAnsi="Times New Roman" w:cs="Times New Roman"/>
          <w:szCs w:val="28"/>
          <w:lang w:val="ru-RU" w:bidi="ar-SA"/>
        </w:rPr>
      </w:pPr>
      <w:r w:rsidRPr="00853404">
        <w:rPr>
          <w:rFonts w:ascii="Times New Roman" w:eastAsia="Calibri" w:hAnsi="Times New Roman" w:cs="Times New Roman"/>
          <w:szCs w:val="28"/>
          <w:lang w:val="ru-RU" w:bidi="ar-SA"/>
        </w:rPr>
        <w:t xml:space="preserve">Суммарно ставка за пользование заемными средствами </w:t>
      </w:r>
      <w:r w:rsidR="005732A2" w:rsidRPr="00853404">
        <w:rPr>
          <w:rFonts w:ascii="Times New Roman" w:eastAsia="Calibri" w:hAnsi="Times New Roman" w:cs="Times New Roman"/>
          <w:szCs w:val="28"/>
          <w:lang w:val="ru-RU" w:bidi="ar-SA"/>
        </w:rPr>
        <w:t xml:space="preserve">принята в размере </w:t>
      </w:r>
      <w:r w:rsidR="00956C51" w:rsidRPr="00853404">
        <w:rPr>
          <w:rFonts w:ascii="Times New Roman" w:eastAsia="Calibri" w:hAnsi="Times New Roman" w:cs="Times New Roman"/>
          <w:szCs w:val="28"/>
          <w:lang w:val="ru-RU" w:bidi="ar-SA"/>
        </w:rPr>
        <w:t>11</w:t>
      </w:r>
      <w:r w:rsidR="005732A2" w:rsidRPr="00853404">
        <w:rPr>
          <w:rFonts w:ascii="Times New Roman" w:eastAsia="Calibri" w:hAnsi="Times New Roman" w:cs="Times New Roman"/>
          <w:szCs w:val="28"/>
          <w:lang w:val="ru-RU" w:bidi="ar-SA"/>
        </w:rPr>
        <w:t>,5</w:t>
      </w:r>
      <w:r w:rsidRPr="00853404">
        <w:rPr>
          <w:rFonts w:ascii="Times New Roman" w:eastAsia="Calibri" w:hAnsi="Times New Roman" w:cs="Times New Roman"/>
          <w:szCs w:val="28"/>
          <w:lang w:val="ru-RU" w:bidi="ar-SA"/>
        </w:rPr>
        <w:t xml:space="preserve">%, </w:t>
      </w:r>
      <w:r w:rsidR="00C639A9" w:rsidRPr="00853404">
        <w:rPr>
          <w:rFonts w:ascii="Times New Roman" w:eastAsia="Calibri" w:hAnsi="Times New Roman" w:cs="Times New Roman"/>
          <w:szCs w:val="28"/>
          <w:lang w:val="ru-RU" w:bidi="ar-SA"/>
        </w:rPr>
        <w:t xml:space="preserve">что </w:t>
      </w:r>
      <w:r w:rsidR="005732A2" w:rsidRPr="00853404">
        <w:rPr>
          <w:rFonts w:ascii="Times New Roman" w:eastAsia="Calibri" w:hAnsi="Times New Roman" w:cs="Times New Roman"/>
          <w:szCs w:val="28"/>
          <w:lang w:val="ru-RU" w:bidi="ar-SA"/>
        </w:rPr>
        <w:t>не превышает</w:t>
      </w:r>
      <w:r w:rsidR="00C639A9" w:rsidRPr="00853404">
        <w:rPr>
          <w:rFonts w:ascii="Times New Roman" w:eastAsia="Calibri" w:hAnsi="Times New Roman" w:cs="Times New Roman"/>
          <w:szCs w:val="28"/>
          <w:lang w:val="ru-RU" w:bidi="ar-SA"/>
        </w:rPr>
        <w:t xml:space="preserve"> ограничени</w:t>
      </w:r>
      <w:r w:rsidR="005732A2" w:rsidRPr="00853404">
        <w:rPr>
          <w:rFonts w:ascii="Times New Roman" w:eastAsia="Calibri" w:hAnsi="Times New Roman" w:cs="Times New Roman"/>
          <w:szCs w:val="28"/>
          <w:lang w:val="ru-RU" w:bidi="ar-SA"/>
        </w:rPr>
        <w:t>е</w:t>
      </w:r>
      <w:r w:rsidR="00C639A9" w:rsidRPr="00853404">
        <w:rPr>
          <w:rFonts w:ascii="Times New Roman" w:eastAsia="Calibri" w:hAnsi="Times New Roman" w:cs="Times New Roman"/>
          <w:szCs w:val="28"/>
          <w:lang w:val="ru-RU" w:bidi="ar-SA"/>
        </w:rPr>
        <w:t>, предусмотренно</w:t>
      </w:r>
      <w:r w:rsidR="005732A2" w:rsidRPr="00853404">
        <w:rPr>
          <w:rFonts w:ascii="Times New Roman" w:eastAsia="Calibri" w:hAnsi="Times New Roman" w:cs="Times New Roman"/>
          <w:szCs w:val="28"/>
          <w:lang w:val="ru-RU" w:bidi="ar-SA"/>
        </w:rPr>
        <w:t>е</w:t>
      </w:r>
      <w:r w:rsidR="00C639A9" w:rsidRPr="00853404">
        <w:rPr>
          <w:rFonts w:ascii="Times New Roman" w:eastAsia="Calibri" w:hAnsi="Times New Roman" w:cs="Times New Roman"/>
          <w:szCs w:val="28"/>
          <w:lang w:val="ru-RU" w:bidi="ar-SA"/>
        </w:rPr>
        <w:t xml:space="preserve"> действующим законодательством в размере ставки рефинансирования Центрального банка Российской Федерации, увеличенной на 4 процентных пункта.</w:t>
      </w:r>
    </w:p>
    <w:p w:rsidR="00043F20" w:rsidRPr="00853404" w:rsidRDefault="00043F20" w:rsidP="009151AC">
      <w:pPr>
        <w:pStyle w:val="20"/>
        <w:numPr>
          <w:ilvl w:val="1"/>
          <w:numId w:val="57"/>
        </w:numPr>
        <w:ind w:left="360" w:hanging="360"/>
        <w:rPr>
          <w:rFonts w:ascii="Times New Roman" w:hAnsi="Times New Roman" w:cs="Times New Roman"/>
        </w:rPr>
      </w:pPr>
      <w:bookmarkStart w:id="12" w:name="_Toc520538232"/>
      <w:bookmarkStart w:id="13" w:name="_Toc133511467"/>
      <w:r w:rsidRPr="00853404">
        <w:rPr>
          <w:rFonts w:ascii="Times New Roman" w:hAnsi="Times New Roman" w:cs="Times New Roman"/>
        </w:rPr>
        <w:t>Индексы-дефляторы, принятые для прогноза производственных расходов товарного отпуска и тарифов на покупные энергоносители и воду</w:t>
      </w:r>
      <w:bookmarkEnd w:id="12"/>
      <w:bookmarkEnd w:id="13"/>
    </w:p>
    <w:p w:rsidR="009170E0" w:rsidRPr="00853404" w:rsidRDefault="00043F2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Индексы-дефляторы, принятые для прогноза производственных расходов и тарифов на покупные энергоносители и воду определены</w:t>
      </w:r>
      <w:r w:rsidR="00A10D43" w:rsidRPr="00853404">
        <w:rPr>
          <w:rFonts w:ascii="Times New Roman" w:eastAsia="Calibri" w:hAnsi="Times New Roman" w:cs="Times New Roman"/>
          <w:szCs w:val="24"/>
          <w:lang w:val="ru-RU" w:bidi="ar-SA"/>
        </w:rPr>
        <w:t xml:space="preserve"> по состоянию на момент передачи проекта актуализации схемы теплоснабжения </w:t>
      </w:r>
      <w:r w:rsidR="009170E0" w:rsidRPr="00853404">
        <w:rPr>
          <w:rFonts w:ascii="Times New Roman" w:eastAsia="Calibri" w:hAnsi="Times New Roman" w:cs="Times New Roman"/>
          <w:szCs w:val="24"/>
          <w:lang w:val="ru-RU" w:bidi="ar-SA"/>
        </w:rPr>
        <w:t xml:space="preserve">Администрации г. Волгограда </w:t>
      </w:r>
      <w:r w:rsidR="00A10D43" w:rsidRPr="00853404">
        <w:rPr>
          <w:rFonts w:ascii="Times New Roman" w:eastAsia="Calibri" w:hAnsi="Times New Roman" w:cs="Times New Roman"/>
          <w:szCs w:val="24"/>
          <w:lang w:val="ru-RU" w:bidi="ar-SA"/>
        </w:rPr>
        <w:t>для размещения на</w:t>
      </w:r>
      <w:r w:rsidR="009170E0" w:rsidRPr="00853404">
        <w:rPr>
          <w:rFonts w:ascii="Times New Roman" w:eastAsia="Calibri" w:hAnsi="Times New Roman" w:cs="Times New Roman"/>
          <w:szCs w:val="24"/>
          <w:lang w:val="ru-RU" w:bidi="ar-SA"/>
        </w:rPr>
        <w:t xml:space="preserve"> официальном сайте перед проведением публичных слушаний.</w:t>
      </w:r>
    </w:p>
    <w:p w:rsidR="00043F20" w:rsidRPr="00853404" w:rsidRDefault="009170E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Индексы-дефляторы определены</w:t>
      </w:r>
      <w:r w:rsidR="00043F20" w:rsidRPr="00853404">
        <w:rPr>
          <w:rFonts w:ascii="Times New Roman" w:eastAsia="Calibri" w:hAnsi="Times New Roman" w:cs="Times New Roman"/>
          <w:szCs w:val="24"/>
          <w:lang w:val="ru-RU" w:bidi="ar-SA"/>
        </w:rPr>
        <w:t xml:space="preserve"> на основе следующих документов:</w:t>
      </w:r>
    </w:p>
    <w:p w:rsidR="004F650F" w:rsidRPr="00853404" w:rsidRDefault="00956C51" w:rsidP="00956C51">
      <w:pPr>
        <w:pStyle w:val="affff6"/>
        <w:numPr>
          <w:ilvl w:val="0"/>
          <w:numId w:val="56"/>
        </w:numPr>
        <w:spacing w:before="120" w:line="276" w:lineRule="auto"/>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w:t>
      </w:r>
      <w:r w:rsidRPr="00853404">
        <w:rPr>
          <w:rFonts w:ascii="Times New Roman" w:eastAsia="Calibri" w:hAnsi="Times New Roman" w:cs="Times New Roman"/>
          <w:szCs w:val="24"/>
          <w:lang w:val="ru-RU" w:eastAsia="ru-RU" w:bidi="ar-SA"/>
        </w:rPr>
        <w:tab/>
        <w:t>Сценарные условия функционирования экономики РФ и основные параметры прогноза сциально-экономичсекого развития РФ на 2024 год и на плановый пери-од 2025 и 2026 годов (опубликован на сайте Минэкономразвития РФ 14.04.2023 г.);</w:t>
      </w:r>
    </w:p>
    <w:p w:rsidR="00043F20" w:rsidRPr="00853404" w:rsidRDefault="00043F20" w:rsidP="004F650F">
      <w:pPr>
        <w:numPr>
          <w:ilvl w:val="0"/>
          <w:numId w:val="56"/>
        </w:numPr>
        <w:spacing w:before="120" w:line="276" w:lineRule="auto"/>
        <w:ind w:left="714" w:hanging="357"/>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ab/>
        <w:t>Прогноз долгосрочного социально-экономического развития РФ на период до 203</w:t>
      </w:r>
      <w:r w:rsidR="00A7743A" w:rsidRPr="00853404">
        <w:rPr>
          <w:rFonts w:ascii="Times New Roman" w:eastAsia="Calibri" w:hAnsi="Times New Roman" w:cs="Times New Roman"/>
          <w:szCs w:val="24"/>
          <w:lang w:val="ru-RU" w:eastAsia="ru-RU" w:bidi="ar-SA"/>
        </w:rPr>
        <w:t>6</w:t>
      </w:r>
      <w:r w:rsidRPr="00853404">
        <w:rPr>
          <w:rFonts w:ascii="Times New Roman" w:eastAsia="Calibri" w:hAnsi="Times New Roman" w:cs="Times New Roman"/>
          <w:szCs w:val="24"/>
          <w:lang w:val="ru-RU" w:eastAsia="ru-RU" w:bidi="ar-SA"/>
        </w:rPr>
        <w:t xml:space="preserve"> года (опубликован на сайте Минэкономр</w:t>
      </w:r>
      <w:r w:rsidR="00A7743A" w:rsidRPr="00853404">
        <w:rPr>
          <w:rFonts w:ascii="Times New Roman" w:eastAsia="Calibri" w:hAnsi="Times New Roman" w:cs="Times New Roman"/>
          <w:szCs w:val="24"/>
          <w:lang w:val="ru-RU" w:eastAsia="ru-RU" w:bidi="ar-SA"/>
        </w:rPr>
        <w:t>азвития РФ 1</w:t>
      </w:r>
      <w:r w:rsidRPr="00853404">
        <w:rPr>
          <w:rFonts w:ascii="Times New Roman" w:eastAsia="Calibri" w:hAnsi="Times New Roman" w:cs="Times New Roman"/>
          <w:szCs w:val="24"/>
          <w:lang w:val="ru-RU" w:eastAsia="ru-RU" w:bidi="ar-SA"/>
        </w:rPr>
        <w:t>8.11.201</w:t>
      </w:r>
      <w:r w:rsidR="00A7743A" w:rsidRPr="00853404">
        <w:rPr>
          <w:rFonts w:ascii="Times New Roman" w:eastAsia="Calibri" w:hAnsi="Times New Roman" w:cs="Times New Roman"/>
          <w:szCs w:val="24"/>
          <w:lang w:val="ru-RU" w:eastAsia="ru-RU" w:bidi="ar-SA"/>
        </w:rPr>
        <w:t>8</w:t>
      </w:r>
      <w:r w:rsidRPr="00853404">
        <w:rPr>
          <w:rFonts w:ascii="Times New Roman" w:eastAsia="Calibri" w:hAnsi="Times New Roman" w:cs="Times New Roman"/>
          <w:szCs w:val="24"/>
          <w:lang w:val="ru-RU" w:eastAsia="ru-RU" w:bidi="ar-SA"/>
        </w:rPr>
        <w:t xml:space="preserve"> г.).</w:t>
      </w:r>
    </w:p>
    <w:p w:rsidR="00043F20" w:rsidRPr="00853404" w:rsidRDefault="004F650F"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На основе дефляторов, определенных в перечисленных выше документах с 1 декабря/1 июля года, рассчитаны среднегодовые значения индексов-дефляторы:</w:t>
      </w:r>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p>
    <w:p w:rsidR="006E03E7" w:rsidRPr="00853404" w:rsidRDefault="006E03E7" w:rsidP="005E21B0">
      <w:pPr>
        <w:spacing w:after="120" w:line="276" w:lineRule="auto"/>
        <w:ind w:firstLine="709"/>
        <w:rPr>
          <w:rFonts w:ascii="Times New Roman" w:eastAsia="Calibri" w:hAnsi="Times New Roman" w:cs="Times New Roman"/>
          <w:szCs w:val="24"/>
          <w:lang w:val="ru-RU" w:bidi="ar-SA"/>
        </w:rPr>
        <w:sectPr w:rsidR="006E03E7" w:rsidRPr="00853404" w:rsidSect="009151AC">
          <w:headerReference w:type="first" r:id="rId18"/>
          <w:footerReference w:type="first" r:id="rId19"/>
          <w:pgSz w:w="11906" w:h="16838"/>
          <w:pgMar w:top="1134" w:right="850" w:bottom="1134" w:left="1701" w:header="850" w:footer="850" w:gutter="0"/>
          <w:cols w:space="708"/>
          <w:docGrid w:linePitch="360"/>
        </w:sectPr>
      </w:pPr>
    </w:p>
    <w:p w:rsidR="006E03E7" w:rsidRPr="00853404" w:rsidRDefault="009151AC" w:rsidP="009151AC">
      <w:pPr>
        <w:pStyle w:val="afffe"/>
        <w:keepNext/>
        <w:keepLines/>
        <w:suppressAutoHyphens w:val="0"/>
        <w:spacing w:before="120" w:after="120"/>
        <w:jc w:val="both"/>
        <w:rPr>
          <w:rFonts w:ascii="Times New Roman" w:eastAsiaTheme="minorHAnsi" w:hAnsi="Times New Roman" w:cs="Times New Roman"/>
          <w:color w:val="auto"/>
          <w:lang w:val="ru-RU" w:bidi="ar-SA"/>
        </w:rPr>
      </w:pPr>
      <w:bookmarkStart w:id="14" w:name="_Toc133511475"/>
      <w:r w:rsidRPr="00853404">
        <w:rPr>
          <w:rFonts w:ascii="Times New Roman" w:eastAsiaTheme="minorHAnsi" w:hAnsi="Times New Roman" w:cs="Times New Roman"/>
          <w:color w:val="auto"/>
          <w:lang w:val="ru-RU" w:bidi="ar-SA"/>
        </w:rPr>
        <w:t xml:space="preserve">Таблица </w:t>
      </w:r>
      <w:r w:rsidRPr="00853404">
        <w:rPr>
          <w:rFonts w:ascii="Times New Roman" w:eastAsiaTheme="minorHAnsi" w:hAnsi="Times New Roman" w:cs="Times New Roman"/>
          <w:color w:val="auto"/>
          <w:lang w:val="ru-RU" w:bidi="ar-SA"/>
        </w:rPr>
        <w:fldChar w:fldCharType="begin"/>
      </w:r>
      <w:r w:rsidRPr="00853404">
        <w:rPr>
          <w:rFonts w:ascii="Times New Roman" w:eastAsiaTheme="minorHAnsi" w:hAnsi="Times New Roman" w:cs="Times New Roman"/>
          <w:color w:val="auto"/>
          <w:lang w:val="ru-RU" w:bidi="ar-SA"/>
        </w:rPr>
        <w:instrText xml:space="preserve"> STYLEREF 1 \s </w:instrText>
      </w:r>
      <w:r w:rsidRPr="00853404">
        <w:rPr>
          <w:rFonts w:ascii="Times New Roman" w:eastAsiaTheme="minorHAnsi" w:hAnsi="Times New Roman" w:cs="Times New Roman"/>
          <w:color w:val="auto"/>
          <w:lang w:val="ru-RU" w:bidi="ar-SA"/>
        </w:rPr>
        <w:fldChar w:fldCharType="separate"/>
      </w:r>
      <w:r w:rsidR="005D39E8">
        <w:rPr>
          <w:rFonts w:ascii="Times New Roman" w:eastAsiaTheme="minorHAnsi" w:hAnsi="Times New Roman" w:cs="Times New Roman"/>
          <w:noProof/>
          <w:color w:val="auto"/>
          <w:lang w:val="ru-RU" w:bidi="ar-SA"/>
        </w:rPr>
        <w:t>1</w:t>
      </w:r>
      <w:r w:rsidRPr="00853404">
        <w:rPr>
          <w:rFonts w:ascii="Times New Roman" w:eastAsiaTheme="minorHAnsi" w:hAnsi="Times New Roman" w:cs="Times New Roman"/>
          <w:color w:val="auto"/>
          <w:lang w:val="ru-RU" w:bidi="ar-SA"/>
        </w:rPr>
        <w:fldChar w:fldCharType="end"/>
      </w:r>
      <w:r w:rsidRPr="00853404">
        <w:rPr>
          <w:rFonts w:ascii="Times New Roman" w:eastAsiaTheme="minorHAnsi" w:hAnsi="Times New Roman" w:cs="Times New Roman"/>
          <w:color w:val="auto"/>
          <w:lang w:val="ru-RU" w:bidi="ar-SA"/>
        </w:rPr>
        <w:t>.</w:t>
      </w:r>
      <w:r w:rsidRPr="00853404">
        <w:rPr>
          <w:rFonts w:ascii="Times New Roman" w:eastAsiaTheme="minorHAnsi" w:hAnsi="Times New Roman" w:cs="Times New Roman"/>
          <w:color w:val="auto"/>
          <w:lang w:val="ru-RU" w:bidi="ar-SA"/>
        </w:rPr>
        <w:fldChar w:fldCharType="begin"/>
      </w:r>
      <w:r w:rsidRPr="00853404">
        <w:rPr>
          <w:rFonts w:ascii="Times New Roman" w:eastAsiaTheme="minorHAnsi" w:hAnsi="Times New Roman" w:cs="Times New Roman"/>
          <w:color w:val="auto"/>
          <w:lang w:val="ru-RU" w:bidi="ar-SA"/>
        </w:rPr>
        <w:instrText xml:space="preserve"> SEQ Таблица \* ARABIC \s 1 </w:instrText>
      </w:r>
      <w:r w:rsidRPr="00853404">
        <w:rPr>
          <w:rFonts w:ascii="Times New Roman" w:eastAsiaTheme="minorHAnsi" w:hAnsi="Times New Roman" w:cs="Times New Roman"/>
          <w:color w:val="auto"/>
          <w:lang w:val="ru-RU" w:bidi="ar-SA"/>
        </w:rPr>
        <w:fldChar w:fldCharType="separate"/>
      </w:r>
      <w:r w:rsidR="005D39E8">
        <w:rPr>
          <w:rFonts w:ascii="Times New Roman" w:eastAsiaTheme="minorHAnsi" w:hAnsi="Times New Roman" w:cs="Times New Roman"/>
          <w:noProof/>
          <w:color w:val="auto"/>
          <w:lang w:val="ru-RU" w:bidi="ar-SA"/>
        </w:rPr>
        <w:t>1</w:t>
      </w:r>
      <w:r w:rsidRPr="00853404">
        <w:rPr>
          <w:rFonts w:ascii="Times New Roman" w:eastAsiaTheme="minorHAnsi" w:hAnsi="Times New Roman" w:cs="Times New Roman"/>
          <w:color w:val="auto"/>
          <w:lang w:val="ru-RU" w:bidi="ar-SA"/>
        </w:rPr>
        <w:fldChar w:fldCharType="end"/>
      </w:r>
      <w:r w:rsidRPr="00853404">
        <w:rPr>
          <w:rFonts w:ascii="Times New Roman" w:eastAsiaTheme="minorHAnsi" w:hAnsi="Times New Roman" w:cs="Times New Roman"/>
          <w:color w:val="auto"/>
          <w:lang w:val="ru-RU" w:bidi="ar-SA"/>
        </w:rPr>
        <w:t xml:space="preserve"> – </w:t>
      </w:r>
      <w:r w:rsidR="00043F20" w:rsidRPr="00853404">
        <w:rPr>
          <w:rFonts w:ascii="Times New Roman" w:eastAsiaTheme="minorHAnsi" w:hAnsi="Times New Roman" w:cs="Times New Roman"/>
          <w:color w:val="auto"/>
          <w:lang w:val="ru-RU" w:bidi="ar-SA"/>
        </w:rPr>
        <w:t>Индексы-дефляторы, принятые для прогноза производственных расходов и тарифов на покупные энергоносители и воду</w:t>
      </w:r>
      <w:bookmarkEnd w:id="14"/>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4"/>
        <w:gridCol w:w="7550"/>
        <w:gridCol w:w="640"/>
        <w:gridCol w:w="640"/>
        <w:gridCol w:w="640"/>
        <w:gridCol w:w="640"/>
        <w:gridCol w:w="640"/>
        <w:gridCol w:w="640"/>
        <w:gridCol w:w="640"/>
        <w:gridCol w:w="663"/>
        <w:gridCol w:w="1226"/>
      </w:tblGrid>
      <w:tr w:rsidR="00853404" w:rsidRPr="00853404" w:rsidTr="00956C51">
        <w:trPr>
          <w:tblHeader/>
        </w:trPr>
        <w:tc>
          <w:tcPr>
            <w:tcW w:w="107" w:type="pct"/>
            <w:shd w:val="clear" w:color="auto" w:fill="auto"/>
            <w:tcMar>
              <w:left w:w="57" w:type="dxa"/>
              <w:right w:w="57" w:type="dxa"/>
            </w:tcMar>
            <w:vAlign w:val="center"/>
          </w:tcPr>
          <w:p w:rsidR="004F650F" w:rsidRPr="00853404" w:rsidRDefault="004F650F" w:rsidP="005E21B0">
            <w:pPr>
              <w:spacing w:line="240" w:lineRule="auto"/>
              <w:ind w:firstLine="0"/>
              <w:jc w:val="center"/>
              <w:rPr>
                <w:rFonts w:ascii="Times New Roman" w:eastAsia="Times New Roman" w:hAnsi="Times New Roman" w:cs="Times New Roman"/>
                <w:b/>
                <w:sz w:val="18"/>
                <w:szCs w:val="20"/>
                <w:lang w:val="ru-RU" w:eastAsia="ru-RU" w:bidi="ar-SA"/>
              </w:rPr>
            </w:pPr>
            <w:r w:rsidRPr="00853404">
              <w:rPr>
                <w:rFonts w:ascii="Times New Roman" w:eastAsia="Times New Roman" w:hAnsi="Times New Roman" w:cs="Times New Roman"/>
                <w:b/>
                <w:sz w:val="18"/>
                <w:szCs w:val="20"/>
                <w:lang w:val="ru-RU" w:eastAsia="ru-RU" w:bidi="ar-SA"/>
              </w:rPr>
              <w:t>№</w:t>
            </w:r>
          </w:p>
        </w:tc>
        <w:tc>
          <w:tcPr>
            <w:tcW w:w="2654" w:type="pct"/>
            <w:shd w:val="clear" w:color="auto" w:fill="auto"/>
            <w:noWrap/>
            <w:vAlign w:val="center"/>
          </w:tcPr>
          <w:p w:rsidR="004F650F" w:rsidRPr="00853404" w:rsidRDefault="004F650F" w:rsidP="005E21B0">
            <w:pPr>
              <w:spacing w:line="240" w:lineRule="auto"/>
              <w:ind w:firstLine="0"/>
              <w:jc w:val="center"/>
              <w:rPr>
                <w:rFonts w:ascii="Times New Roman" w:eastAsia="Times New Roman" w:hAnsi="Times New Roman" w:cs="Times New Roman"/>
                <w:b/>
                <w:sz w:val="18"/>
                <w:szCs w:val="20"/>
                <w:lang w:val="ru-RU" w:eastAsia="ru-RU" w:bidi="ar-SA"/>
              </w:rPr>
            </w:pPr>
            <w:r w:rsidRPr="00853404">
              <w:rPr>
                <w:rFonts w:ascii="Times New Roman" w:eastAsia="Times New Roman" w:hAnsi="Times New Roman" w:cs="Times New Roman"/>
                <w:b/>
                <w:sz w:val="18"/>
                <w:szCs w:val="20"/>
                <w:lang w:val="ru-RU" w:eastAsia="ru-RU" w:bidi="ar-SA"/>
              </w:rPr>
              <w:t>Наименование</w:t>
            </w:r>
          </w:p>
        </w:tc>
        <w:tc>
          <w:tcPr>
            <w:tcW w:w="225" w:type="pct"/>
            <w:vAlign w:val="center"/>
          </w:tcPr>
          <w:p w:rsidR="004F650F" w:rsidRPr="00853404" w:rsidRDefault="004F650F" w:rsidP="005E21B0">
            <w:pPr>
              <w:spacing w:line="240" w:lineRule="auto"/>
              <w:ind w:firstLine="0"/>
              <w:jc w:val="center"/>
              <w:rPr>
                <w:rFonts w:ascii="Times New Roman" w:eastAsia="Times New Roman" w:hAnsi="Times New Roman" w:cs="Times New Roman"/>
                <w:b/>
                <w:bCs/>
                <w:sz w:val="18"/>
                <w:szCs w:val="20"/>
                <w:lang w:val="ru-RU" w:eastAsia="ru-RU" w:bidi="ar-SA"/>
              </w:rPr>
            </w:pPr>
            <w:r w:rsidRPr="00853404">
              <w:rPr>
                <w:rFonts w:ascii="Times New Roman" w:eastAsia="Times New Roman" w:hAnsi="Times New Roman" w:cs="Times New Roman"/>
                <w:b/>
                <w:bCs/>
                <w:sz w:val="18"/>
                <w:szCs w:val="20"/>
                <w:lang w:val="ru-RU" w:eastAsia="ru-RU" w:bidi="ar-SA"/>
              </w:rPr>
              <w:t>2024 г.</w:t>
            </w:r>
          </w:p>
        </w:tc>
        <w:tc>
          <w:tcPr>
            <w:tcW w:w="225" w:type="pct"/>
            <w:vAlign w:val="center"/>
          </w:tcPr>
          <w:p w:rsidR="004F650F" w:rsidRPr="00853404" w:rsidRDefault="004F650F" w:rsidP="005E21B0">
            <w:pPr>
              <w:spacing w:line="240" w:lineRule="auto"/>
              <w:ind w:firstLine="0"/>
              <w:jc w:val="center"/>
              <w:rPr>
                <w:rFonts w:ascii="Times New Roman" w:eastAsia="Times New Roman" w:hAnsi="Times New Roman" w:cs="Times New Roman"/>
                <w:b/>
                <w:bCs/>
                <w:sz w:val="18"/>
                <w:szCs w:val="20"/>
                <w:lang w:val="ru-RU" w:eastAsia="ru-RU" w:bidi="ar-SA"/>
              </w:rPr>
            </w:pPr>
            <w:r w:rsidRPr="00853404">
              <w:rPr>
                <w:rFonts w:ascii="Times New Roman" w:eastAsia="Times New Roman" w:hAnsi="Times New Roman" w:cs="Times New Roman"/>
                <w:b/>
                <w:bCs/>
                <w:sz w:val="18"/>
                <w:szCs w:val="20"/>
                <w:lang w:val="ru-RU" w:eastAsia="ru-RU" w:bidi="ar-SA"/>
              </w:rPr>
              <w:t>2025 г.</w:t>
            </w:r>
          </w:p>
        </w:tc>
        <w:tc>
          <w:tcPr>
            <w:tcW w:w="225" w:type="pct"/>
            <w:vAlign w:val="center"/>
          </w:tcPr>
          <w:p w:rsidR="004F650F" w:rsidRPr="00853404" w:rsidRDefault="004F650F" w:rsidP="005E21B0">
            <w:pPr>
              <w:spacing w:line="240" w:lineRule="auto"/>
              <w:ind w:firstLine="0"/>
              <w:jc w:val="center"/>
              <w:rPr>
                <w:rFonts w:ascii="Times New Roman" w:eastAsia="Times New Roman" w:hAnsi="Times New Roman" w:cs="Times New Roman"/>
                <w:b/>
                <w:bCs/>
                <w:sz w:val="18"/>
                <w:szCs w:val="20"/>
                <w:lang w:val="ru-RU" w:eastAsia="ru-RU" w:bidi="ar-SA"/>
              </w:rPr>
            </w:pPr>
            <w:r w:rsidRPr="00853404">
              <w:rPr>
                <w:rFonts w:ascii="Times New Roman" w:eastAsia="Times New Roman" w:hAnsi="Times New Roman" w:cs="Times New Roman"/>
                <w:b/>
                <w:bCs/>
                <w:sz w:val="18"/>
                <w:szCs w:val="20"/>
                <w:lang w:val="ru-RU" w:eastAsia="ru-RU" w:bidi="ar-SA"/>
              </w:rPr>
              <w:t>2026 г.</w:t>
            </w:r>
          </w:p>
        </w:tc>
        <w:tc>
          <w:tcPr>
            <w:tcW w:w="225" w:type="pct"/>
            <w:vAlign w:val="center"/>
          </w:tcPr>
          <w:p w:rsidR="004F650F" w:rsidRPr="00853404" w:rsidRDefault="004F650F" w:rsidP="005E21B0">
            <w:pPr>
              <w:spacing w:line="240" w:lineRule="auto"/>
              <w:ind w:firstLine="0"/>
              <w:jc w:val="center"/>
              <w:rPr>
                <w:rFonts w:ascii="Times New Roman" w:eastAsia="Times New Roman" w:hAnsi="Times New Roman" w:cs="Times New Roman"/>
                <w:b/>
                <w:bCs/>
                <w:sz w:val="18"/>
                <w:szCs w:val="20"/>
                <w:lang w:val="ru-RU" w:eastAsia="ru-RU" w:bidi="ar-SA"/>
              </w:rPr>
            </w:pPr>
            <w:r w:rsidRPr="00853404">
              <w:rPr>
                <w:rFonts w:ascii="Times New Roman" w:eastAsia="Times New Roman" w:hAnsi="Times New Roman" w:cs="Times New Roman"/>
                <w:b/>
                <w:bCs/>
                <w:sz w:val="18"/>
                <w:szCs w:val="20"/>
                <w:lang w:val="ru-RU" w:eastAsia="ru-RU" w:bidi="ar-SA"/>
              </w:rPr>
              <w:t>2027 г.</w:t>
            </w:r>
          </w:p>
        </w:tc>
        <w:tc>
          <w:tcPr>
            <w:tcW w:w="225" w:type="pct"/>
            <w:vAlign w:val="center"/>
          </w:tcPr>
          <w:p w:rsidR="004F650F" w:rsidRPr="00853404" w:rsidRDefault="004F650F" w:rsidP="005E21B0">
            <w:pPr>
              <w:spacing w:line="240" w:lineRule="auto"/>
              <w:ind w:firstLine="0"/>
              <w:jc w:val="center"/>
              <w:rPr>
                <w:rFonts w:ascii="Times New Roman" w:eastAsia="Times New Roman" w:hAnsi="Times New Roman" w:cs="Times New Roman"/>
                <w:b/>
                <w:bCs/>
                <w:sz w:val="18"/>
                <w:szCs w:val="20"/>
                <w:lang w:val="ru-RU" w:eastAsia="ru-RU" w:bidi="ar-SA"/>
              </w:rPr>
            </w:pPr>
            <w:r w:rsidRPr="00853404">
              <w:rPr>
                <w:rFonts w:ascii="Times New Roman" w:eastAsia="Times New Roman" w:hAnsi="Times New Roman" w:cs="Times New Roman"/>
                <w:b/>
                <w:bCs/>
                <w:sz w:val="18"/>
                <w:szCs w:val="20"/>
                <w:lang w:val="ru-RU" w:eastAsia="ru-RU" w:bidi="ar-SA"/>
              </w:rPr>
              <w:t>2028 г.</w:t>
            </w:r>
          </w:p>
        </w:tc>
        <w:tc>
          <w:tcPr>
            <w:tcW w:w="225" w:type="pct"/>
            <w:vAlign w:val="center"/>
          </w:tcPr>
          <w:p w:rsidR="004F650F" w:rsidRPr="00853404" w:rsidRDefault="004F650F" w:rsidP="005E21B0">
            <w:pPr>
              <w:spacing w:line="240" w:lineRule="auto"/>
              <w:ind w:firstLine="0"/>
              <w:jc w:val="center"/>
              <w:rPr>
                <w:rFonts w:ascii="Times New Roman" w:eastAsia="Times New Roman" w:hAnsi="Times New Roman" w:cs="Times New Roman"/>
                <w:b/>
                <w:bCs/>
                <w:sz w:val="18"/>
                <w:szCs w:val="20"/>
                <w:lang w:val="ru-RU" w:eastAsia="ru-RU" w:bidi="ar-SA"/>
              </w:rPr>
            </w:pPr>
            <w:r w:rsidRPr="00853404">
              <w:rPr>
                <w:rFonts w:ascii="Times New Roman" w:eastAsia="Times New Roman" w:hAnsi="Times New Roman" w:cs="Times New Roman"/>
                <w:b/>
                <w:bCs/>
                <w:sz w:val="18"/>
                <w:szCs w:val="20"/>
                <w:lang w:val="ru-RU" w:eastAsia="ru-RU" w:bidi="ar-SA"/>
              </w:rPr>
              <w:t>2029 г.</w:t>
            </w:r>
          </w:p>
        </w:tc>
        <w:tc>
          <w:tcPr>
            <w:tcW w:w="225" w:type="pct"/>
            <w:vAlign w:val="center"/>
          </w:tcPr>
          <w:p w:rsidR="004F650F" w:rsidRPr="00853404" w:rsidRDefault="004F650F" w:rsidP="005E21B0">
            <w:pPr>
              <w:spacing w:line="240" w:lineRule="auto"/>
              <w:ind w:firstLine="0"/>
              <w:jc w:val="center"/>
              <w:rPr>
                <w:rFonts w:ascii="Times New Roman" w:eastAsia="Times New Roman" w:hAnsi="Times New Roman" w:cs="Times New Roman"/>
                <w:b/>
                <w:bCs/>
                <w:sz w:val="18"/>
                <w:szCs w:val="20"/>
                <w:lang w:val="ru-RU" w:eastAsia="ru-RU" w:bidi="ar-SA"/>
              </w:rPr>
            </w:pPr>
            <w:r w:rsidRPr="00853404">
              <w:rPr>
                <w:rFonts w:ascii="Times New Roman" w:eastAsia="Times New Roman" w:hAnsi="Times New Roman" w:cs="Times New Roman"/>
                <w:b/>
                <w:bCs/>
                <w:sz w:val="18"/>
                <w:szCs w:val="20"/>
                <w:lang w:val="ru-RU" w:eastAsia="ru-RU" w:bidi="ar-SA"/>
              </w:rPr>
              <w:t>2030 г.</w:t>
            </w:r>
          </w:p>
        </w:tc>
        <w:tc>
          <w:tcPr>
            <w:tcW w:w="233" w:type="pct"/>
            <w:vAlign w:val="center"/>
          </w:tcPr>
          <w:p w:rsidR="004F650F" w:rsidRPr="00853404" w:rsidRDefault="004F650F" w:rsidP="005E21B0">
            <w:pPr>
              <w:spacing w:line="240" w:lineRule="auto"/>
              <w:ind w:firstLine="0"/>
              <w:jc w:val="center"/>
              <w:rPr>
                <w:rFonts w:ascii="Times New Roman" w:eastAsia="Times New Roman" w:hAnsi="Times New Roman" w:cs="Times New Roman"/>
                <w:b/>
                <w:bCs/>
                <w:sz w:val="18"/>
                <w:szCs w:val="20"/>
                <w:lang w:val="ru-RU" w:eastAsia="ru-RU" w:bidi="ar-SA"/>
              </w:rPr>
            </w:pPr>
            <w:r w:rsidRPr="00853404">
              <w:rPr>
                <w:rFonts w:ascii="Times New Roman" w:eastAsia="Times New Roman" w:hAnsi="Times New Roman" w:cs="Times New Roman"/>
                <w:b/>
                <w:bCs/>
                <w:sz w:val="18"/>
                <w:szCs w:val="20"/>
                <w:lang w:val="ru-RU" w:eastAsia="ru-RU" w:bidi="ar-SA"/>
              </w:rPr>
              <w:t>2031 г.</w:t>
            </w:r>
          </w:p>
        </w:tc>
        <w:tc>
          <w:tcPr>
            <w:tcW w:w="431" w:type="pct"/>
            <w:vAlign w:val="center"/>
          </w:tcPr>
          <w:p w:rsidR="004F650F" w:rsidRPr="00853404" w:rsidRDefault="004F650F" w:rsidP="005E21B0">
            <w:pPr>
              <w:spacing w:line="240" w:lineRule="auto"/>
              <w:ind w:firstLine="0"/>
              <w:jc w:val="center"/>
              <w:rPr>
                <w:rFonts w:ascii="Times New Roman" w:eastAsia="Times New Roman" w:hAnsi="Times New Roman" w:cs="Times New Roman"/>
                <w:b/>
                <w:bCs/>
                <w:sz w:val="18"/>
                <w:szCs w:val="20"/>
                <w:lang w:val="ru-RU" w:eastAsia="ru-RU" w:bidi="ar-SA"/>
              </w:rPr>
            </w:pPr>
            <w:r w:rsidRPr="00853404">
              <w:rPr>
                <w:rFonts w:ascii="Times New Roman" w:eastAsia="Times New Roman" w:hAnsi="Times New Roman" w:cs="Times New Roman"/>
                <w:b/>
                <w:bCs/>
                <w:sz w:val="18"/>
                <w:szCs w:val="20"/>
                <w:lang w:val="ru-RU" w:eastAsia="ru-RU" w:bidi="ar-SA"/>
              </w:rPr>
              <w:t>2032 г. и далее</w:t>
            </w:r>
          </w:p>
        </w:tc>
      </w:tr>
      <w:tr w:rsidR="00853404" w:rsidRPr="00853404" w:rsidTr="00956C51">
        <w:tc>
          <w:tcPr>
            <w:tcW w:w="107" w:type="pct"/>
            <w:shd w:val="clear" w:color="auto" w:fill="auto"/>
            <w:vAlign w:val="center"/>
          </w:tcPr>
          <w:p w:rsidR="004F650F" w:rsidRPr="00853404" w:rsidRDefault="004F650F" w:rsidP="005E21B0">
            <w:pPr>
              <w:spacing w:line="240" w:lineRule="auto"/>
              <w:ind w:firstLine="0"/>
              <w:jc w:val="left"/>
              <w:rPr>
                <w:rFonts w:ascii="Times New Roman" w:eastAsia="Times New Roman" w:hAnsi="Times New Roman" w:cs="Times New Roman"/>
                <w:bCs/>
                <w:sz w:val="20"/>
                <w:szCs w:val="20"/>
                <w:lang w:val="ru-RU" w:eastAsia="ru-RU" w:bidi="ar-SA"/>
              </w:rPr>
            </w:pPr>
            <w:r w:rsidRPr="00853404">
              <w:rPr>
                <w:rFonts w:ascii="Times New Roman" w:eastAsia="Times New Roman" w:hAnsi="Times New Roman" w:cs="Times New Roman"/>
                <w:bCs/>
                <w:sz w:val="20"/>
                <w:szCs w:val="20"/>
                <w:lang w:val="ru-RU" w:eastAsia="ru-RU" w:bidi="ar-SA"/>
              </w:rPr>
              <w:t>1</w:t>
            </w:r>
          </w:p>
        </w:tc>
        <w:tc>
          <w:tcPr>
            <w:tcW w:w="2654" w:type="pct"/>
            <w:shd w:val="clear" w:color="auto" w:fill="auto"/>
            <w:vAlign w:val="center"/>
          </w:tcPr>
          <w:p w:rsidR="004F650F" w:rsidRPr="00853404" w:rsidRDefault="004F650F" w:rsidP="005E21B0">
            <w:pPr>
              <w:spacing w:line="240" w:lineRule="auto"/>
              <w:ind w:firstLine="0"/>
              <w:jc w:val="left"/>
              <w:rPr>
                <w:rFonts w:ascii="Times New Roman" w:eastAsia="Times New Roman" w:hAnsi="Times New Roman" w:cs="Times New Roman"/>
                <w:bCs/>
                <w:sz w:val="20"/>
                <w:szCs w:val="20"/>
                <w:lang w:val="ru-RU" w:eastAsia="ru-RU" w:bidi="ar-SA"/>
              </w:rPr>
            </w:pPr>
            <w:r w:rsidRPr="00853404">
              <w:rPr>
                <w:rFonts w:ascii="Times New Roman" w:eastAsia="Times New Roman" w:hAnsi="Times New Roman" w:cs="Times New Roman"/>
                <w:bCs/>
                <w:sz w:val="20"/>
                <w:szCs w:val="20"/>
                <w:lang w:val="ru-RU" w:eastAsia="ru-RU" w:bidi="ar-SA"/>
              </w:rPr>
              <w:t xml:space="preserve">Индекс потребительских цен (ИПЦ), </w:t>
            </w:r>
            <w:r w:rsidRPr="00853404">
              <w:rPr>
                <w:rFonts w:ascii="Times New Roman" w:eastAsia="Times New Roman" w:hAnsi="Times New Roman" w:cs="Times New Roman"/>
                <w:b/>
                <w:bCs/>
                <w:i/>
                <w:sz w:val="20"/>
                <w:szCs w:val="20"/>
                <w:lang w:eastAsia="ru-RU" w:bidi="ar-SA"/>
              </w:rPr>
              <w:t>I</w:t>
            </w:r>
            <w:r w:rsidRPr="00853404">
              <w:rPr>
                <w:rFonts w:ascii="Times New Roman" w:eastAsia="Times New Roman" w:hAnsi="Times New Roman" w:cs="Times New Roman"/>
                <w:b/>
                <w:bCs/>
                <w:i/>
                <w:sz w:val="20"/>
                <w:szCs w:val="20"/>
                <w:vertAlign w:val="subscript"/>
                <w:lang w:val="ru-RU" w:eastAsia="ru-RU" w:bidi="ar-SA"/>
              </w:rPr>
              <w:t>ИПЦ,</w:t>
            </w:r>
            <w:r w:rsidRPr="00853404">
              <w:rPr>
                <w:rFonts w:ascii="Times New Roman" w:eastAsia="Times New Roman" w:hAnsi="Times New Roman" w:cs="Times New Roman"/>
                <w:b/>
                <w:bCs/>
                <w:i/>
                <w:sz w:val="20"/>
                <w:szCs w:val="20"/>
                <w:vertAlign w:val="subscript"/>
                <w:lang w:eastAsia="ru-RU" w:bidi="ar-SA"/>
              </w:rPr>
              <w:t>i</w:t>
            </w:r>
          </w:p>
        </w:tc>
        <w:tc>
          <w:tcPr>
            <w:tcW w:w="225" w:type="pct"/>
            <w:shd w:val="clear" w:color="auto" w:fill="auto"/>
            <w:vAlign w:val="center"/>
          </w:tcPr>
          <w:p w:rsidR="004F650F" w:rsidRPr="00853404" w:rsidRDefault="004F650F" w:rsidP="00956C51">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w:t>
            </w:r>
            <w:r w:rsidR="00956C51" w:rsidRPr="00853404">
              <w:rPr>
                <w:rFonts w:ascii="Times New Roman" w:eastAsia="Times New Roman" w:hAnsi="Times New Roman" w:cs="Times New Roman"/>
                <w:sz w:val="20"/>
                <w:szCs w:val="20"/>
                <w:lang w:val="ru-RU" w:eastAsia="ru-RU" w:bidi="ar-SA"/>
              </w:rPr>
              <w:t>9</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1,040</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1,040</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1,040</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1,040</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1,040</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1,040</w:t>
            </w:r>
          </w:p>
        </w:tc>
        <w:tc>
          <w:tcPr>
            <w:tcW w:w="233" w:type="pct"/>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1,040</w:t>
            </w:r>
          </w:p>
        </w:tc>
        <w:tc>
          <w:tcPr>
            <w:tcW w:w="431" w:type="pct"/>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1,040</w:t>
            </w:r>
          </w:p>
        </w:tc>
      </w:tr>
      <w:tr w:rsidR="00853404" w:rsidRPr="00853404" w:rsidTr="00956C51">
        <w:tc>
          <w:tcPr>
            <w:tcW w:w="107" w:type="pct"/>
            <w:shd w:val="clear" w:color="auto" w:fill="auto"/>
            <w:vAlign w:val="center"/>
          </w:tcPr>
          <w:p w:rsidR="004F650F" w:rsidRPr="00853404" w:rsidRDefault="004F650F" w:rsidP="005E21B0">
            <w:pPr>
              <w:spacing w:line="240" w:lineRule="auto"/>
              <w:ind w:firstLine="0"/>
              <w:jc w:val="left"/>
              <w:rPr>
                <w:rFonts w:ascii="Times New Roman" w:eastAsia="Times New Roman" w:hAnsi="Times New Roman" w:cs="Times New Roman"/>
                <w:bCs/>
                <w:sz w:val="20"/>
                <w:szCs w:val="20"/>
                <w:lang w:val="ru-RU" w:eastAsia="ru-RU" w:bidi="ar-SA"/>
              </w:rPr>
            </w:pPr>
            <w:r w:rsidRPr="00853404">
              <w:rPr>
                <w:rFonts w:ascii="Times New Roman" w:eastAsia="Times New Roman" w:hAnsi="Times New Roman" w:cs="Times New Roman"/>
                <w:bCs/>
                <w:sz w:val="20"/>
                <w:szCs w:val="20"/>
                <w:lang w:val="ru-RU" w:eastAsia="ru-RU" w:bidi="ar-SA"/>
              </w:rPr>
              <w:t>2</w:t>
            </w:r>
          </w:p>
        </w:tc>
        <w:tc>
          <w:tcPr>
            <w:tcW w:w="2654" w:type="pct"/>
            <w:shd w:val="clear" w:color="auto" w:fill="auto"/>
            <w:vAlign w:val="center"/>
          </w:tcPr>
          <w:p w:rsidR="004F650F" w:rsidRPr="00853404" w:rsidRDefault="004F650F" w:rsidP="005E21B0">
            <w:pPr>
              <w:spacing w:line="240" w:lineRule="auto"/>
              <w:ind w:firstLine="0"/>
              <w:jc w:val="left"/>
              <w:rPr>
                <w:rFonts w:ascii="Times New Roman" w:eastAsia="Times New Roman" w:hAnsi="Times New Roman" w:cs="Times New Roman"/>
                <w:bCs/>
                <w:sz w:val="20"/>
                <w:szCs w:val="20"/>
                <w:lang w:val="ru-RU" w:eastAsia="ru-RU" w:bidi="ar-SA"/>
              </w:rPr>
            </w:pPr>
            <w:r w:rsidRPr="00853404">
              <w:rPr>
                <w:rFonts w:ascii="Times New Roman" w:eastAsia="Times New Roman" w:hAnsi="Times New Roman" w:cs="Times New Roman"/>
                <w:bCs/>
                <w:sz w:val="20"/>
                <w:szCs w:val="20"/>
                <w:lang w:val="ru-RU" w:eastAsia="ru-RU" w:bidi="ar-SA"/>
              </w:rPr>
              <w:t xml:space="preserve">Индекс роста оптовой цены на природный газ (для всех категорий потребителей, за исключением населения), </w:t>
            </w:r>
            <w:r w:rsidRPr="00853404">
              <w:rPr>
                <w:rFonts w:ascii="Times New Roman" w:eastAsia="Times New Roman" w:hAnsi="Times New Roman" w:cs="Times New Roman"/>
                <w:b/>
                <w:bCs/>
                <w:i/>
                <w:sz w:val="20"/>
                <w:szCs w:val="20"/>
                <w:lang w:eastAsia="ru-RU" w:bidi="ar-SA"/>
              </w:rPr>
              <w:t>I</w:t>
            </w:r>
            <w:r w:rsidRPr="00853404">
              <w:rPr>
                <w:rFonts w:ascii="Times New Roman" w:eastAsia="Times New Roman" w:hAnsi="Times New Roman" w:cs="Times New Roman"/>
                <w:b/>
                <w:bCs/>
                <w:i/>
                <w:sz w:val="20"/>
                <w:szCs w:val="20"/>
                <w:vertAlign w:val="subscript"/>
                <w:lang w:val="ru-RU" w:eastAsia="ru-RU" w:bidi="ar-SA"/>
              </w:rPr>
              <w:t>ПГ,</w:t>
            </w:r>
            <w:r w:rsidRPr="00853404">
              <w:rPr>
                <w:rFonts w:ascii="Times New Roman" w:eastAsia="Times New Roman" w:hAnsi="Times New Roman" w:cs="Times New Roman"/>
                <w:b/>
                <w:bCs/>
                <w:i/>
                <w:sz w:val="20"/>
                <w:szCs w:val="20"/>
                <w:vertAlign w:val="subscript"/>
                <w:lang w:eastAsia="ru-RU" w:bidi="ar-SA"/>
              </w:rPr>
              <w:t>i</w:t>
            </w:r>
          </w:p>
        </w:tc>
        <w:tc>
          <w:tcPr>
            <w:tcW w:w="225" w:type="pct"/>
            <w:shd w:val="clear" w:color="auto" w:fill="auto"/>
            <w:vAlign w:val="center"/>
          </w:tcPr>
          <w:p w:rsidR="004F650F" w:rsidRPr="00853404" w:rsidRDefault="004F650F" w:rsidP="00041012">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1,028</w:t>
            </w:r>
          </w:p>
        </w:tc>
        <w:tc>
          <w:tcPr>
            <w:tcW w:w="225" w:type="pct"/>
            <w:shd w:val="clear" w:color="auto" w:fill="auto"/>
            <w:vAlign w:val="center"/>
          </w:tcPr>
          <w:p w:rsidR="004F650F" w:rsidRPr="00853404" w:rsidRDefault="004F650F" w:rsidP="004F650F">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1,070</w:t>
            </w:r>
          </w:p>
        </w:tc>
        <w:tc>
          <w:tcPr>
            <w:tcW w:w="225" w:type="pct"/>
            <w:shd w:val="clear" w:color="auto" w:fill="auto"/>
            <w:vAlign w:val="center"/>
          </w:tcPr>
          <w:p w:rsidR="004F650F" w:rsidRPr="00853404" w:rsidRDefault="004F650F" w:rsidP="004F650F">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1,051</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1,025</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1,025</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1,025</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1,025</w:t>
            </w:r>
          </w:p>
        </w:tc>
        <w:tc>
          <w:tcPr>
            <w:tcW w:w="233" w:type="pct"/>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1,023</w:t>
            </w:r>
          </w:p>
        </w:tc>
        <w:tc>
          <w:tcPr>
            <w:tcW w:w="431" w:type="pct"/>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1,020</w:t>
            </w:r>
          </w:p>
        </w:tc>
      </w:tr>
      <w:tr w:rsidR="00853404" w:rsidRPr="00853404" w:rsidTr="00956C51">
        <w:tc>
          <w:tcPr>
            <w:tcW w:w="107" w:type="pct"/>
            <w:shd w:val="clear" w:color="auto" w:fill="auto"/>
            <w:vAlign w:val="center"/>
          </w:tcPr>
          <w:p w:rsidR="00956C51" w:rsidRPr="00853404" w:rsidRDefault="00956C51" w:rsidP="00956C51">
            <w:pPr>
              <w:spacing w:line="240" w:lineRule="auto"/>
              <w:ind w:firstLine="0"/>
              <w:jc w:val="left"/>
              <w:rPr>
                <w:rFonts w:ascii="Times New Roman" w:eastAsia="Times New Roman" w:hAnsi="Times New Roman" w:cs="Times New Roman"/>
                <w:bCs/>
                <w:sz w:val="20"/>
                <w:szCs w:val="20"/>
                <w:lang w:val="ru-RU" w:eastAsia="ru-RU" w:bidi="ar-SA"/>
              </w:rPr>
            </w:pPr>
            <w:r w:rsidRPr="00853404">
              <w:rPr>
                <w:rFonts w:ascii="Times New Roman" w:eastAsia="Times New Roman" w:hAnsi="Times New Roman" w:cs="Times New Roman"/>
                <w:bCs/>
                <w:sz w:val="20"/>
                <w:szCs w:val="20"/>
                <w:lang w:val="ru-RU" w:eastAsia="ru-RU" w:bidi="ar-SA"/>
              </w:rPr>
              <w:t>3</w:t>
            </w:r>
          </w:p>
        </w:tc>
        <w:tc>
          <w:tcPr>
            <w:tcW w:w="2654" w:type="pct"/>
            <w:shd w:val="clear" w:color="auto" w:fill="auto"/>
            <w:vAlign w:val="center"/>
          </w:tcPr>
          <w:p w:rsidR="00956C51" w:rsidRPr="00853404" w:rsidRDefault="00956C51" w:rsidP="00956C51">
            <w:pPr>
              <w:spacing w:line="240" w:lineRule="auto"/>
              <w:ind w:firstLine="0"/>
              <w:jc w:val="left"/>
              <w:rPr>
                <w:rFonts w:ascii="Times New Roman" w:eastAsia="Times New Roman" w:hAnsi="Times New Roman" w:cs="Times New Roman"/>
                <w:bCs/>
                <w:sz w:val="20"/>
                <w:szCs w:val="20"/>
                <w:lang w:val="ru-RU" w:eastAsia="ru-RU" w:bidi="ar-SA"/>
              </w:rPr>
            </w:pPr>
            <w:r w:rsidRPr="00853404">
              <w:rPr>
                <w:rFonts w:ascii="Times New Roman" w:eastAsia="Times New Roman" w:hAnsi="Times New Roman" w:cs="Times New Roman"/>
                <w:bCs/>
                <w:sz w:val="20"/>
                <w:szCs w:val="20"/>
                <w:lang w:val="ru-RU" w:eastAsia="ru-RU" w:bidi="ar-SA"/>
              </w:rPr>
              <w:t>Индекс роста цены на мазут/дизельное топливо</w:t>
            </w:r>
          </w:p>
        </w:tc>
        <w:tc>
          <w:tcPr>
            <w:tcW w:w="225" w:type="pct"/>
            <w:shd w:val="clear" w:color="auto" w:fill="auto"/>
            <w:vAlign w:val="center"/>
          </w:tcPr>
          <w:p w:rsidR="00956C51" w:rsidRPr="00853404" w:rsidRDefault="00956C51" w:rsidP="00956C51">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1030</w:t>
            </w:r>
          </w:p>
        </w:tc>
        <w:tc>
          <w:tcPr>
            <w:tcW w:w="225" w:type="pct"/>
            <w:shd w:val="clear" w:color="auto" w:fill="auto"/>
            <w:vAlign w:val="center"/>
          </w:tcPr>
          <w:p w:rsidR="00956C51" w:rsidRPr="00853404" w:rsidRDefault="00956C51" w:rsidP="00956C51">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1,042</w:t>
            </w:r>
          </w:p>
        </w:tc>
        <w:tc>
          <w:tcPr>
            <w:tcW w:w="225" w:type="pct"/>
            <w:shd w:val="clear" w:color="auto" w:fill="auto"/>
            <w:vAlign w:val="center"/>
          </w:tcPr>
          <w:p w:rsidR="00956C51" w:rsidRPr="00853404" w:rsidRDefault="00956C51" w:rsidP="00956C51">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1,047</w:t>
            </w:r>
          </w:p>
        </w:tc>
        <w:tc>
          <w:tcPr>
            <w:tcW w:w="225" w:type="pct"/>
            <w:shd w:val="clear" w:color="auto" w:fill="auto"/>
            <w:vAlign w:val="center"/>
          </w:tcPr>
          <w:p w:rsidR="00956C51" w:rsidRPr="00853404" w:rsidRDefault="00956C51" w:rsidP="00956C51">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1,031</w:t>
            </w:r>
          </w:p>
        </w:tc>
        <w:tc>
          <w:tcPr>
            <w:tcW w:w="225" w:type="pct"/>
            <w:shd w:val="clear" w:color="auto" w:fill="auto"/>
            <w:vAlign w:val="center"/>
          </w:tcPr>
          <w:p w:rsidR="00956C51" w:rsidRPr="00853404" w:rsidRDefault="00956C51" w:rsidP="00956C51">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1,035</w:t>
            </w:r>
          </w:p>
        </w:tc>
        <w:tc>
          <w:tcPr>
            <w:tcW w:w="225" w:type="pct"/>
            <w:shd w:val="clear" w:color="auto" w:fill="auto"/>
            <w:vAlign w:val="center"/>
          </w:tcPr>
          <w:p w:rsidR="00956C51" w:rsidRPr="00853404" w:rsidRDefault="00956C51" w:rsidP="00956C51">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1,036</w:t>
            </w:r>
          </w:p>
        </w:tc>
        <w:tc>
          <w:tcPr>
            <w:tcW w:w="225" w:type="pct"/>
            <w:shd w:val="clear" w:color="auto" w:fill="auto"/>
            <w:vAlign w:val="center"/>
          </w:tcPr>
          <w:p w:rsidR="00956C51" w:rsidRPr="00853404" w:rsidRDefault="00956C51" w:rsidP="00956C51">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1,036</w:t>
            </w:r>
          </w:p>
        </w:tc>
        <w:tc>
          <w:tcPr>
            <w:tcW w:w="233" w:type="pct"/>
            <w:vAlign w:val="center"/>
          </w:tcPr>
          <w:p w:rsidR="00956C51" w:rsidRPr="00853404" w:rsidRDefault="00956C51" w:rsidP="00956C51">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1,035</w:t>
            </w:r>
          </w:p>
        </w:tc>
        <w:tc>
          <w:tcPr>
            <w:tcW w:w="431" w:type="pct"/>
            <w:vAlign w:val="center"/>
          </w:tcPr>
          <w:p w:rsidR="00956C51" w:rsidRPr="00853404" w:rsidRDefault="00956C51" w:rsidP="00956C51">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1,035</w:t>
            </w:r>
          </w:p>
        </w:tc>
      </w:tr>
      <w:tr w:rsidR="00853404" w:rsidRPr="00853404" w:rsidTr="00956C51">
        <w:tc>
          <w:tcPr>
            <w:tcW w:w="107" w:type="pct"/>
            <w:shd w:val="clear" w:color="auto" w:fill="auto"/>
            <w:vAlign w:val="center"/>
          </w:tcPr>
          <w:p w:rsidR="004F650F" w:rsidRPr="00853404" w:rsidRDefault="004F650F" w:rsidP="005E21B0">
            <w:pPr>
              <w:spacing w:line="240" w:lineRule="auto"/>
              <w:ind w:firstLine="0"/>
              <w:jc w:val="left"/>
              <w:rPr>
                <w:rFonts w:ascii="Times New Roman" w:eastAsia="Times New Roman" w:hAnsi="Times New Roman" w:cs="Times New Roman"/>
                <w:bCs/>
                <w:sz w:val="20"/>
                <w:szCs w:val="20"/>
                <w:lang w:val="ru-RU" w:eastAsia="ru-RU" w:bidi="ar-SA"/>
              </w:rPr>
            </w:pPr>
            <w:r w:rsidRPr="00853404">
              <w:rPr>
                <w:rFonts w:ascii="Times New Roman" w:eastAsia="Times New Roman" w:hAnsi="Times New Roman" w:cs="Times New Roman"/>
                <w:bCs/>
                <w:sz w:val="20"/>
                <w:szCs w:val="20"/>
                <w:lang w:val="ru-RU" w:eastAsia="ru-RU" w:bidi="ar-SA"/>
              </w:rPr>
              <w:t>4</w:t>
            </w:r>
          </w:p>
        </w:tc>
        <w:tc>
          <w:tcPr>
            <w:tcW w:w="2654" w:type="pct"/>
            <w:shd w:val="clear" w:color="auto" w:fill="auto"/>
            <w:vAlign w:val="center"/>
          </w:tcPr>
          <w:p w:rsidR="004F650F" w:rsidRPr="00853404" w:rsidRDefault="004F650F" w:rsidP="005E21B0">
            <w:pPr>
              <w:spacing w:line="240" w:lineRule="auto"/>
              <w:ind w:firstLine="0"/>
              <w:jc w:val="left"/>
              <w:rPr>
                <w:rFonts w:ascii="Times New Roman" w:eastAsia="Times New Roman" w:hAnsi="Times New Roman" w:cs="Times New Roman"/>
                <w:bCs/>
                <w:sz w:val="20"/>
                <w:szCs w:val="20"/>
                <w:lang w:val="ru-RU" w:eastAsia="ru-RU" w:bidi="ar-SA"/>
              </w:rPr>
            </w:pPr>
            <w:r w:rsidRPr="00853404">
              <w:rPr>
                <w:rFonts w:ascii="Times New Roman" w:eastAsia="Times New Roman" w:hAnsi="Times New Roman" w:cs="Times New Roman"/>
                <w:bCs/>
                <w:sz w:val="20"/>
                <w:szCs w:val="20"/>
                <w:lang w:val="ru-RU" w:eastAsia="ru-RU" w:bidi="ar-SA"/>
              </w:rPr>
              <w:t>Индекс роста цены на уголь</w:t>
            </w:r>
          </w:p>
        </w:tc>
        <w:tc>
          <w:tcPr>
            <w:tcW w:w="225" w:type="pct"/>
            <w:shd w:val="clear" w:color="auto" w:fill="auto"/>
            <w:vAlign w:val="center"/>
          </w:tcPr>
          <w:p w:rsidR="004F650F" w:rsidRPr="00853404" w:rsidRDefault="004F650F" w:rsidP="00956C51">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w:t>
            </w:r>
            <w:r w:rsidR="00956C51" w:rsidRPr="00853404">
              <w:rPr>
                <w:rFonts w:ascii="Times New Roman" w:eastAsia="Times New Roman" w:hAnsi="Times New Roman" w:cs="Times New Roman"/>
                <w:sz w:val="20"/>
                <w:szCs w:val="20"/>
                <w:lang w:val="ru-RU" w:eastAsia="ru-RU" w:bidi="ar-SA"/>
              </w:rPr>
              <w:t>16</w:t>
            </w:r>
          </w:p>
        </w:tc>
        <w:tc>
          <w:tcPr>
            <w:tcW w:w="225" w:type="pct"/>
            <w:shd w:val="clear" w:color="auto" w:fill="auto"/>
            <w:vAlign w:val="center"/>
          </w:tcPr>
          <w:p w:rsidR="004F650F" w:rsidRPr="00853404" w:rsidRDefault="004F650F" w:rsidP="00956C51">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1,03</w:t>
            </w:r>
            <w:r w:rsidR="00956C51" w:rsidRPr="00853404">
              <w:rPr>
                <w:rFonts w:ascii="Times New Roman" w:eastAsia="Times New Roman" w:hAnsi="Times New Roman" w:cs="Times New Roman"/>
                <w:sz w:val="20"/>
                <w:szCs w:val="20"/>
                <w:lang w:val="ru-RU" w:eastAsia="ru-RU" w:bidi="ar-SA"/>
              </w:rPr>
              <w:t>1</w:t>
            </w:r>
          </w:p>
        </w:tc>
        <w:tc>
          <w:tcPr>
            <w:tcW w:w="225" w:type="pct"/>
            <w:shd w:val="clear" w:color="auto" w:fill="auto"/>
            <w:vAlign w:val="center"/>
          </w:tcPr>
          <w:p w:rsidR="004F650F" w:rsidRPr="00853404" w:rsidRDefault="004F650F" w:rsidP="00956C51">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w:t>
            </w:r>
            <w:r w:rsidR="00956C51" w:rsidRPr="00853404">
              <w:rPr>
                <w:rFonts w:ascii="Times New Roman" w:eastAsia="Times New Roman" w:hAnsi="Times New Roman" w:cs="Times New Roman"/>
                <w:sz w:val="20"/>
                <w:szCs w:val="20"/>
                <w:lang w:val="ru-RU" w:eastAsia="ru-RU" w:bidi="ar-SA"/>
              </w:rPr>
              <w:t>34</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1,043</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1,042</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1,041</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1,040</w:t>
            </w:r>
          </w:p>
        </w:tc>
        <w:tc>
          <w:tcPr>
            <w:tcW w:w="233" w:type="pct"/>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1,039</w:t>
            </w:r>
          </w:p>
        </w:tc>
        <w:tc>
          <w:tcPr>
            <w:tcW w:w="431" w:type="pct"/>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1,038</w:t>
            </w:r>
          </w:p>
        </w:tc>
      </w:tr>
      <w:tr w:rsidR="00853404" w:rsidRPr="00853404" w:rsidTr="00956C51">
        <w:tc>
          <w:tcPr>
            <w:tcW w:w="107" w:type="pct"/>
            <w:shd w:val="clear" w:color="auto" w:fill="auto"/>
            <w:vAlign w:val="center"/>
          </w:tcPr>
          <w:p w:rsidR="004F650F" w:rsidRPr="00853404" w:rsidRDefault="004F650F" w:rsidP="005E21B0">
            <w:pPr>
              <w:spacing w:line="240" w:lineRule="auto"/>
              <w:ind w:firstLine="0"/>
              <w:jc w:val="left"/>
              <w:rPr>
                <w:rFonts w:ascii="Times New Roman" w:eastAsia="Times New Roman" w:hAnsi="Times New Roman" w:cs="Times New Roman"/>
                <w:bCs/>
                <w:sz w:val="20"/>
                <w:szCs w:val="20"/>
                <w:lang w:val="ru-RU" w:eastAsia="ru-RU" w:bidi="ar-SA"/>
              </w:rPr>
            </w:pPr>
            <w:r w:rsidRPr="00853404">
              <w:rPr>
                <w:rFonts w:ascii="Times New Roman" w:eastAsia="Times New Roman" w:hAnsi="Times New Roman" w:cs="Times New Roman"/>
                <w:bCs/>
                <w:sz w:val="20"/>
                <w:szCs w:val="20"/>
                <w:lang w:val="ru-RU" w:eastAsia="ru-RU" w:bidi="ar-SA"/>
              </w:rPr>
              <w:t>5</w:t>
            </w:r>
          </w:p>
        </w:tc>
        <w:tc>
          <w:tcPr>
            <w:tcW w:w="2654" w:type="pct"/>
            <w:shd w:val="clear" w:color="auto" w:fill="auto"/>
            <w:vAlign w:val="center"/>
          </w:tcPr>
          <w:p w:rsidR="004F650F" w:rsidRPr="00853404" w:rsidRDefault="004F650F" w:rsidP="005E21B0">
            <w:pPr>
              <w:spacing w:line="240" w:lineRule="auto"/>
              <w:ind w:firstLine="0"/>
              <w:jc w:val="left"/>
              <w:rPr>
                <w:rFonts w:ascii="Times New Roman" w:eastAsia="Times New Roman" w:hAnsi="Times New Roman" w:cs="Times New Roman"/>
                <w:bCs/>
                <w:sz w:val="20"/>
                <w:szCs w:val="20"/>
                <w:lang w:val="ru-RU" w:eastAsia="ru-RU" w:bidi="ar-SA"/>
              </w:rPr>
            </w:pPr>
            <w:r w:rsidRPr="00853404">
              <w:rPr>
                <w:rFonts w:ascii="Times New Roman" w:eastAsia="Times New Roman" w:hAnsi="Times New Roman" w:cs="Times New Roman"/>
                <w:bCs/>
                <w:sz w:val="20"/>
                <w:szCs w:val="20"/>
                <w:lang w:val="ru-RU" w:eastAsia="ru-RU" w:bidi="ar-SA"/>
              </w:rPr>
              <w:t xml:space="preserve">Индекс роста цены на электроэнергию (для всех категорий потребителей, за исключением населения), </w:t>
            </w:r>
            <w:r w:rsidRPr="00853404">
              <w:rPr>
                <w:rFonts w:ascii="Times New Roman" w:eastAsia="Times New Roman" w:hAnsi="Times New Roman" w:cs="Times New Roman"/>
                <w:b/>
                <w:bCs/>
                <w:i/>
                <w:sz w:val="20"/>
                <w:szCs w:val="20"/>
                <w:lang w:eastAsia="ru-RU" w:bidi="ar-SA"/>
              </w:rPr>
              <w:t>I</w:t>
            </w:r>
            <w:r w:rsidRPr="00853404">
              <w:rPr>
                <w:rFonts w:ascii="Times New Roman" w:eastAsia="Times New Roman" w:hAnsi="Times New Roman" w:cs="Times New Roman"/>
                <w:b/>
                <w:bCs/>
                <w:i/>
                <w:sz w:val="20"/>
                <w:szCs w:val="20"/>
                <w:vertAlign w:val="subscript"/>
                <w:lang w:val="ru-RU" w:eastAsia="ru-RU" w:bidi="ar-SA"/>
              </w:rPr>
              <w:t>ЭЭ,</w:t>
            </w:r>
            <w:r w:rsidRPr="00853404">
              <w:rPr>
                <w:rFonts w:ascii="Times New Roman" w:eastAsia="Times New Roman" w:hAnsi="Times New Roman" w:cs="Times New Roman"/>
                <w:b/>
                <w:bCs/>
                <w:i/>
                <w:sz w:val="20"/>
                <w:szCs w:val="20"/>
                <w:vertAlign w:val="subscript"/>
                <w:lang w:eastAsia="ru-RU" w:bidi="ar-SA"/>
              </w:rPr>
              <w:t>i</w:t>
            </w:r>
          </w:p>
        </w:tc>
        <w:tc>
          <w:tcPr>
            <w:tcW w:w="225" w:type="pct"/>
            <w:shd w:val="clear" w:color="auto" w:fill="auto"/>
            <w:vAlign w:val="center"/>
          </w:tcPr>
          <w:p w:rsidR="004F650F" w:rsidRPr="00853404" w:rsidRDefault="004F650F" w:rsidP="004F650F">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1,024</w:t>
            </w:r>
          </w:p>
        </w:tc>
        <w:tc>
          <w:tcPr>
            <w:tcW w:w="225" w:type="pct"/>
            <w:shd w:val="clear" w:color="auto" w:fill="auto"/>
            <w:vAlign w:val="center"/>
          </w:tcPr>
          <w:p w:rsidR="004F650F" w:rsidRPr="00853404" w:rsidRDefault="004F650F" w:rsidP="004F650F">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1,056</w:t>
            </w:r>
          </w:p>
        </w:tc>
        <w:tc>
          <w:tcPr>
            <w:tcW w:w="225" w:type="pct"/>
            <w:shd w:val="clear" w:color="auto" w:fill="auto"/>
            <w:vAlign w:val="center"/>
          </w:tcPr>
          <w:p w:rsidR="004F650F" w:rsidRPr="00853404" w:rsidRDefault="004F650F" w:rsidP="004F650F">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1,040</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1,025</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1,025</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1,025</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1,025</w:t>
            </w:r>
          </w:p>
        </w:tc>
        <w:tc>
          <w:tcPr>
            <w:tcW w:w="233" w:type="pct"/>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1,023</w:t>
            </w:r>
          </w:p>
        </w:tc>
        <w:tc>
          <w:tcPr>
            <w:tcW w:w="431" w:type="pct"/>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1,020</w:t>
            </w:r>
          </w:p>
        </w:tc>
      </w:tr>
      <w:tr w:rsidR="00853404" w:rsidRPr="00853404" w:rsidTr="00956C51">
        <w:tc>
          <w:tcPr>
            <w:tcW w:w="107" w:type="pct"/>
            <w:shd w:val="clear" w:color="auto" w:fill="auto"/>
            <w:vAlign w:val="center"/>
          </w:tcPr>
          <w:p w:rsidR="004F650F" w:rsidRPr="00853404" w:rsidRDefault="004F650F" w:rsidP="005E21B0">
            <w:pPr>
              <w:spacing w:line="240" w:lineRule="auto"/>
              <w:ind w:firstLine="0"/>
              <w:jc w:val="left"/>
              <w:rPr>
                <w:rFonts w:ascii="Times New Roman" w:eastAsia="Times New Roman" w:hAnsi="Times New Roman" w:cs="Times New Roman"/>
                <w:bCs/>
                <w:sz w:val="20"/>
                <w:szCs w:val="20"/>
                <w:lang w:val="ru-RU" w:eastAsia="ru-RU" w:bidi="ar-SA"/>
              </w:rPr>
            </w:pPr>
            <w:r w:rsidRPr="00853404">
              <w:rPr>
                <w:rFonts w:ascii="Times New Roman" w:eastAsia="Times New Roman" w:hAnsi="Times New Roman" w:cs="Times New Roman"/>
                <w:bCs/>
                <w:sz w:val="20"/>
                <w:szCs w:val="20"/>
                <w:lang w:val="ru-RU" w:eastAsia="ru-RU" w:bidi="ar-SA"/>
              </w:rPr>
              <w:t>6</w:t>
            </w:r>
          </w:p>
        </w:tc>
        <w:tc>
          <w:tcPr>
            <w:tcW w:w="2654" w:type="pct"/>
            <w:shd w:val="clear" w:color="auto" w:fill="auto"/>
            <w:vAlign w:val="center"/>
          </w:tcPr>
          <w:p w:rsidR="004F650F" w:rsidRPr="00853404" w:rsidRDefault="004F650F" w:rsidP="005E21B0">
            <w:pPr>
              <w:spacing w:line="240" w:lineRule="auto"/>
              <w:ind w:firstLine="0"/>
              <w:jc w:val="left"/>
              <w:rPr>
                <w:rFonts w:ascii="Times New Roman" w:eastAsia="Times New Roman" w:hAnsi="Times New Roman" w:cs="Times New Roman"/>
                <w:bCs/>
                <w:sz w:val="20"/>
                <w:szCs w:val="20"/>
                <w:lang w:val="ru-RU" w:eastAsia="ru-RU" w:bidi="ar-SA"/>
              </w:rPr>
            </w:pPr>
            <w:r w:rsidRPr="00853404">
              <w:rPr>
                <w:rFonts w:ascii="Times New Roman" w:eastAsia="Times New Roman" w:hAnsi="Times New Roman" w:cs="Times New Roman"/>
                <w:bCs/>
                <w:sz w:val="20"/>
                <w:szCs w:val="20"/>
                <w:lang w:val="ru-RU" w:eastAsia="ru-RU" w:bidi="ar-SA"/>
              </w:rPr>
              <w:t xml:space="preserve">Индекс роста цены на услуги водоснабжения/водоотведения, </w:t>
            </w:r>
            <w:r w:rsidRPr="00853404">
              <w:rPr>
                <w:rFonts w:ascii="Times New Roman" w:eastAsia="Times New Roman" w:hAnsi="Times New Roman" w:cs="Times New Roman"/>
                <w:b/>
                <w:bCs/>
                <w:i/>
                <w:sz w:val="20"/>
                <w:szCs w:val="20"/>
                <w:lang w:eastAsia="ru-RU" w:bidi="ar-SA"/>
              </w:rPr>
              <w:t>I</w:t>
            </w:r>
            <w:r w:rsidRPr="00853404">
              <w:rPr>
                <w:rFonts w:ascii="Times New Roman" w:eastAsia="Times New Roman" w:hAnsi="Times New Roman" w:cs="Times New Roman"/>
                <w:b/>
                <w:bCs/>
                <w:i/>
                <w:sz w:val="20"/>
                <w:szCs w:val="20"/>
                <w:vertAlign w:val="subscript"/>
                <w:lang w:val="ru-RU" w:eastAsia="ru-RU" w:bidi="ar-SA"/>
              </w:rPr>
              <w:t>ВС/ВО</w:t>
            </w:r>
          </w:p>
        </w:tc>
        <w:tc>
          <w:tcPr>
            <w:tcW w:w="225" w:type="pct"/>
            <w:shd w:val="clear" w:color="auto" w:fill="auto"/>
            <w:vAlign w:val="center"/>
          </w:tcPr>
          <w:p w:rsidR="004F650F" w:rsidRPr="00853404" w:rsidRDefault="00956C51"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1,046</w:t>
            </w:r>
          </w:p>
        </w:tc>
        <w:tc>
          <w:tcPr>
            <w:tcW w:w="225" w:type="pct"/>
            <w:shd w:val="clear" w:color="auto" w:fill="auto"/>
            <w:vAlign w:val="center"/>
          </w:tcPr>
          <w:p w:rsidR="004F650F" w:rsidRPr="00853404" w:rsidRDefault="004F650F" w:rsidP="00956C51">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w:t>
            </w:r>
            <w:r w:rsidR="00956C51" w:rsidRPr="00853404">
              <w:rPr>
                <w:rFonts w:ascii="Times New Roman" w:eastAsia="Times New Roman" w:hAnsi="Times New Roman" w:cs="Times New Roman"/>
                <w:sz w:val="20"/>
                <w:szCs w:val="20"/>
                <w:lang w:val="ru-RU" w:eastAsia="ru-RU" w:bidi="ar-SA"/>
              </w:rPr>
              <w:t>2</w:t>
            </w:r>
          </w:p>
        </w:tc>
        <w:tc>
          <w:tcPr>
            <w:tcW w:w="225" w:type="pct"/>
            <w:shd w:val="clear" w:color="auto" w:fill="auto"/>
            <w:vAlign w:val="center"/>
          </w:tcPr>
          <w:p w:rsidR="004F650F" w:rsidRPr="00853404" w:rsidRDefault="004F650F" w:rsidP="00956C51">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w:t>
            </w:r>
            <w:r w:rsidR="00956C51" w:rsidRPr="00853404">
              <w:rPr>
                <w:rFonts w:ascii="Times New Roman" w:eastAsia="Times New Roman" w:hAnsi="Times New Roman" w:cs="Times New Roman"/>
                <w:sz w:val="20"/>
                <w:szCs w:val="20"/>
                <w:lang w:val="ru-RU" w:eastAsia="ru-RU" w:bidi="ar-SA"/>
              </w:rPr>
              <w:t>1</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1,040</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1,040</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1,040</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1,040</w:t>
            </w:r>
          </w:p>
        </w:tc>
        <w:tc>
          <w:tcPr>
            <w:tcW w:w="233" w:type="pct"/>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1,040</w:t>
            </w:r>
          </w:p>
        </w:tc>
        <w:tc>
          <w:tcPr>
            <w:tcW w:w="431" w:type="pct"/>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1,040</w:t>
            </w:r>
          </w:p>
        </w:tc>
      </w:tr>
      <w:tr w:rsidR="00853404" w:rsidRPr="00853404" w:rsidTr="00956C51">
        <w:tc>
          <w:tcPr>
            <w:tcW w:w="107" w:type="pct"/>
            <w:shd w:val="clear" w:color="auto" w:fill="auto"/>
            <w:vAlign w:val="center"/>
          </w:tcPr>
          <w:p w:rsidR="004F650F" w:rsidRPr="00853404" w:rsidRDefault="004F650F" w:rsidP="005E21B0">
            <w:pPr>
              <w:spacing w:line="240" w:lineRule="auto"/>
              <w:ind w:firstLine="0"/>
              <w:jc w:val="left"/>
              <w:rPr>
                <w:rFonts w:ascii="Times New Roman" w:eastAsia="Times New Roman" w:hAnsi="Times New Roman" w:cs="Times New Roman"/>
                <w:bCs/>
                <w:sz w:val="20"/>
                <w:szCs w:val="20"/>
                <w:lang w:val="ru-RU" w:eastAsia="ru-RU" w:bidi="ar-SA"/>
              </w:rPr>
            </w:pPr>
            <w:r w:rsidRPr="00853404">
              <w:rPr>
                <w:rFonts w:ascii="Times New Roman" w:eastAsia="Times New Roman" w:hAnsi="Times New Roman" w:cs="Times New Roman"/>
                <w:bCs/>
                <w:sz w:val="20"/>
                <w:szCs w:val="20"/>
                <w:lang w:val="ru-RU" w:eastAsia="ru-RU" w:bidi="ar-SA"/>
              </w:rPr>
              <w:t>7</w:t>
            </w:r>
          </w:p>
        </w:tc>
        <w:tc>
          <w:tcPr>
            <w:tcW w:w="2654" w:type="pct"/>
            <w:shd w:val="clear" w:color="auto" w:fill="auto"/>
            <w:vAlign w:val="center"/>
          </w:tcPr>
          <w:p w:rsidR="004F650F" w:rsidRPr="00853404" w:rsidRDefault="004F650F" w:rsidP="005E21B0">
            <w:pPr>
              <w:spacing w:line="240" w:lineRule="auto"/>
              <w:ind w:firstLine="0"/>
              <w:jc w:val="left"/>
              <w:rPr>
                <w:rFonts w:ascii="Times New Roman" w:eastAsia="Times New Roman" w:hAnsi="Times New Roman" w:cs="Times New Roman"/>
                <w:bCs/>
                <w:sz w:val="20"/>
                <w:szCs w:val="20"/>
                <w:lang w:val="ru-RU" w:eastAsia="ru-RU" w:bidi="ar-SA"/>
              </w:rPr>
            </w:pPr>
            <w:r w:rsidRPr="00853404">
              <w:rPr>
                <w:rFonts w:ascii="Times New Roman" w:eastAsia="Times New Roman" w:hAnsi="Times New Roman" w:cs="Times New Roman"/>
                <w:bCs/>
                <w:sz w:val="20"/>
                <w:szCs w:val="20"/>
                <w:lang w:val="ru-RU" w:eastAsia="ru-RU" w:bidi="ar-SA"/>
              </w:rPr>
              <w:t xml:space="preserve">Индекс роста цены на покупную тепловую энергию, </w:t>
            </w:r>
            <w:r w:rsidRPr="00853404">
              <w:rPr>
                <w:rFonts w:ascii="Times New Roman" w:eastAsia="Times New Roman" w:hAnsi="Times New Roman" w:cs="Times New Roman"/>
                <w:b/>
                <w:bCs/>
                <w:i/>
                <w:sz w:val="20"/>
                <w:szCs w:val="20"/>
                <w:lang w:eastAsia="ru-RU" w:bidi="ar-SA"/>
              </w:rPr>
              <w:t>I</w:t>
            </w:r>
            <w:r w:rsidRPr="00853404">
              <w:rPr>
                <w:rFonts w:ascii="Times New Roman" w:eastAsia="Times New Roman" w:hAnsi="Times New Roman" w:cs="Times New Roman"/>
                <w:b/>
                <w:bCs/>
                <w:i/>
                <w:sz w:val="20"/>
                <w:szCs w:val="20"/>
                <w:vertAlign w:val="subscript"/>
                <w:lang w:val="ru-RU" w:eastAsia="ru-RU" w:bidi="ar-SA"/>
              </w:rPr>
              <w:t>ТЭ,</w:t>
            </w:r>
            <w:r w:rsidRPr="00853404">
              <w:rPr>
                <w:rFonts w:ascii="Times New Roman" w:eastAsia="Times New Roman" w:hAnsi="Times New Roman" w:cs="Times New Roman"/>
                <w:b/>
                <w:bCs/>
                <w:i/>
                <w:sz w:val="20"/>
                <w:szCs w:val="20"/>
                <w:vertAlign w:val="subscript"/>
                <w:lang w:eastAsia="ru-RU" w:bidi="ar-SA"/>
              </w:rPr>
              <w:t>i</w:t>
            </w:r>
          </w:p>
        </w:tc>
        <w:tc>
          <w:tcPr>
            <w:tcW w:w="225" w:type="pct"/>
            <w:shd w:val="clear" w:color="auto" w:fill="auto"/>
            <w:vAlign w:val="center"/>
          </w:tcPr>
          <w:p w:rsidR="004F650F" w:rsidRPr="00853404" w:rsidRDefault="004F650F" w:rsidP="004F650F">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1,025</w:t>
            </w:r>
          </w:p>
        </w:tc>
        <w:tc>
          <w:tcPr>
            <w:tcW w:w="225" w:type="pct"/>
            <w:shd w:val="clear" w:color="auto" w:fill="auto"/>
            <w:vAlign w:val="center"/>
          </w:tcPr>
          <w:p w:rsidR="004F650F" w:rsidRPr="00853404" w:rsidRDefault="004F650F" w:rsidP="004F650F">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1,059</w:t>
            </w:r>
          </w:p>
        </w:tc>
        <w:tc>
          <w:tcPr>
            <w:tcW w:w="225" w:type="pct"/>
            <w:shd w:val="clear" w:color="auto" w:fill="auto"/>
            <w:vAlign w:val="center"/>
          </w:tcPr>
          <w:p w:rsidR="004F650F" w:rsidRPr="00853404" w:rsidRDefault="004F650F" w:rsidP="004F650F">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1,046</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1,035</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1,035</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1,035</w:t>
            </w:r>
          </w:p>
        </w:tc>
        <w:tc>
          <w:tcPr>
            <w:tcW w:w="225" w:type="pct"/>
            <w:shd w:val="clear" w:color="auto" w:fill="auto"/>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1,035</w:t>
            </w:r>
          </w:p>
        </w:tc>
        <w:tc>
          <w:tcPr>
            <w:tcW w:w="233" w:type="pct"/>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1,033</w:t>
            </w:r>
          </w:p>
        </w:tc>
        <w:tc>
          <w:tcPr>
            <w:tcW w:w="431" w:type="pct"/>
            <w:vAlign w:val="center"/>
          </w:tcPr>
          <w:p w:rsidR="004F650F" w:rsidRPr="00853404" w:rsidRDefault="004F650F" w:rsidP="005E21B0">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1,030</w:t>
            </w:r>
          </w:p>
        </w:tc>
      </w:tr>
    </w:tbl>
    <w:p w:rsidR="006E03E7" w:rsidRPr="00853404" w:rsidRDefault="006E03E7" w:rsidP="005E21B0">
      <w:pPr>
        <w:spacing w:after="120" w:line="276" w:lineRule="auto"/>
        <w:ind w:firstLine="709"/>
        <w:rPr>
          <w:rFonts w:ascii="Times New Roman" w:eastAsia="Calibri" w:hAnsi="Times New Roman" w:cs="Times New Roman"/>
          <w:sz w:val="20"/>
          <w:szCs w:val="20"/>
          <w:lang w:val="ru-RU" w:bidi="ar-SA"/>
        </w:rPr>
      </w:pPr>
    </w:p>
    <w:p w:rsidR="006E03E7" w:rsidRPr="00853404" w:rsidRDefault="006E03E7" w:rsidP="005E21B0">
      <w:pPr>
        <w:spacing w:after="120" w:line="276" w:lineRule="auto"/>
        <w:ind w:firstLine="709"/>
        <w:rPr>
          <w:rFonts w:ascii="Times New Roman" w:eastAsia="Calibri" w:hAnsi="Times New Roman" w:cs="Times New Roman"/>
          <w:sz w:val="20"/>
          <w:szCs w:val="20"/>
          <w:lang w:val="ru-RU" w:bidi="ar-SA"/>
        </w:rPr>
      </w:pPr>
    </w:p>
    <w:p w:rsidR="006E03E7" w:rsidRPr="00853404" w:rsidRDefault="006E03E7" w:rsidP="005E21B0">
      <w:pPr>
        <w:spacing w:after="120" w:line="276" w:lineRule="auto"/>
        <w:ind w:firstLine="709"/>
        <w:rPr>
          <w:rFonts w:ascii="Times New Roman" w:eastAsia="Calibri" w:hAnsi="Times New Roman" w:cs="Times New Roman"/>
          <w:sz w:val="20"/>
          <w:szCs w:val="20"/>
          <w:lang w:val="ru-RU" w:bidi="ar-SA"/>
        </w:rPr>
        <w:sectPr w:rsidR="006E03E7" w:rsidRPr="00853404" w:rsidSect="009151AC">
          <w:pgSz w:w="16838" w:h="11906" w:orient="landscape" w:code="9"/>
          <w:pgMar w:top="1134" w:right="850" w:bottom="1134" w:left="1701" w:header="567" w:footer="0" w:gutter="0"/>
          <w:cols w:space="708"/>
          <w:docGrid w:linePitch="360"/>
        </w:sectPr>
      </w:pPr>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Прогноз цен на природный газ на последующий период по отношению к предыдущему выполнен в соответствии с формулой:</w:t>
      </w:r>
    </w:p>
    <w:p w:rsidR="00043F20" w:rsidRPr="00853404" w:rsidRDefault="00043F20" w:rsidP="009151AC">
      <w:pPr>
        <w:spacing w:before="120" w:line="276" w:lineRule="auto"/>
        <w:ind w:firstLine="709"/>
        <w:rPr>
          <w:rFonts w:ascii="Times New Roman" w:eastAsia="Calibri" w:hAnsi="Times New Roman" w:cs="Times New Roman"/>
          <w:szCs w:val="24"/>
          <w:lang w:bidi="ar-SA"/>
        </w:rPr>
      </w:pPr>
      <w:r w:rsidRPr="00853404">
        <w:rPr>
          <w:rFonts w:ascii="Times New Roman" w:eastAsia="Calibri" w:hAnsi="Times New Roman" w:cs="Times New Roman"/>
          <w:szCs w:val="24"/>
          <w:lang w:val="ru-RU" w:bidi="ar-SA"/>
        </w:rPr>
        <w:t>Ц</w:t>
      </w:r>
      <w:r w:rsidRPr="00853404">
        <w:rPr>
          <w:rFonts w:ascii="Times New Roman" w:eastAsia="Calibri" w:hAnsi="Times New Roman" w:cs="Times New Roman"/>
          <w:b/>
          <w:bCs/>
          <w:i/>
          <w:szCs w:val="24"/>
          <w:vertAlign w:val="subscript"/>
          <w:lang w:bidi="ar-SA"/>
        </w:rPr>
        <w:t>_(</w:t>
      </w:r>
      <w:r w:rsidRPr="00853404">
        <w:rPr>
          <w:rFonts w:ascii="Times New Roman" w:eastAsia="Calibri" w:hAnsi="Times New Roman" w:cs="Times New Roman"/>
          <w:b/>
          <w:bCs/>
          <w:i/>
          <w:szCs w:val="24"/>
          <w:vertAlign w:val="subscript"/>
          <w:lang w:val="ru-RU" w:bidi="ar-SA"/>
        </w:rPr>
        <w:t>ПГ</w:t>
      </w:r>
      <w:r w:rsidRPr="00853404">
        <w:rPr>
          <w:rFonts w:ascii="Times New Roman" w:eastAsia="Calibri" w:hAnsi="Times New Roman" w:cs="Times New Roman"/>
          <w:b/>
          <w:bCs/>
          <w:i/>
          <w:szCs w:val="24"/>
          <w:vertAlign w:val="subscript"/>
          <w:lang w:bidi="ar-SA"/>
        </w:rPr>
        <w:t>,i)</w:t>
      </w:r>
      <w:r w:rsidRPr="00853404">
        <w:rPr>
          <w:rFonts w:ascii="Times New Roman" w:eastAsia="Calibri" w:hAnsi="Times New Roman" w:cs="Times New Roman"/>
          <w:szCs w:val="24"/>
          <w:lang w:bidi="ar-SA"/>
        </w:rPr>
        <w:t>=</w:t>
      </w:r>
      <w:r w:rsidRPr="00853404">
        <w:rPr>
          <w:rFonts w:ascii="Times New Roman" w:eastAsia="Calibri" w:hAnsi="Times New Roman" w:cs="Times New Roman"/>
          <w:szCs w:val="24"/>
          <w:lang w:val="ru-RU" w:bidi="ar-SA"/>
        </w:rPr>
        <w:t>Ц</w:t>
      </w:r>
      <w:r w:rsidRPr="00853404">
        <w:rPr>
          <w:rFonts w:ascii="Times New Roman" w:eastAsia="Calibri" w:hAnsi="Times New Roman" w:cs="Times New Roman"/>
          <w:szCs w:val="24"/>
          <w:vertAlign w:val="subscript"/>
          <w:lang w:bidi="ar-SA"/>
        </w:rPr>
        <w:t>_(</w:t>
      </w:r>
      <w:r w:rsidRPr="00853404">
        <w:rPr>
          <w:rFonts w:ascii="Times New Roman" w:eastAsia="Calibri" w:hAnsi="Times New Roman" w:cs="Times New Roman"/>
          <w:szCs w:val="24"/>
          <w:vertAlign w:val="subscript"/>
          <w:lang w:val="ru-RU" w:bidi="ar-SA"/>
        </w:rPr>
        <w:t>ПГ</w:t>
      </w:r>
      <w:r w:rsidRPr="00853404">
        <w:rPr>
          <w:rFonts w:ascii="Times New Roman" w:eastAsia="Calibri" w:hAnsi="Times New Roman" w:cs="Times New Roman"/>
          <w:szCs w:val="24"/>
          <w:vertAlign w:val="subscript"/>
          <w:lang w:bidi="ar-SA"/>
        </w:rPr>
        <w:t>,i-1)</w:t>
      </w:r>
      <w:r w:rsidRPr="00853404">
        <w:rPr>
          <w:rFonts w:ascii="Times New Roman" w:eastAsia="Calibri" w:hAnsi="Times New Roman" w:cs="Times New Roman"/>
          <w:szCs w:val="24"/>
          <w:lang w:bidi="ar-SA"/>
        </w:rPr>
        <w:t>*I</w:t>
      </w:r>
      <w:r w:rsidRPr="00853404">
        <w:rPr>
          <w:rFonts w:ascii="Times New Roman" w:eastAsia="Calibri" w:hAnsi="Times New Roman" w:cs="Times New Roman"/>
          <w:szCs w:val="24"/>
          <w:vertAlign w:val="subscript"/>
          <w:lang w:bidi="ar-SA"/>
        </w:rPr>
        <w:t>_(</w:t>
      </w:r>
      <w:r w:rsidRPr="00853404">
        <w:rPr>
          <w:rFonts w:ascii="Times New Roman" w:eastAsia="Calibri" w:hAnsi="Times New Roman" w:cs="Times New Roman"/>
          <w:szCs w:val="24"/>
          <w:vertAlign w:val="subscript"/>
          <w:lang w:val="ru-RU" w:bidi="ar-SA"/>
        </w:rPr>
        <w:t>ПГ</w:t>
      </w:r>
      <w:r w:rsidRPr="00853404">
        <w:rPr>
          <w:rFonts w:ascii="Times New Roman" w:eastAsia="Calibri" w:hAnsi="Times New Roman" w:cs="Times New Roman"/>
          <w:szCs w:val="24"/>
          <w:vertAlign w:val="subscript"/>
          <w:lang w:bidi="ar-SA"/>
        </w:rPr>
        <w:t>,i)</w:t>
      </w:r>
      <w:r w:rsidRPr="00853404">
        <w:rPr>
          <w:rFonts w:ascii="Times New Roman" w:eastAsia="Calibri" w:hAnsi="Times New Roman" w:cs="Times New Roman"/>
          <w:szCs w:val="24"/>
          <w:lang w:bidi="ar-SA"/>
        </w:rPr>
        <w:t xml:space="preserve">,  </w:t>
      </w:r>
      <w:r w:rsidRPr="00853404">
        <w:rPr>
          <w:rFonts w:ascii="Times New Roman" w:eastAsia="Calibri" w:hAnsi="Times New Roman" w:cs="Times New Roman"/>
          <w:szCs w:val="24"/>
          <w:lang w:bidi="ar-SA"/>
        </w:rPr>
        <w:tab/>
        <w:t xml:space="preserve">(1.) </w:t>
      </w:r>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где</w:t>
      </w:r>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 xml:space="preserve">i - индекс расчетного периода </w:t>
      </w:r>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 xml:space="preserve">Прогноз размера </w:t>
      </w:r>
      <w:r w:rsidR="00364002" w:rsidRPr="00853404">
        <w:rPr>
          <w:rFonts w:ascii="Times New Roman" w:eastAsia="Calibri" w:hAnsi="Times New Roman" w:cs="Times New Roman"/>
          <w:szCs w:val="24"/>
          <w:lang w:val="ru-RU" w:bidi="ar-SA"/>
        </w:rPr>
        <w:t xml:space="preserve">расходов на ресурсы и </w:t>
      </w:r>
      <w:r w:rsidRPr="00853404">
        <w:rPr>
          <w:rFonts w:ascii="Times New Roman" w:eastAsia="Calibri" w:hAnsi="Times New Roman" w:cs="Times New Roman"/>
          <w:szCs w:val="24"/>
          <w:lang w:val="ru-RU" w:bidi="ar-SA"/>
        </w:rPr>
        <w:t xml:space="preserve">прочих расходов на последующий период по отношению к предыдущему выполнен по формуле (1.) с использованием </w:t>
      </w:r>
      <w:r w:rsidR="008F6B88" w:rsidRPr="00853404">
        <w:rPr>
          <w:rFonts w:ascii="Times New Roman" w:eastAsia="Calibri" w:hAnsi="Times New Roman" w:cs="Times New Roman"/>
          <w:szCs w:val="24"/>
          <w:lang w:val="ru-RU" w:bidi="ar-SA"/>
        </w:rPr>
        <w:t>соответствующих индексов</w:t>
      </w:r>
      <w:r w:rsidRPr="00853404">
        <w:rPr>
          <w:rFonts w:ascii="Times New Roman" w:eastAsia="Calibri" w:hAnsi="Times New Roman" w:cs="Times New Roman"/>
          <w:szCs w:val="24"/>
          <w:lang w:val="ru-RU" w:bidi="ar-SA"/>
        </w:rPr>
        <w:t>.</w:t>
      </w:r>
    </w:p>
    <w:p w:rsidR="00043F20" w:rsidRPr="00853404" w:rsidRDefault="001D7AB4" w:rsidP="005E21B0">
      <w:pPr>
        <w:pStyle w:val="1e"/>
        <w:numPr>
          <w:ilvl w:val="0"/>
          <w:numId w:val="57"/>
        </w:numPr>
        <w:spacing w:before="0" w:after="0" w:line="240" w:lineRule="auto"/>
        <w:ind w:left="0" w:firstLine="0"/>
        <w:contextualSpacing w:val="0"/>
        <w:rPr>
          <w:rFonts w:ascii="Times New Roman" w:hAnsi="Times New Roman" w:cs="Times New Roman"/>
          <w:bCs/>
        </w:rPr>
      </w:pPr>
      <w:bookmarkStart w:id="15" w:name="_Toc133511468"/>
      <w:r w:rsidRPr="00853404">
        <w:rPr>
          <w:rFonts w:ascii="Times New Roman" w:hAnsi="Times New Roman" w:cs="Times New Roman"/>
          <w:bCs/>
        </w:rPr>
        <w:t>Тарифно-балансовые расчетные модели теплоснабжения потребителей</w:t>
      </w:r>
      <w:bookmarkEnd w:id="15"/>
    </w:p>
    <w:p w:rsidR="0038078F" w:rsidRPr="00853404" w:rsidRDefault="0038078F" w:rsidP="00853404">
      <w:pPr>
        <w:spacing w:before="120" w:line="276" w:lineRule="auto"/>
        <w:ind w:firstLine="709"/>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bidi="ar-SA"/>
        </w:rPr>
        <w:t>Для выполнения анализа ценовых последствий реализации мероприятий, предусмотренных схемой теплоснабжения</w:t>
      </w:r>
      <w:r w:rsidR="001222CA" w:rsidRPr="00853404">
        <w:rPr>
          <w:rFonts w:ascii="Times New Roman" w:eastAsia="Calibri" w:hAnsi="Times New Roman" w:cs="Times New Roman"/>
          <w:szCs w:val="24"/>
          <w:lang w:val="ru-RU" w:bidi="ar-SA"/>
        </w:rPr>
        <w:t xml:space="preserve">, для каждой ТСО, для которой запланированы мероприятия, </w:t>
      </w:r>
      <w:r w:rsidRPr="00853404">
        <w:rPr>
          <w:rFonts w:ascii="Times New Roman" w:eastAsia="Calibri" w:hAnsi="Times New Roman" w:cs="Times New Roman"/>
          <w:szCs w:val="24"/>
          <w:lang w:val="ru-RU" w:bidi="ar-SA"/>
        </w:rPr>
        <w:t>выполнен прогноз на перспективный период до 203</w:t>
      </w:r>
      <w:r w:rsidR="001222CA" w:rsidRPr="00853404">
        <w:rPr>
          <w:rFonts w:ascii="Times New Roman" w:eastAsia="Calibri" w:hAnsi="Times New Roman" w:cs="Times New Roman"/>
          <w:szCs w:val="24"/>
          <w:lang w:val="ru-RU" w:bidi="ar-SA"/>
        </w:rPr>
        <w:t>4</w:t>
      </w:r>
      <w:r w:rsidR="00853404" w:rsidRPr="00853404">
        <w:rPr>
          <w:rFonts w:ascii="Times New Roman" w:eastAsia="Calibri" w:hAnsi="Times New Roman" w:cs="Times New Roman"/>
          <w:szCs w:val="24"/>
          <w:lang w:val="ru-RU" w:bidi="ar-SA"/>
        </w:rPr>
        <w:t xml:space="preserve"> г. </w:t>
      </w:r>
      <w:r w:rsidR="00853404" w:rsidRPr="00853404">
        <w:rPr>
          <w:rFonts w:ascii="Times New Roman" w:eastAsia="Calibri" w:hAnsi="Times New Roman" w:cs="Times New Roman"/>
          <w:szCs w:val="24"/>
          <w:lang w:val="ru-RU" w:eastAsia="ru-RU" w:bidi="ar-SA"/>
        </w:rPr>
        <w:t>тарифов на тепловую энергию.</w:t>
      </w:r>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 xml:space="preserve">Прогнозные тарифы рассчитаны на основе экспертных оценок и могут пересматриваться по мере </w:t>
      </w:r>
      <w:r w:rsidR="0038078F" w:rsidRPr="00853404">
        <w:rPr>
          <w:rFonts w:ascii="Times New Roman" w:eastAsia="Calibri" w:hAnsi="Times New Roman" w:cs="Times New Roman"/>
          <w:szCs w:val="24"/>
          <w:lang w:val="ru-RU" w:bidi="ar-SA"/>
        </w:rPr>
        <w:t xml:space="preserve">уточнения планируемых расходов на производство (передачу) тепловой энергии, </w:t>
      </w:r>
      <w:r w:rsidRPr="00853404">
        <w:rPr>
          <w:rFonts w:ascii="Times New Roman" w:eastAsia="Calibri" w:hAnsi="Times New Roman" w:cs="Times New Roman"/>
          <w:szCs w:val="24"/>
          <w:lang w:val="ru-RU" w:bidi="ar-SA"/>
        </w:rPr>
        <w:t>появления уточненных прогнозов социально-экономического развития по данным Минэкономразвития РФ (прогнозов роста цен на топливо и электроэнергию, ИПЦ и других индексов-дефляторов) и с учетом возможного изменения условий реализации мероприятий схемы теплоснабжения.</w:t>
      </w:r>
    </w:p>
    <w:p w:rsidR="00043F20" w:rsidRPr="00853404" w:rsidRDefault="00043F20"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Для сглаживания тарифных последствий реализации мероприятий и обеспечения постепенного роста стоимости теплоэнергии для потребителей в пределах индекса роста стоимости тепловой энергии, планируемых Минэкономразвития</w:t>
      </w:r>
      <w:r w:rsidR="006D5DB4" w:rsidRPr="00853404">
        <w:rPr>
          <w:rFonts w:ascii="Times New Roman" w:eastAsia="Calibri" w:hAnsi="Times New Roman" w:cs="Times New Roman"/>
          <w:szCs w:val="24"/>
          <w:lang w:val="ru-RU" w:bidi="ar-SA"/>
        </w:rPr>
        <w:t xml:space="preserve"> +</w:t>
      </w:r>
      <w:r w:rsidR="006D5DB4" w:rsidRPr="00853404">
        <w:rPr>
          <w:rFonts w:ascii="Times New Roman" w:eastAsia="Calibri" w:hAnsi="Times New Roman" w:cs="Times New Roman"/>
          <w:szCs w:val="24"/>
          <w:lang w:bidi="ar-SA"/>
        </w:rPr>
        <w:t> </w:t>
      </w:r>
      <w:r w:rsidR="00956C51" w:rsidRPr="00853404">
        <w:rPr>
          <w:rFonts w:ascii="Times New Roman" w:eastAsia="Calibri" w:hAnsi="Times New Roman" w:cs="Times New Roman"/>
          <w:szCs w:val="24"/>
          <w:lang w:val="ru-RU" w:bidi="ar-SA"/>
        </w:rPr>
        <w:t>1</w:t>
      </w:r>
      <w:r w:rsidR="006D5DB4" w:rsidRPr="00853404">
        <w:rPr>
          <w:rFonts w:ascii="Times New Roman" w:eastAsia="Calibri" w:hAnsi="Times New Roman" w:cs="Times New Roman"/>
          <w:szCs w:val="24"/>
          <w:lang w:bidi="ar-SA"/>
        </w:rPr>
        <w:t> </w:t>
      </w:r>
      <w:r w:rsidR="006D5DB4" w:rsidRPr="00853404">
        <w:rPr>
          <w:rFonts w:ascii="Times New Roman" w:eastAsia="Calibri" w:hAnsi="Times New Roman" w:cs="Times New Roman"/>
          <w:szCs w:val="24"/>
          <w:lang w:val="ru-RU" w:bidi="ar-SA"/>
        </w:rPr>
        <w:t>п.п.</w:t>
      </w:r>
      <w:r w:rsidRPr="00853404">
        <w:rPr>
          <w:rFonts w:ascii="Times New Roman" w:eastAsia="Calibri" w:hAnsi="Times New Roman" w:cs="Times New Roman"/>
          <w:szCs w:val="24"/>
          <w:lang w:val="ru-RU" w:bidi="ar-SA"/>
        </w:rPr>
        <w:t xml:space="preserve">, расчет тарифов на тепловую энергию выполнен с учетом постепенного увеличения объема принятых в расчет тарифов расходов на </w:t>
      </w:r>
      <w:r w:rsidR="00956C51" w:rsidRPr="00853404">
        <w:rPr>
          <w:rFonts w:ascii="Times New Roman" w:eastAsia="Calibri" w:hAnsi="Times New Roman" w:cs="Times New Roman"/>
          <w:szCs w:val="24"/>
          <w:lang w:val="ru-RU" w:bidi="ar-SA"/>
        </w:rPr>
        <w:t>возврат привлеченных кредитов</w:t>
      </w:r>
      <w:r w:rsidRPr="00853404">
        <w:rPr>
          <w:rFonts w:ascii="Times New Roman" w:eastAsia="Calibri" w:hAnsi="Times New Roman" w:cs="Times New Roman"/>
          <w:szCs w:val="24"/>
          <w:lang w:val="ru-RU" w:bidi="ar-SA"/>
        </w:rPr>
        <w:t>.</w:t>
      </w:r>
    </w:p>
    <w:p w:rsidR="00E26A98" w:rsidRPr="00853404" w:rsidRDefault="00E26A98" w:rsidP="009151AC">
      <w:pPr>
        <w:pStyle w:val="20"/>
        <w:numPr>
          <w:ilvl w:val="1"/>
          <w:numId w:val="57"/>
        </w:numPr>
        <w:ind w:left="360" w:hanging="360"/>
        <w:rPr>
          <w:rFonts w:ascii="Times New Roman" w:hAnsi="Times New Roman" w:cs="Times New Roman"/>
        </w:rPr>
      </w:pPr>
      <w:bookmarkStart w:id="16" w:name="_Toc133511469"/>
      <w:r w:rsidRPr="00853404">
        <w:rPr>
          <w:rFonts w:ascii="Times New Roman" w:hAnsi="Times New Roman" w:cs="Times New Roman"/>
        </w:rPr>
        <w:t xml:space="preserve">Тарифные последствия в зоне </w:t>
      </w:r>
      <w:r w:rsidR="00956C51" w:rsidRPr="00853404">
        <w:rPr>
          <w:rFonts w:ascii="Times New Roman" w:hAnsi="Times New Roman" w:cs="Times New Roman"/>
        </w:rPr>
        <w:t>ЕТО №</w:t>
      </w:r>
      <w:r w:rsidR="009275F5" w:rsidRPr="00853404">
        <w:rPr>
          <w:rFonts w:ascii="Times New Roman" w:hAnsi="Times New Roman" w:cs="Times New Roman"/>
        </w:rPr>
        <w:t xml:space="preserve">1 </w:t>
      </w:r>
      <w:r w:rsidRPr="00853404">
        <w:rPr>
          <w:rFonts w:ascii="Times New Roman" w:hAnsi="Times New Roman" w:cs="Times New Roman"/>
        </w:rPr>
        <w:t>ООО «</w:t>
      </w:r>
      <w:r w:rsidR="00956C51" w:rsidRPr="00853404">
        <w:rPr>
          <w:rFonts w:ascii="Times New Roman" w:hAnsi="Times New Roman" w:cs="Times New Roman"/>
        </w:rPr>
        <w:t>СГЭС</w:t>
      </w:r>
      <w:r w:rsidRPr="00853404">
        <w:rPr>
          <w:rFonts w:ascii="Times New Roman" w:hAnsi="Times New Roman" w:cs="Times New Roman"/>
        </w:rPr>
        <w:t>»</w:t>
      </w:r>
      <w:bookmarkEnd w:id="16"/>
    </w:p>
    <w:p w:rsidR="00E26A98" w:rsidRPr="00853404" w:rsidRDefault="00E26A98"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ООО «</w:t>
      </w:r>
      <w:r w:rsidR="00956C51" w:rsidRPr="00853404">
        <w:rPr>
          <w:rFonts w:ascii="Times New Roman" w:eastAsia="Calibri" w:hAnsi="Times New Roman" w:cs="Times New Roman"/>
          <w:szCs w:val="24"/>
          <w:lang w:val="ru-RU" w:bidi="ar-SA"/>
        </w:rPr>
        <w:t>СГЭС</w:t>
      </w:r>
      <w:r w:rsidRPr="00853404">
        <w:rPr>
          <w:rFonts w:ascii="Times New Roman" w:eastAsia="Calibri" w:hAnsi="Times New Roman" w:cs="Times New Roman"/>
          <w:szCs w:val="24"/>
          <w:lang w:val="ru-RU" w:bidi="ar-SA"/>
        </w:rPr>
        <w:t xml:space="preserve">» имеет статус ЕТО в зоне действия </w:t>
      </w:r>
      <w:r w:rsidR="00956C51" w:rsidRPr="00853404">
        <w:rPr>
          <w:rFonts w:ascii="Times New Roman" w:eastAsia="Calibri" w:hAnsi="Times New Roman" w:cs="Times New Roman"/>
          <w:szCs w:val="24"/>
          <w:lang w:val="ru-RU" w:bidi="ar-SA"/>
        </w:rPr>
        <w:t>СГРЭС-1 и СГРЭС-2</w:t>
      </w:r>
      <w:r w:rsidR="00B87772" w:rsidRPr="00853404">
        <w:rPr>
          <w:rFonts w:ascii="Times New Roman" w:eastAsia="Calibri" w:hAnsi="Times New Roman" w:cs="Times New Roman"/>
          <w:szCs w:val="24"/>
          <w:lang w:val="ru-RU" w:bidi="ar-SA"/>
        </w:rPr>
        <w:t xml:space="preserve"> </w:t>
      </w:r>
      <w:r w:rsidRPr="00853404">
        <w:rPr>
          <w:rFonts w:ascii="Times New Roman" w:eastAsia="Calibri" w:hAnsi="Times New Roman" w:cs="Times New Roman"/>
          <w:szCs w:val="24"/>
          <w:lang w:val="ru-RU" w:bidi="ar-SA"/>
        </w:rPr>
        <w:t>и осуществляет поставку тепловой энергии конечным потребителям</w:t>
      </w:r>
      <w:r w:rsidR="00956C51" w:rsidRPr="00853404">
        <w:rPr>
          <w:rFonts w:ascii="Times New Roman" w:eastAsia="Calibri" w:hAnsi="Times New Roman" w:cs="Times New Roman"/>
          <w:szCs w:val="24"/>
          <w:lang w:val="ru-RU" w:bidi="ar-SA"/>
        </w:rPr>
        <w:t>. Кроме того ООО «СГЭС» имеет статус ЕТО в отдельной зоне деятельности своей котельной по адресу ул. Крылова, 55/2.</w:t>
      </w:r>
    </w:p>
    <w:p w:rsidR="00E26A98" w:rsidRPr="00853404" w:rsidRDefault="00E26A98"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 xml:space="preserve">В следующей таблице представлен прогноз тарифов </w:t>
      </w:r>
      <w:r w:rsidR="00956C51" w:rsidRPr="00853404">
        <w:rPr>
          <w:rFonts w:ascii="Times New Roman" w:eastAsia="Calibri" w:hAnsi="Times New Roman" w:cs="Times New Roman"/>
          <w:szCs w:val="24"/>
          <w:lang w:val="ru-RU" w:bidi="ar-SA"/>
        </w:rPr>
        <w:t xml:space="preserve">ООО «СГЭС» </w:t>
      </w:r>
      <w:r w:rsidRPr="00853404">
        <w:rPr>
          <w:rFonts w:ascii="Times New Roman" w:eastAsia="Calibri" w:hAnsi="Times New Roman" w:cs="Times New Roman"/>
          <w:szCs w:val="24"/>
          <w:lang w:val="ru-RU" w:bidi="ar-SA"/>
        </w:rPr>
        <w:t xml:space="preserve">на тепловую энергию </w:t>
      </w:r>
      <w:r w:rsidR="00956C51" w:rsidRPr="00853404">
        <w:rPr>
          <w:rFonts w:ascii="Times New Roman" w:eastAsia="Calibri" w:hAnsi="Times New Roman" w:cs="Times New Roman"/>
          <w:szCs w:val="24"/>
          <w:lang w:val="ru-RU" w:eastAsia="ru-RU" w:bidi="ar-SA"/>
        </w:rPr>
        <w:t>в зоне «на территории ГО Сургута» (кроме котельной по ул. Крылова, д. 55/2)</w:t>
      </w:r>
      <w:r w:rsidRPr="00853404">
        <w:rPr>
          <w:rFonts w:ascii="Times New Roman" w:eastAsia="Calibri" w:hAnsi="Times New Roman" w:cs="Times New Roman"/>
          <w:szCs w:val="24"/>
          <w:lang w:val="ru-RU" w:bidi="ar-SA"/>
        </w:rPr>
        <w:t>.</w:t>
      </w:r>
    </w:p>
    <w:p w:rsidR="00E26A98" w:rsidRPr="00853404" w:rsidRDefault="00E26A98" w:rsidP="005E21B0">
      <w:pPr>
        <w:spacing w:after="120" w:line="276" w:lineRule="auto"/>
        <w:ind w:firstLine="709"/>
        <w:rPr>
          <w:rFonts w:ascii="Times New Roman" w:eastAsia="Calibri" w:hAnsi="Times New Roman" w:cs="Times New Roman"/>
          <w:szCs w:val="24"/>
          <w:lang w:val="ru-RU" w:bidi="ar-SA"/>
        </w:rPr>
        <w:sectPr w:rsidR="00E26A98" w:rsidRPr="00853404" w:rsidSect="009151AC">
          <w:pgSz w:w="11907" w:h="16839" w:code="9"/>
          <w:pgMar w:top="1134" w:right="850" w:bottom="1134" w:left="1701" w:header="680" w:footer="284" w:gutter="0"/>
          <w:cols w:space="708"/>
          <w:docGrid w:linePitch="360"/>
        </w:sectPr>
      </w:pPr>
    </w:p>
    <w:p w:rsidR="00E26A98" w:rsidRPr="00853404" w:rsidRDefault="009151AC" w:rsidP="009151AC">
      <w:pPr>
        <w:pStyle w:val="afffe"/>
        <w:keepNext/>
        <w:keepLines/>
        <w:suppressAutoHyphens w:val="0"/>
        <w:spacing w:before="120" w:after="120"/>
        <w:jc w:val="both"/>
        <w:rPr>
          <w:rFonts w:ascii="Times New Roman" w:eastAsiaTheme="minorHAnsi" w:hAnsi="Times New Roman" w:cs="Times New Roman"/>
          <w:color w:val="auto"/>
          <w:lang w:val="ru-RU" w:bidi="ar-SA"/>
        </w:rPr>
      </w:pPr>
      <w:bookmarkStart w:id="17" w:name="_Toc133511476"/>
      <w:r w:rsidRPr="00853404">
        <w:rPr>
          <w:rFonts w:ascii="Times New Roman" w:eastAsiaTheme="minorHAnsi" w:hAnsi="Times New Roman" w:cs="Times New Roman"/>
          <w:color w:val="auto"/>
          <w:lang w:val="ru-RU" w:bidi="ar-SA"/>
        </w:rPr>
        <w:t xml:space="preserve">Таблица </w:t>
      </w:r>
      <w:r w:rsidRPr="00853404">
        <w:rPr>
          <w:rFonts w:ascii="Times New Roman" w:eastAsiaTheme="minorHAnsi" w:hAnsi="Times New Roman" w:cs="Times New Roman"/>
          <w:color w:val="auto"/>
          <w:lang w:val="ru-RU" w:bidi="ar-SA"/>
        </w:rPr>
        <w:fldChar w:fldCharType="begin"/>
      </w:r>
      <w:r w:rsidRPr="00853404">
        <w:rPr>
          <w:rFonts w:ascii="Times New Roman" w:eastAsiaTheme="minorHAnsi" w:hAnsi="Times New Roman" w:cs="Times New Roman"/>
          <w:color w:val="auto"/>
          <w:lang w:val="ru-RU" w:bidi="ar-SA"/>
        </w:rPr>
        <w:instrText xml:space="preserve"> STYLEREF 1 \s </w:instrText>
      </w:r>
      <w:r w:rsidRPr="00853404">
        <w:rPr>
          <w:rFonts w:ascii="Times New Roman" w:eastAsiaTheme="minorHAnsi" w:hAnsi="Times New Roman" w:cs="Times New Roman"/>
          <w:color w:val="auto"/>
          <w:lang w:val="ru-RU" w:bidi="ar-SA"/>
        </w:rPr>
        <w:fldChar w:fldCharType="separate"/>
      </w:r>
      <w:r w:rsidR="005D39E8">
        <w:rPr>
          <w:rFonts w:ascii="Times New Roman" w:eastAsiaTheme="minorHAnsi" w:hAnsi="Times New Roman" w:cs="Times New Roman"/>
          <w:noProof/>
          <w:color w:val="auto"/>
          <w:lang w:val="ru-RU" w:bidi="ar-SA"/>
        </w:rPr>
        <w:t>2</w:t>
      </w:r>
      <w:r w:rsidRPr="00853404">
        <w:rPr>
          <w:rFonts w:ascii="Times New Roman" w:eastAsiaTheme="minorHAnsi" w:hAnsi="Times New Roman" w:cs="Times New Roman"/>
          <w:color w:val="auto"/>
          <w:lang w:val="ru-RU" w:bidi="ar-SA"/>
        </w:rPr>
        <w:fldChar w:fldCharType="end"/>
      </w:r>
      <w:r w:rsidRPr="00853404">
        <w:rPr>
          <w:rFonts w:ascii="Times New Roman" w:eastAsiaTheme="minorHAnsi" w:hAnsi="Times New Roman" w:cs="Times New Roman"/>
          <w:color w:val="auto"/>
          <w:lang w:val="ru-RU" w:bidi="ar-SA"/>
        </w:rPr>
        <w:t>.</w:t>
      </w:r>
      <w:r w:rsidRPr="00853404">
        <w:rPr>
          <w:rFonts w:ascii="Times New Roman" w:eastAsiaTheme="minorHAnsi" w:hAnsi="Times New Roman" w:cs="Times New Roman"/>
          <w:color w:val="auto"/>
          <w:lang w:val="ru-RU" w:bidi="ar-SA"/>
        </w:rPr>
        <w:fldChar w:fldCharType="begin"/>
      </w:r>
      <w:r w:rsidRPr="00853404">
        <w:rPr>
          <w:rFonts w:ascii="Times New Roman" w:eastAsiaTheme="minorHAnsi" w:hAnsi="Times New Roman" w:cs="Times New Roman"/>
          <w:color w:val="auto"/>
          <w:lang w:val="ru-RU" w:bidi="ar-SA"/>
        </w:rPr>
        <w:instrText xml:space="preserve"> SEQ Таблица \* ARABIC \s 1 </w:instrText>
      </w:r>
      <w:r w:rsidRPr="00853404">
        <w:rPr>
          <w:rFonts w:ascii="Times New Roman" w:eastAsiaTheme="minorHAnsi" w:hAnsi="Times New Roman" w:cs="Times New Roman"/>
          <w:color w:val="auto"/>
          <w:lang w:val="ru-RU" w:bidi="ar-SA"/>
        </w:rPr>
        <w:fldChar w:fldCharType="separate"/>
      </w:r>
      <w:r w:rsidR="005D39E8">
        <w:rPr>
          <w:rFonts w:ascii="Times New Roman" w:eastAsiaTheme="minorHAnsi" w:hAnsi="Times New Roman" w:cs="Times New Roman"/>
          <w:noProof/>
          <w:color w:val="auto"/>
          <w:lang w:val="ru-RU" w:bidi="ar-SA"/>
        </w:rPr>
        <w:t>1</w:t>
      </w:r>
      <w:r w:rsidRPr="00853404">
        <w:rPr>
          <w:rFonts w:ascii="Times New Roman" w:eastAsiaTheme="minorHAnsi" w:hAnsi="Times New Roman" w:cs="Times New Roman"/>
          <w:color w:val="auto"/>
          <w:lang w:val="ru-RU" w:bidi="ar-SA"/>
        </w:rPr>
        <w:fldChar w:fldCharType="end"/>
      </w:r>
      <w:r w:rsidRPr="00853404">
        <w:rPr>
          <w:rFonts w:ascii="Times New Roman" w:eastAsiaTheme="minorHAnsi" w:hAnsi="Times New Roman" w:cs="Times New Roman"/>
          <w:color w:val="auto"/>
          <w:lang w:val="ru-RU" w:bidi="ar-SA"/>
        </w:rPr>
        <w:t xml:space="preserve"> – </w:t>
      </w:r>
      <w:r w:rsidR="00956C51" w:rsidRPr="00853404">
        <w:rPr>
          <w:rFonts w:ascii="Times New Roman" w:eastAsiaTheme="minorHAnsi" w:hAnsi="Times New Roman" w:cs="Times New Roman"/>
          <w:color w:val="auto"/>
          <w:lang w:val="ru-RU" w:bidi="ar-SA"/>
        </w:rPr>
        <w:t>Прогноз тарифов ООО «СГЭС</w:t>
      </w:r>
      <w:r w:rsidR="00E26A98" w:rsidRPr="00853404">
        <w:rPr>
          <w:rFonts w:ascii="Times New Roman" w:eastAsiaTheme="minorHAnsi" w:hAnsi="Times New Roman" w:cs="Times New Roman"/>
          <w:color w:val="auto"/>
          <w:lang w:val="ru-RU" w:bidi="ar-SA"/>
        </w:rPr>
        <w:t xml:space="preserve">» на тепловую энергию </w:t>
      </w:r>
      <w:r w:rsidR="00956C51" w:rsidRPr="00853404">
        <w:rPr>
          <w:rFonts w:ascii="Times New Roman" w:eastAsia="Calibri" w:hAnsi="Times New Roman" w:cs="Times New Roman"/>
          <w:color w:val="auto"/>
          <w:szCs w:val="24"/>
          <w:lang w:val="ru-RU" w:eastAsia="ru-RU" w:bidi="ar-SA"/>
        </w:rPr>
        <w:t>в зоне «на территории ГО Сургута» (кроме котельной по ул. Крылова, д. 55/2)</w:t>
      </w:r>
      <w:r w:rsidR="00956C51" w:rsidRPr="00853404">
        <w:rPr>
          <w:rFonts w:ascii="Times New Roman" w:eastAsia="Calibri" w:hAnsi="Times New Roman" w:cs="Times New Roman"/>
          <w:color w:val="auto"/>
          <w:szCs w:val="24"/>
          <w:lang w:val="ru-RU" w:bidi="ar-SA"/>
        </w:rPr>
        <w:t xml:space="preserve"> </w:t>
      </w:r>
      <w:r w:rsidR="00E26A98" w:rsidRPr="00853404">
        <w:rPr>
          <w:rFonts w:ascii="Times New Roman" w:eastAsiaTheme="minorHAnsi" w:hAnsi="Times New Roman" w:cs="Times New Roman"/>
          <w:color w:val="auto"/>
          <w:lang w:val="ru-RU" w:bidi="ar-SA"/>
        </w:rPr>
        <w:t>на период до 203</w:t>
      </w:r>
      <w:r w:rsidR="00956C51" w:rsidRPr="00853404">
        <w:rPr>
          <w:rFonts w:ascii="Times New Roman" w:eastAsiaTheme="minorHAnsi" w:hAnsi="Times New Roman" w:cs="Times New Roman"/>
          <w:color w:val="auto"/>
          <w:lang w:val="ru-RU" w:bidi="ar-SA"/>
        </w:rPr>
        <w:t>5</w:t>
      </w:r>
      <w:r w:rsidR="00E26A98" w:rsidRPr="00853404">
        <w:rPr>
          <w:rFonts w:ascii="Times New Roman" w:eastAsiaTheme="minorHAnsi" w:hAnsi="Times New Roman" w:cs="Times New Roman"/>
          <w:color w:val="auto"/>
          <w:lang w:val="ru-RU" w:bidi="ar-SA"/>
        </w:rPr>
        <w:t> г.</w:t>
      </w:r>
      <w:bookmarkEnd w:id="17"/>
    </w:p>
    <w:tbl>
      <w:tblPr>
        <w:tblW w:w="219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140"/>
        <w:gridCol w:w="1159"/>
        <w:gridCol w:w="1160"/>
        <w:gridCol w:w="1185"/>
        <w:gridCol w:w="1140"/>
        <w:gridCol w:w="1160"/>
        <w:gridCol w:w="1320"/>
        <w:gridCol w:w="1140"/>
        <w:gridCol w:w="1120"/>
        <w:gridCol w:w="1320"/>
        <w:gridCol w:w="1120"/>
        <w:gridCol w:w="1120"/>
        <w:gridCol w:w="1320"/>
        <w:gridCol w:w="1180"/>
        <w:gridCol w:w="1320"/>
      </w:tblGrid>
      <w:tr w:rsidR="00853404" w:rsidRPr="00853404" w:rsidTr="00956C51">
        <w:trPr>
          <w:trHeight w:val="20"/>
          <w:tblHeader/>
        </w:trPr>
        <w:tc>
          <w:tcPr>
            <w:tcW w:w="5140" w:type="dxa"/>
            <w:vMerge w:val="restart"/>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Наименование</w:t>
            </w:r>
          </w:p>
        </w:tc>
        <w:tc>
          <w:tcPr>
            <w:tcW w:w="1159" w:type="dxa"/>
            <w:vMerge w:val="restart"/>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Ед. изм.</w:t>
            </w:r>
          </w:p>
        </w:tc>
        <w:tc>
          <w:tcPr>
            <w:tcW w:w="1160" w:type="dxa"/>
            <w:vMerge w:val="restart"/>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2023 (рег. орган)</w:t>
            </w:r>
          </w:p>
        </w:tc>
        <w:tc>
          <w:tcPr>
            <w:tcW w:w="14445" w:type="dxa"/>
            <w:gridSpan w:val="12"/>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Экспертная оценка</w:t>
            </w:r>
          </w:p>
        </w:tc>
      </w:tr>
      <w:tr w:rsidR="00853404" w:rsidRPr="00853404" w:rsidTr="00956C51">
        <w:trPr>
          <w:trHeight w:val="20"/>
          <w:tblHeader/>
        </w:trPr>
        <w:tc>
          <w:tcPr>
            <w:tcW w:w="5140" w:type="dxa"/>
            <w:vMerge/>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b/>
                <w:bCs/>
                <w:sz w:val="18"/>
                <w:szCs w:val="18"/>
                <w:lang w:val="ru-RU" w:eastAsia="ru-RU" w:bidi="ar-SA"/>
              </w:rPr>
            </w:pPr>
          </w:p>
        </w:tc>
        <w:tc>
          <w:tcPr>
            <w:tcW w:w="1159" w:type="dxa"/>
            <w:vMerge/>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b/>
                <w:bCs/>
                <w:sz w:val="18"/>
                <w:szCs w:val="18"/>
                <w:lang w:val="ru-RU" w:eastAsia="ru-RU" w:bidi="ar-SA"/>
              </w:rPr>
            </w:pPr>
          </w:p>
        </w:tc>
        <w:tc>
          <w:tcPr>
            <w:tcW w:w="1160" w:type="dxa"/>
            <w:vMerge/>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b/>
                <w:bCs/>
                <w:sz w:val="18"/>
                <w:szCs w:val="18"/>
                <w:lang w:val="ru-RU" w:eastAsia="ru-RU" w:bidi="ar-SA"/>
              </w:rPr>
            </w:pP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2024</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2025</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2027</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2028</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2029</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2031</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2032</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2033</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2035</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Основные балансовые показатели</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40"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20"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320"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20"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20"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320"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80"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320"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Отпуск т/э с коллекторов</w:t>
            </w:r>
          </w:p>
        </w:tc>
        <w:tc>
          <w:tcPr>
            <w:tcW w:w="1159"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109,1</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286,7</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286,5</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289,1</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288,8</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288,5</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288,2</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287,9</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298,3</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298,0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297,7</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Покупка т/э</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2 584,4</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2 668,3</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2 697,4</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2 703,2</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2 865,7</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2 916,4</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2 914,5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2 911,7</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2 908,9</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2 906,1</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2 908,3</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2 905,5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2 914,4</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Отпуск т/энергии в сеть</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2 584,4</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2 668,3</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2 806,5</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2 990,0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3 152,2</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3 205,5</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3 203,3</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3 200,2</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3 197,1</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3 194,0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3 206,6</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3 203,5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3 212,1</w:t>
            </w:r>
          </w:p>
        </w:tc>
      </w:tr>
      <w:tr w:rsidR="00853404" w:rsidRPr="00853404" w:rsidTr="00956C51">
        <w:trPr>
          <w:trHeight w:val="20"/>
        </w:trPr>
        <w:tc>
          <w:tcPr>
            <w:tcW w:w="5140" w:type="dxa"/>
            <w:vMerge w:val="restart"/>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Потери т/э при транспорте</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135,4</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138,7</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145,9</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155,5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163,9</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166,7</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166,6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166,4</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166,2</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166,1</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166,7</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166,6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167,0</w:t>
            </w:r>
          </w:p>
        </w:tc>
      </w:tr>
      <w:tr w:rsidR="00853404" w:rsidRPr="00853404" w:rsidTr="00956C51">
        <w:trPr>
          <w:trHeight w:val="20"/>
        </w:trPr>
        <w:tc>
          <w:tcPr>
            <w:tcW w:w="5140" w:type="dxa"/>
            <w:vMerge/>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1160" w:type="dxa"/>
            <w:shd w:val="clear" w:color="auto" w:fill="auto"/>
            <w:noWrap/>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5,2%</w:t>
            </w:r>
          </w:p>
        </w:tc>
        <w:tc>
          <w:tcPr>
            <w:tcW w:w="1185" w:type="dxa"/>
            <w:shd w:val="clear" w:color="auto" w:fill="auto"/>
            <w:noWrap/>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5,2%</w:t>
            </w:r>
          </w:p>
        </w:tc>
        <w:tc>
          <w:tcPr>
            <w:tcW w:w="1140" w:type="dxa"/>
            <w:shd w:val="clear" w:color="auto" w:fill="auto"/>
            <w:noWrap/>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5,2%</w:t>
            </w:r>
          </w:p>
        </w:tc>
        <w:tc>
          <w:tcPr>
            <w:tcW w:w="1160" w:type="dxa"/>
            <w:shd w:val="clear" w:color="auto" w:fill="auto"/>
            <w:noWrap/>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5,2%</w:t>
            </w:r>
          </w:p>
        </w:tc>
        <w:tc>
          <w:tcPr>
            <w:tcW w:w="1320" w:type="dxa"/>
            <w:shd w:val="clear" w:color="auto" w:fill="auto"/>
            <w:noWrap/>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5,2%</w:t>
            </w:r>
          </w:p>
        </w:tc>
        <w:tc>
          <w:tcPr>
            <w:tcW w:w="1140" w:type="dxa"/>
            <w:shd w:val="clear" w:color="auto" w:fill="auto"/>
            <w:noWrap/>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5,2%</w:t>
            </w:r>
          </w:p>
        </w:tc>
        <w:tc>
          <w:tcPr>
            <w:tcW w:w="1120" w:type="dxa"/>
            <w:shd w:val="clear" w:color="auto" w:fill="auto"/>
            <w:noWrap/>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5,2%</w:t>
            </w:r>
          </w:p>
        </w:tc>
        <w:tc>
          <w:tcPr>
            <w:tcW w:w="1320" w:type="dxa"/>
            <w:shd w:val="clear" w:color="auto" w:fill="auto"/>
            <w:noWrap/>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5,2%</w:t>
            </w:r>
          </w:p>
        </w:tc>
        <w:tc>
          <w:tcPr>
            <w:tcW w:w="1120" w:type="dxa"/>
            <w:shd w:val="clear" w:color="auto" w:fill="auto"/>
            <w:noWrap/>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5,2%</w:t>
            </w:r>
          </w:p>
        </w:tc>
        <w:tc>
          <w:tcPr>
            <w:tcW w:w="1120" w:type="dxa"/>
            <w:shd w:val="clear" w:color="auto" w:fill="auto"/>
            <w:noWrap/>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5,2%</w:t>
            </w:r>
          </w:p>
        </w:tc>
        <w:tc>
          <w:tcPr>
            <w:tcW w:w="1320" w:type="dxa"/>
            <w:shd w:val="clear" w:color="auto" w:fill="auto"/>
            <w:noWrap/>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5,2%</w:t>
            </w:r>
          </w:p>
        </w:tc>
        <w:tc>
          <w:tcPr>
            <w:tcW w:w="1180" w:type="dxa"/>
            <w:shd w:val="clear" w:color="auto" w:fill="auto"/>
            <w:noWrap/>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5,2%</w:t>
            </w:r>
          </w:p>
        </w:tc>
        <w:tc>
          <w:tcPr>
            <w:tcW w:w="1320" w:type="dxa"/>
            <w:shd w:val="clear" w:color="auto" w:fill="auto"/>
            <w:noWrap/>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5,2%</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Полезный отпуск т/э из сети</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 Гкал</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2 449,0</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2 529,5</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2 660,6</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2 834,5</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2 988,3</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3 038,8</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3 036,7</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3 033,8</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3 030,8</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3 027,9</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3 039,9</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3 036,9</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3 045,0</w:t>
            </w:r>
          </w:p>
        </w:tc>
      </w:tr>
      <w:tr w:rsidR="00853404" w:rsidRPr="00853404" w:rsidTr="00956C51">
        <w:trPr>
          <w:trHeight w:val="342"/>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Расчет тарифа</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60" w:type="dxa"/>
            <w:shd w:val="clear" w:color="auto" w:fill="auto"/>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185" w:type="dxa"/>
            <w:shd w:val="clear" w:color="auto" w:fill="auto"/>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140" w:type="dxa"/>
            <w:shd w:val="clear" w:color="auto" w:fill="auto"/>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160" w:type="dxa"/>
            <w:shd w:val="clear" w:color="auto" w:fill="auto"/>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320" w:type="dxa"/>
            <w:shd w:val="clear" w:color="auto" w:fill="auto"/>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140" w:type="dxa"/>
            <w:shd w:val="clear" w:color="auto" w:fill="auto"/>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120" w:type="dxa"/>
            <w:shd w:val="clear" w:color="auto" w:fill="auto"/>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320" w:type="dxa"/>
            <w:shd w:val="clear" w:color="auto" w:fill="auto"/>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120" w:type="dxa"/>
            <w:shd w:val="clear" w:color="auto" w:fill="auto"/>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120" w:type="dxa"/>
            <w:shd w:val="clear" w:color="auto" w:fill="auto"/>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320" w:type="dxa"/>
            <w:shd w:val="clear" w:color="auto" w:fill="auto"/>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180" w:type="dxa"/>
            <w:shd w:val="clear" w:color="auto" w:fill="auto"/>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320" w:type="dxa"/>
            <w:shd w:val="clear" w:color="auto" w:fill="auto"/>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Операционные расходы (передача ТЭ)</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6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185"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14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16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3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14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1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3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1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1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3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18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3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приобретение сырья и материалов</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11 112</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11 686</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12 129</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12 610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13 121</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13 504</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14 038</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14 447</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14 868</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15 303</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15 752</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16 379</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16 862</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Ремонт основных средств</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18 903</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19 879</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20 633</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21 451</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22 319</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22 972</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23 880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24 576</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25 292</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26 032</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26 794</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27 861</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28 684</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Затраты на оплату труда</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101 304</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106 534</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110 573</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114 960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119 612</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123 109</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127 978</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131 704</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135 544</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139 508</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143 596</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149 313</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153 723</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Расходы на оплату работ и услуг производственного характера, выполняемых по договорам со сторонними организациями </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20 952</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22 034</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22 869</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23 776</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24 738</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25 462</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26 469</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27 239</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28 033</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28 853</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29 699</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30 881</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31 793</w:t>
            </w:r>
          </w:p>
        </w:tc>
      </w:tr>
      <w:tr w:rsidR="00853404" w:rsidRPr="00853404" w:rsidTr="00956C51">
        <w:trPr>
          <w:trHeight w:val="20"/>
        </w:trPr>
        <w:tc>
          <w:tcPr>
            <w:tcW w:w="5140" w:type="dxa"/>
            <w:shd w:val="clear" w:color="auto" w:fill="auto"/>
            <w:vAlign w:val="center"/>
            <w:hideMark/>
          </w:tcPr>
          <w:p w:rsidR="00956C51" w:rsidRPr="00853404" w:rsidRDefault="007633A3"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w:t>
            </w:r>
            <w:r w:rsidR="00956C51" w:rsidRPr="00853404">
              <w:rPr>
                <w:rFonts w:ascii="Times New Roman" w:eastAsia="Times New Roman" w:hAnsi="Times New Roman" w:cs="Times New Roman"/>
                <w:sz w:val="18"/>
                <w:szCs w:val="18"/>
                <w:lang w:val="ru-RU" w:eastAsia="ru-RU" w:bidi="ar-SA"/>
              </w:rPr>
              <w:t>асходы на оплату иных работ и услуг, выполняемых по договорам с организациями,</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26 015</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27 358</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28 396</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29 522</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30 717</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31 615</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32 865</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33 822</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34 808</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35 826</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36 876</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38 344</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39 477</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служебные командировки</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1 143</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1 202</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1 248</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1 298</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1 350</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1 389</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1 444</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1 487</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1 530</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1 575</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1 621</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1 685</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1 735</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обучение персонала</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545</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573</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594</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618</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643</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662</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688</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708</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729</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750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772</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803</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826</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Арендная плата</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Прочие операционные расходы</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3 539</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3 722</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3 863</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4 016</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4 179</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4 301</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4 471</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4 601</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4 735</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4 874</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5 017</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5 217</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5 371</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операционных расходов на передачу ТЭ</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183 514</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192 988</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200 305</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208 252</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216 679</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223 014</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231 834</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238 584</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245 540</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252 720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260 126</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270 484</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278 471</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Расчет коэффициента индексации</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6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85"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4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6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3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4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3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3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8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3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Индекс потребительских цен на расчетный период регулирования (ИПЦ)</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w:t>
            </w:r>
          </w:p>
        </w:tc>
        <w:tc>
          <w:tcPr>
            <w:tcW w:w="1185"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118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Индекс эффективности операционных расходов (ИОР)</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1185"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118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Количество условных единиц, относящихся к активам, необходимым для осуществления регулируемой деятельности (передача)</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у.е.</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2 315</w:t>
            </w:r>
          </w:p>
        </w:tc>
        <w:tc>
          <w:tcPr>
            <w:tcW w:w="1185"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2 322</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2 347</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2 377</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2 411</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2 411</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2 411</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2 411</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2 411</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2 411</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2 411</w:t>
            </w:r>
          </w:p>
        </w:tc>
        <w:tc>
          <w:tcPr>
            <w:tcW w:w="118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2 411</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2 411</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Индекс изменения количества активов (ИКА) передача</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w:t>
            </w:r>
          </w:p>
        </w:tc>
        <w:tc>
          <w:tcPr>
            <w:tcW w:w="1185"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18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Коэффициент эластичности затрат по росту активов (Кэл)</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1185"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118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Итого коэффициент индексации (передача т/э)</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1,052</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1,038</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1,040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1,040</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1,040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1,040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1,030</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операционных расходов на производство и передачу ТЭ</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183 514</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192 988</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200 305</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208 252</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216 679</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223 014</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231 834</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238 584</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245 540</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252 720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260 126</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270 484</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278 471</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Неподконтрольные расходы</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6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85"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4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6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3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4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3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3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8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3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оплату услуг, оказываемых организациями, осуществляющими регулируемые виды деятельности</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335</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365</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395</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427</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443</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461</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479</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498</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518</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539</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eastAsia="ru-RU" w:bidi="ar-SA"/>
              </w:rPr>
            </w:pPr>
            <w:r w:rsidRPr="00853404">
              <w:rPr>
                <w:rFonts w:ascii="Times New Roman" w:eastAsia="Times New Roman" w:hAnsi="Times New Roman" w:cs="Times New Roman"/>
                <w:i/>
                <w:iCs/>
                <w:sz w:val="18"/>
                <w:szCs w:val="18"/>
                <w:lang w:eastAsia="ru-RU" w:bidi="ar-SA"/>
              </w:rPr>
              <w:t>-</w:t>
            </w:r>
          </w:p>
        </w:tc>
        <w:tc>
          <w:tcPr>
            <w:tcW w:w="1185"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1,046</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1,042</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1,041</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118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Аренда производственных объектов</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9 673</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9 244</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8 790</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8 343</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7 900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7 462</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7 292</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7 128</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6 970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6 820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6 678</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6 543</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6 418</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eastAsia="ru-RU" w:bidi="ar-SA"/>
              </w:rPr>
            </w:pPr>
            <w:r w:rsidRPr="00853404">
              <w:rPr>
                <w:rFonts w:ascii="Times New Roman" w:eastAsia="Times New Roman" w:hAnsi="Times New Roman" w:cs="Times New Roman"/>
                <w:i/>
                <w:iCs/>
                <w:sz w:val="18"/>
                <w:szCs w:val="18"/>
                <w:lang w:eastAsia="ru-RU" w:bidi="ar-SA"/>
              </w:rPr>
              <w:t>-</w:t>
            </w:r>
          </w:p>
        </w:tc>
        <w:tc>
          <w:tcPr>
            <w:tcW w:w="1185"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0,956</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0,951</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0,949</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0,947</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0,945</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0,977</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0,977</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0,978</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0,978</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0,979</w:t>
            </w:r>
          </w:p>
        </w:tc>
        <w:tc>
          <w:tcPr>
            <w:tcW w:w="118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0,980</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0,981</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уплату налогов, сборов и других обязательных платежей, в том числе:</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9 810</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13 376</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18 195</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25 482</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34 243</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41 461</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46 910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51 857</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55 778</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58 150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61 010</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64 359</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69 823</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обязательное страхование</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309</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324</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337</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364</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379</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409</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426</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442</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460</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478</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497</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уплата налогов, всего</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9 502</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13 052</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17 858</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25 132</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33 878</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41 082</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46 516</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51 448</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55 353</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57 708</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60 550</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63 880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69 326</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налог на имущество организации</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8 048</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11 527</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16 272</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23 482</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32 163</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39 298</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44 662</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49 520</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53 349</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55 625</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58 384</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61 628</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66 984</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по существующим ОС (до 2023 г.)</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8 048</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7 512</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6 975</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6 438</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5 902</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5 365</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4 829</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4 292</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3 756</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3 219</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2 683</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2 146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1 610</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налог на имущество по объектам инвестирования, возводимым с 2023 г.</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4 016</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9 297</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17 043</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26 261</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33 933</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39 833</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45 228</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49 594</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52 405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55 702</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59 482</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65 374</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транспортный налог</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89</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93</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96</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108</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112</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117</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122</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131</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земельный налог</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1 372</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1 440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1 497</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1 557</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1 619</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1 684</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1 750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1 819</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1 891</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1 966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2 044</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2 126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2 211</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водный налог</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прочие налоги</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Отчисления на социальные нужды</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25 115</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26 411</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27 412</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28 500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29 653</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30 520</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31 727</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32 651</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33 603</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34 586</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35 599</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37 017</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38 110</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1185"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1,052</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1,038</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118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1,030</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по сомнительным долгам</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483</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495</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550</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588</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661</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744</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819</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871</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909</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949</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989</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1 027</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1 073</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Амортизация основных средств и нематериальных активов</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76 186</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80 476</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90 670</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109 773</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136 973</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158 054</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172 117</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185 918</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198 682</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208 133</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219 859</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232 674</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250 600</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по существующим ОС (до 2023 г.)</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76 186</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71 107</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66 028</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60 949</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55 870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50 791</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45 712</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40 633</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35 553</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30 474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25 395</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20 316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15 237</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по объектам инвестирования, возводимым с 2023 г.</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9 369</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24 642</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48 825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81 103</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107 263</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126 406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145 285</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163 129</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177 659</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194 464</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212 358</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235 363</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создание запасов топлива</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выплаты по договорам займа и кредитным договорам, включая проценты по ним</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Налог на прибыль</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344</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12 085</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14 124</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6 677</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6 587</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11 032</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16 487</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24 888</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37 851</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58 519</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75 423</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95 253</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109 884</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СПРАВОЧНО: налог на прибыль по ИП</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11 724</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13 749</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6 287</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6 181</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10 614</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16 053</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24 442</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37 392</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58 046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74 936</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94 746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109 363</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неподконтрольных расходов</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121 945</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142 438</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160 107</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179 743</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216 412</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249 683</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275 779</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303 756</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334 255</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367 636</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400 056</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437 391</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476 447</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Расходы на ресурсы</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6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85"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4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6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3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4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3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3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18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c>
          <w:tcPr>
            <w:tcW w:w="1320" w:type="dxa"/>
            <w:shd w:val="clear" w:color="auto" w:fill="auto"/>
            <w:noWrap/>
            <w:vAlign w:val="center"/>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Стоимость натурального топлива с учётом транспортировки (перевозки) (топливо на технологические цели)</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74 857</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206 812</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211 766</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219 037</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224 284</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229 655</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234 690</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239 138</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252 741</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257 530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262 681</w:t>
            </w:r>
          </w:p>
        </w:tc>
      </w:tr>
      <w:tr w:rsidR="00853404" w:rsidRPr="00853404" w:rsidTr="00956C51">
        <w:trPr>
          <w:trHeight w:val="20"/>
        </w:trPr>
        <w:tc>
          <w:tcPr>
            <w:tcW w:w="5140" w:type="dxa"/>
            <w:shd w:val="clear" w:color="auto" w:fill="auto"/>
            <w:noWrap/>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1185"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2,763</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1,024</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1,034</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1,024</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1,024</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1,022</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1,019</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1,057</w:t>
            </w:r>
          </w:p>
        </w:tc>
        <w:tc>
          <w:tcPr>
            <w:tcW w:w="118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1,019</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1,020</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УРУТ на отпуск ТЭ с коллекторов</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кг.у.т./Гкал</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158,4</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158,4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158,4</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158,4</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158,4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158,4</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158,4</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158,4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158,4</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158,4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158,5</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Объем условного топлива</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тут</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17 282</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45 417</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45 370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45 784</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45 737</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45 690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45 643</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45 596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47 245</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47 196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47 196</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Цена условного топлива</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руб./тут</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4 332</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4 554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4 667</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4 784</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4 904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5 026</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5 142</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5 245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5 350</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5 457</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5 566</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Газ природный</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74 857</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206 812</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211 766</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219 037</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224 284</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229 655</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234 690</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239 138</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252 741</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257 530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262 681</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 условного топлива</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тут</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17 282</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45 417</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45 370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45 784</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45 737</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45 690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45 643</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45 596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47 245</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47 196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47 196</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Калорийный эквивалент</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Объем натурального топлива</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м куб.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15 051</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39 554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39 514</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39 874</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39 833</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39 792</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39 752</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39 711</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41 147</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41 104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41 104</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Цена</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руб./тыс. м3</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4 522</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4 974</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5 229</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5 359</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5 493</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5 631</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5 771</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5 904</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6 022</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6 142</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6 265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6 391</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Энергия, в том числе</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1 519 578</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1 577 812</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1 717 625</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1 843 427</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2 014 793</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2 095 752</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2 141 045</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2 186 873</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2 227 926</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2 261 291</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2 305 366</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2 344 408</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2 394 252</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затраты на покупную электрическую энергию</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73 145</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77 332</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98 641</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129 993</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138 497</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144 075</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147 563</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151 103</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154 421</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157 354</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162 461</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165 545</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169 145</w:t>
            </w:r>
          </w:p>
        </w:tc>
      </w:tr>
      <w:tr w:rsidR="00853404" w:rsidRPr="00853404" w:rsidTr="00956C51">
        <w:trPr>
          <w:trHeight w:val="20"/>
        </w:trPr>
        <w:tc>
          <w:tcPr>
            <w:tcW w:w="5140" w:type="dxa"/>
            <w:shd w:val="clear" w:color="auto" w:fill="auto"/>
            <w:noWrap/>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1185"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1,057</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1,276</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1,318</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1,065</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1,024</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1,024</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1,022</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1,019</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1,032</w:t>
            </w:r>
          </w:p>
        </w:tc>
        <w:tc>
          <w:tcPr>
            <w:tcW w:w="118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1,019</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1,022</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Объем</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тыс.кВт*час</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12 416</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12 819</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15 487</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19 630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20 404</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20 708</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20 692</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20 671</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20 651</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20 631</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20 882</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20 862</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20 897</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Цена  </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руб./кВт*ч</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6,8</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7,3</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7,5</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7,8</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7,9</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 xml:space="preserve">затраты на покупную </w:t>
            </w:r>
            <w:r w:rsidRPr="00853404">
              <w:rPr>
                <w:rFonts w:ascii="Times New Roman" w:eastAsia="Times New Roman" w:hAnsi="Times New Roman" w:cs="Times New Roman"/>
                <w:b/>
                <w:bCs/>
                <w:i/>
                <w:iCs/>
                <w:sz w:val="18"/>
                <w:szCs w:val="18"/>
                <w:lang w:val="ru-RU" w:eastAsia="ru-RU" w:bidi="ar-SA"/>
              </w:rPr>
              <w:t>электрическую</w:t>
            </w:r>
            <w:r w:rsidRPr="00853404">
              <w:rPr>
                <w:rFonts w:ascii="Times New Roman" w:eastAsia="Times New Roman" w:hAnsi="Times New Roman" w:cs="Times New Roman"/>
                <w:i/>
                <w:iCs/>
                <w:sz w:val="18"/>
                <w:szCs w:val="18"/>
                <w:lang w:val="ru-RU" w:eastAsia="ru-RU" w:bidi="ar-SA"/>
              </w:rPr>
              <w:t xml:space="preserve"> энергию (на произволство ТЭ)</w:t>
            </w:r>
          </w:p>
        </w:tc>
        <w:tc>
          <w:tcPr>
            <w:tcW w:w="1159"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12 760</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34 864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35 700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36 925</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37 810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38 715</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39 564</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40 314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42 607</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43 415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44 237</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Удельный расход электрической энергии (на выработку)</w:t>
            </w:r>
          </w:p>
        </w:tc>
        <w:tc>
          <w:tcPr>
            <w:tcW w:w="1159"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кВт*ч/Гкал</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Объем</w:t>
            </w:r>
          </w:p>
        </w:tc>
        <w:tc>
          <w:tcPr>
            <w:tcW w:w="1159"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тыс.кВт*час</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2 003</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5 265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5 259</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5 307</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5 302</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5 296</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5 291</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5 286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5 477</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5 471</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5 465</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Цена</w:t>
            </w:r>
          </w:p>
        </w:tc>
        <w:tc>
          <w:tcPr>
            <w:tcW w:w="1159"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руб./кВт*ч</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6,8</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7,3</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7,5</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7,8</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7,9</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w:t>
            </w:r>
          </w:p>
        </w:tc>
      </w:tr>
      <w:tr w:rsidR="00853404" w:rsidRPr="00853404" w:rsidTr="00956C51">
        <w:trPr>
          <w:trHeight w:val="20"/>
        </w:trPr>
        <w:tc>
          <w:tcPr>
            <w:tcW w:w="5140" w:type="dxa"/>
            <w:shd w:val="clear" w:color="auto" w:fill="auto"/>
            <w:vAlign w:val="center"/>
            <w:hideMark/>
          </w:tcPr>
          <w:p w:rsidR="00956C51" w:rsidRPr="00853404" w:rsidRDefault="00956C51" w:rsidP="007633A3">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затраты на покупную электрическую энергию (передача)</w:t>
            </w:r>
          </w:p>
        </w:tc>
        <w:tc>
          <w:tcPr>
            <w:tcW w:w="1159"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73 145</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77 332</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85 882</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95 129</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102 797</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107 150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109 753</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112 388</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114 857</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117 040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119 854</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122 131</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124 907</w:t>
            </w:r>
          </w:p>
        </w:tc>
      </w:tr>
      <w:tr w:rsidR="00853404" w:rsidRPr="00853404" w:rsidTr="007633A3">
        <w:trPr>
          <w:trHeight w:val="20"/>
        </w:trPr>
        <w:tc>
          <w:tcPr>
            <w:tcW w:w="5140"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Удельный расход электрической энергии (на отпуск в сеть)</w:t>
            </w:r>
          </w:p>
        </w:tc>
        <w:tc>
          <w:tcPr>
            <w:tcW w:w="1159"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кВт*ч/Гкал</w:t>
            </w:r>
          </w:p>
        </w:tc>
        <w:tc>
          <w:tcPr>
            <w:tcW w:w="116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w:t>
            </w:r>
          </w:p>
        </w:tc>
        <w:tc>
          <w:tcPr>
            <w:tcW w:w="1185"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w:t>
            </w:r>
          </w:p>
        </w:tc>
        <w:tc>
          <w:tcPr>
            <w:tcW w:w="114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w:t>
            </w:r>
          </w:p>
        </w:tc>
        <w:tc>
          <w:tcPr>
            <w:tcW w:w="116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w:t>
            </w:r>
          </w:p>
        </w:tc>
        <w:tc>
          <w:tcPr>
            <w:tcW w:w="132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w:t>
            </w:r>
          </w:p>
        </w:tc>
        <w:tc>
          <w:tcPr>
            <w:tcW w:w="114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w:t>
            </w:r>
          </w:p>
        </w:tc>
        <w:tc>
          <w:tcPr>
            <w:tcW w:w="112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w:t>
            </w:r>
          </w:p>
        </w:tc>
        <w:tc>
          <w:tcPr>
            <w:tcW w:w="132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w:t>
            </w:r>
          </w:p>
        </w:tc>
        <w:tc>
          <w:tcPr>
            <w:tcW w:w="112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w:t>
            </w:r>
          </w:p>
        </w:tc>
        <w:tc>
          <w:tcPr>
            <w:tcW w:w="112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w:t>
            </w:r>
          </w:p>
        </w:tc>
        <w:tc>
          <w:tcPr>
            <w:tcW w:w="132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w:t>
            </w:r>
          </w:p>
        </w:tc>
        <w:tc>
          <w:tcPr>
            <w:tcW w:w="118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w:t>
            </w:r>
          </w:p>
        </w:tc>
        <w:tc>
          <w:tcPr>
            <w:tcW w:w="132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Объем</w:t>
            </w:r>
          </w:p>
        </w:tc>
        <w:tc>
          <w:tcPr>
            <w:tcW w:w="1159"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тыс.кВт*час</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12 416</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12 819</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13 484</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14 365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15 144</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15 401</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15 390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15 375</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15 360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15 345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15 406</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15 391</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15 432</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Цена</w:t>
            </w:r>
          </w:p>
        </w:tc>
        <w:tc>
          <w:tcPr>
            <w:tcW w:w="1159"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руб./кВт*ч</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6,8</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7,3</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7,5</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7,8</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7,9</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затраты на покупную тепловую энергию</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1 446 433</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1 500 480</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1 618 983</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1 713 434</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1 876 296</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1 951 676</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1 993 482</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2 035 770</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2 073 505</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2 103 937</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2 142 905</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2 178 862</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2 225 108</w:t>
            </w:r>
          </w:p>
        </w:tc>
      </w:tr>
      <w:tr w:rsidR="00853404" w:rsidRPr="00853404" w:rsidTr="00956C51">
        <w:trPr>
          <w:trHeight w:val="20"/>
        </w:trPr>
        <w:tc>
          <w:tcPr>
            <w:tcW w:w="5140" w:type="dxa"/>
            <w:shd w:val="clear" w:color="auto" w:fill="auto"/>
            <w:noWrap/>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1185"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1,037</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1,079</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1,058</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1,095</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1,021</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1,021</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1,019</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1,015</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1,019</w:t>
            </w:r>
          </w:p>
        </w:tc>
        <w:tc>
          <w:tcPr>
            <w:tcW w:w="118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1,017</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1,021</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Объем</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2 584</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2 668</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2 697</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2 703</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2 866</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2 916</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2 915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2 912</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2 909</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2 906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2 908</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2 905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2 914</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Цена</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руб./Гкал</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560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562</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600</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655</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669</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684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699</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713</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724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737</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750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763</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Холодная вода и водоотведение</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35 365</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38 180</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41 837</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46 402</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50 864</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53 774</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55 862</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58 013</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60 249</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62 575</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65 318</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67 852</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70 751</w:t>
            </w:r>
          </w:p>
        </w:tc>
      </w:tr>
      <w:tr w:rsidR="00853404" w:rsidRPr="00853404" w:rsidTr="00956C51">
        <w:trPr>
          <w:trHeight w:val="20"/>
        </w:trPr>
        <w:tc>
          <w:tcPr>
            <w:tcW w:w="5140" w:type="dxa"/>
            <w:shd w:val="clear" w:color="auto" w:fill="auto"/>
            <w:noWrap/>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1185"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1,080</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1,096</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1,109</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1,096</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1,057</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1,039</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1,038</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1,039</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1,039</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1,044</w:t>
            </w:r>
          </w:p>
        </w:tc>
        <w:tc>
          <w:tcPr>
            <w:tcW w:w="118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1,039</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1,043</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Удельный расход питьевой воды (на отпуск в сеть)</w:t>
            </w:r>
          </w:p>
        </w:tc>
        <w:tc>
          <w:tcPr>
            <w:tcW w:w="1159"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0,3</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0,3</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0,3</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0,3</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0,3</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0,3</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0,3</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0,3</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0,3</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0,3</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0,3</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0,3</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0,3</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Объём  </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тыс.куб.м</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697,8</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720,4</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757,8</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807,3</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851,1</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865,5</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864,9</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864,1</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863,2</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862,4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865,8</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864,9</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867,3</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Цена  </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руб./куб.м</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50,7</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53,0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55,2</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59,8</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62,1</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67,1</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69,8</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72,6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75,4</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78,4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81,6</w:t>
            </w:r>
          </w:p>
        </w:tc>
      </w:tr>
      <w:tr w:rsidR="00853404" w:rsidRPr="00853404" w:rsidTr="00956C51">
        <w:trPr>
          <w:trHeight w:val="20"/>
        </w:trPr>
        <w:tc>
          <w:tcPr>
            <w:tcW w:w="5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59"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60"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85"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40"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60"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320"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40"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20"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320"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20"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20"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320"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80"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320" w:type="dxa"/>
            <w:shd w:val="clear" w:color="auto" w:fill="auto"/>
            <w:noWrap/>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расходов на энергоресурсы</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1 554 943</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1 615 992</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1 834 319</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2 096 640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2 277 422</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2 368 563</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2 421 191</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2 474 541</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2 522 864</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2 563 004</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2 623 424</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2 669 790</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2 727 684</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Прибыль</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Нормативная прибыль</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1 375</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49 085</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63 881</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58 069</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90 704</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135 288</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179 264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227 813</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278 143</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329 459</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384 384</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433 212</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480 696</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для реализации ИП</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47 639</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62 381</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56 510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89 081</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133 618</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177 527</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226 026</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276 303</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327 566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382 436</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431 186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478 610</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 xml:space="preserve"> - на финансирование КВ</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46 895</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49 997</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15 146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4 726</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2 457</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4 212</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17 766</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140 217</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78 814</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298 966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139 198</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 xml:space="preserve"> - на возврат тела кредита</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5 000</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10 000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20 000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40 000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60 000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80 000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149 566</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91 967</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220 931</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80 019</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298 253</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 xml:space="preserve"> - на возврат собственных средств</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 xml:space="preserve"> - на обслуживание кредита</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744</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7 384</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31 363</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64 356</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91 161</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113 315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128 260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126 737</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95 382</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82 690</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52 202</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41 159</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выплаты социального характера</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1 375</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1 446</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1 500</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1 560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1 623</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1 670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1 736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1 787</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1 839</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1 893</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1 948</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2 026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2 086</w:t>
            </w:r>
          </w:p>
        </w:tc>
      </w:tr>
      <w:tr w:rsidR="00853404" w:rsidRPr="00853404" w:rsidTr="00956C51">
        <w:trPr>
          <w:trHeight w:val="20"/>
        </w:trPr>
        <w:tc>
          <w:tcPr>
            <w:tcW w:w="5140" w:type="dxa"/>
            <w:vMerge w:val="restart"/>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Предпринимательская прибыль</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21 863</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21 943</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24 338</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27 886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30 793</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32 976</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34 728</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36 328</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37 831</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39 088</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40 627</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42 301</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44 246</w:t>
            </w:r>
          </w:p>
        </w:tc>
      </w:tr>
      <w:tr w:rsidR="00853404" w:rsidRPr="00853404" w:rsidTr="00956C51">
        <w:trPr>
          <w:trHeight w:val="20"/>
        </w:trPr>
        <w:tc>
          <w:tcPr>
            <w:tcW w:w="5140" w:type="dxa"/>
            <w:vMerge/>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sz w:val="18"/>
                <w:szCs w:val="18"/>
                <w:lang w:val="ru-RU" w:eastAsia="ru-RU" w:bidi="ar-SA"/>
              </w:rPr>
            </w:pP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1160" w:type="dxa"/>
            <w:shd w:val="clear" w:color="auto" w:fill="auto"/>
            <w:vAlign w:val="center"/>
            <w:hideMark/>
          </w:tcPr>
          <w:p w:rsidR="00956C51" w:rsidRPr="00853404" w:rsidRDefault="007633A3"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прибыль</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23 237</w:t>
            </w:r>
          </w:p>
        </w:tc>
        <w:tc>
          <w:tcPr>
            <w:tcW w:w="1185"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71 027</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88 219</w:t>
            </w:r>
          </w:p>
        </w:tc>
        <w:tc>
          <w:tcPr>
            <w:tcW w:w="116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85 955</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121 497</w:t>
            </w:r>
          </w:p>
        </w:tc>
        <w:tc>
          <w:tcPr>
            <w:tcW w:w="114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168 264</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213 991</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264 141</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315 973</w:t>
            </w:r>
          </w:p>
        </w:tc>
        <w:tc>
          <w:tcPr>
            <w:tcW w:w="11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368 547</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425 011</w:t>
            </w:r>
          </w:p>
        </w:tc>
        <w:tc>
          <w:tcPr>
            <w:tcW w:w="118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475 513</w:t>
            </w:r>
          </w:p>
        </w:tc>
        <w:tc>
          <w:tcPr>
            <w:tcW w:w="1320" w:type="dxa"/>
            <w:shd w:val="clear" w:color="auto" w:fill="auto"/>
            <w:noWrap/>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524 943</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Корректировка с целью учета отклонения фактических данных от значений, учтенных в тарифе</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17 917</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10 794</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2 871</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956C51">
        <w:trPr>
          <w:trHeight w:val="20"/>
        </w:trPr>
        <w:tc>
          <w:tcPr>
            <w:tcW w:w="5140" w:type="dxa"/>
            <w:shd w:val="clear" w:color="auto" w:fill="auto"/>
            <w:vAlign w:val="center"/>
            <w:hideMark/>
          </w:tcPr>
          <w:p w:rsidR="00956C51"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НВВ всего</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1 901 556</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2 033 239</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2 285 820</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2 570 591</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2 832 011</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3 009 524</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3 142 796</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3 281 022</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3 418 633</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3 551 907</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3 708 617</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3 853 177</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4 007 544</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Отпуск конечным потребителям</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 Гкал.</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2 449</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2 530</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2 661</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2 834</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2 988</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3 039</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3 037</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3 034</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3 031</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3 028</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3 040</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3 037</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3 045</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Среднегодовой тариф конечным потребителям</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руб./Гкал</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776</w:t>
            </w:r>
          </w:p>
        </w:tc>
        <w:tc>
          <w:tcPr>
            <w:tcW w:w="1185"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804</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859</w:t>
            </w:r>
          </w:p>
        </w:tc>
        <w:tc>
          <w:tcPr>
            <w:tcW w:w="116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907</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948</w:t>
            </w:r>
          </w:p>
        </w:tc>
        <w:tc>
          <w:tcPr>
            <w:tcW w:w="114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990</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1 035</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1 081</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1 128</w:t>
            </w:r>
          </w:p>
        </w:tc>
        <w:tc>
          <w:tcPr>
            <w:tcW w:w="11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1 173</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1 220</w:t>
            </w:r>
          </w:p>
        </w:tc>
        <w:tc>
          <w:tcPr>
            <w:tcW w:w="118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1 269</w:t>
            </w:r>
          </w:p>
        </w:tc>
        <w:tc>
          <w:tcPr>
            <w:tcW w:w="1320"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1 316</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lef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Индекс роста к предыдущему году</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0,37</w:t>
            </w:r>
          </w:p>
        </w:tc>
        <w:tc>
          <w:tcPr>
            <w:tcW w:w="1185"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1,07</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1,06</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118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r>
      <w:tr w:rsidR="00853404" w:rsidRPr="00853404" w:rsidTr="00956C51">
        <w:trPr>
          <w:trHeight w:val="20"/>
        </w:trPr>
        <w:tc>
          <w:tcPr>
            <w:tcW w:w="5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Прогнозный рост тарифов на тепло (Минэкономразвития)</w:t>
            </w:r>
          </w:p>
        </w:tc>
        <w:tc>
          <w:tcPr>
            <w:tcW w:w="1159" w:type="dxa"/>
            <w:shd w:val="clear" w:color="auto" w:fill="auto"/>
            <w:vAlign w:val="center"/>
            <w:hideMark/>
          </w:tcPr>
          <w:p w:rsidR="00956C51" w:rsidRPr="00853404" w:rsidRDefault="00956C51" w:rsidP="00956C51">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1,10</w:t>
            </w:r>
          </w:p>
        </w:tc>
        <w:tc>
          <w:tcPr>
            <w:tcW w:w="1185"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1,06</w:t>
            </w:r>
          </w:p>
        </w:tc>
        <w:tc>
          <w:tcPr>
            <w:tcW w:w="116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114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11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118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1320" w:type="dxa"/>
            <w:shd w:val="clear" w:color="auto" w:fill="auto"/>
            <w:vAlign w:val="center"/>
            <w:hideMark/>
          </w:tcPr>
          <w:p w:rsidR="00956C51" w:rsidRPr="00853404" w:rsidRDefault="00956C51" w:rsidP="00956C51">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r>
    </w:tbl>
    <w:p w:rsidR="00A21DDD" w:rsidRPr="00853404" w:rsidRDefault="00A21DDD" w:rsidP="005E21B0">
      <w:pPr>
        <w:spacing w:after="200" w:line="276" w:lineRule="auto"/>
        <w:ind w:firstLine="0"/>
        <w:jc w:val="left"/>
        <w:rPr>
          <w:rFonts w:ascii="Times New Roman" w:eastAsia="Calibri" w:hAnsi="Times New Roman" w:cs="Times New Roman"/>
          <w:b/>
          <w:szCs w:val="24"/>
          <w:u w:val="single"/>
          <w:lang w:val="ru-RU" w:bidi="ar-SA"/>
        </w:rPr>
      </w:pPr>
      <w:r w:rsidRPr="00853404">
        <w:rPr>
          <w:rFonts w:ascii="Times New Roman" w:eastAsia="Calibri" w:hAnsi="Times New Roman" w:cs="Times New Roman"/>
          <w:b/>
          <w:szCs w:val="24"/>
          <w:u w:val="single"/>
          <w:lang w:val="ru-RU" w:bidi="ar-SA"/>
        </w:rPr>
        <w:br w:type="page"/>
      </w:r>
    </w:p>
    <w:p w:rsidR="004136D9" w:rsidRPr="00853404" w:rsidRDefault="004136D9"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Для анализа возможности выполнения организацией своих финансовых обязательств перед сторонними кредитными организациями и анализа достаточности средств, предусмотренных в тарифе, на финансирование капитальных вложений ниже представлен расчет отклонения графика поступления средств через тарифные источники от графика финансовых потребностей ТСО, учитывая необходимые расходы на возврат и обслуживание кредитов</w:t>
      </w:r>
      <w:r w:rsidR="005351E0" w:rsidRPr="00853404">
        <w:rPr>
          <w:rFonts w:ascii="Times New Roman" w:eastAsia="Calibri" w:hAnsi="Times New Roman" w:cs="Times New Roman"/>
          <w:szCs w:val="24"/>
          <w:lang w:val="ru-RU" w:bidi="ar-SA"/>
        </w:rPr>
        <w:t>/займов</w:t>
      </w:r>
      <w:r w:rsidRPr="00853404">
        <w:rPr>
          <w:rFonts w:ascii="Times New Roman" w:eastAsia="Calibri" w:hAnsi="Times New Roman" w:cs="Times New Roman"/>
          <w:szCs w:val="24"/>
          <w:lang w:val="ru-RU" w:bidi="ar-SA"/>
        </w:rPr>
        <w:t xml:space="preserve"> (по годам).</w:t>
      </w:r>
    </w:p>
    <w:p w:rsidR="004136D9" w:rsidRPr="00853404" w:rsidRDefault="009151AC" w:rsidP="009151AC">
      <w:pPr>
        <w:pStyle w:val="afffe"/>
        <w:keepNext/>
        <w:keepLines/>
        <w:suppressAutoHyphens w:val="0"/>
        <w:spacing w:before="120" w:after="120"/>
        <w:jc w:val="both"/>
        <w:rPr>
          <w:rFonts w:ascii="Times New Roman" w:eastAsiaTheme="minorHAnsi" w:hAnsi="Times New Roman" w:cs="Times New Roman"/>
          <w:color w:val="auto"/>
          <w:lang w:val="ru-RU" w:bidi="ar-SA"/>
        </w:rPr>
      </w:pPr>
      <w:bookmarkStart w:id="18" w:name="_Toc133511477"/>
      <w:r w:rsidRPr="00853404">
        <w:rPr>
          <w:rFonts w:ascii="Times New Roman" w:eastAsiaTheme="minorHAnsi" w:hAnsi="Times New Roman" w:cs="Times New Roman"/>
          <w:color w:val="auto"/>
          <w:lang w:val="ru-RU" w:bidi="ar-SA"/>
        </w:rPr>
        <w:t xml:space="preserve">Таблица </w:t>
      </w:r>
      <w:r w:rsidRPr="00853404">
        <w:rPr>
          <w:rFonts w:ascii="Times New Roman" w:eastAsiaTheme="minorHAnsi" w:hAnsi="Times New Roman" w:cs="Times New Roman"/>
          <w:color w:val="auto"/>
          <w:lang w:val="ru-RU" w:bidi="ar-SA"/>
        </w:rPr>
        <w:fldChar w:fldCharType="begin"/>
      </w:r>
      <w:r w:rsidRPr="00853404">
        <w:rPr>
          <w:rFonts w:ascii="Times New Roman" w:eastAsiaTheme="minorHAnsi" w:hAnsi="Times New Roman" w:cs="Times New Roman"/>
          <w:color w:val="auto"/>
          <w:lang w:val="ru-RU" w:bidi="ar-SA"/>
        </w:rPr>
        <w:instrText xml:space="preserve"> STYLEREF 1 \s </w:instrText>
      </w:r>
      <w:r w:rsidRPr="00853404">
        <w:rPr>
          <w:rFonts w:ascii="Times New Roman" w:eastAsiaTheme="minorHAnsi" w:hAnsi="Times New Roman" w:cs="Times New Roman"/>
          <w:color w:val="auto"/>
          <w:lang w:val="ru-RU" w:bidi="ar-SA"/>
        </w:rPr>
        <w:fldChar w:fldCharType="separate"/>
      </w:r>
      <w:r w:rsidR="005D39E8">
        <w:rPr>
          <w:rFonts w:ascii="Times New Roman" w:eastAsiaTheme="minorHAnsi" w:hAnsi="Times New Roman" w:cs="Times New Roman"/>
          <w:noProof/>
          <w:color w:val="auto"/>
          <w:lang w:val="ru-RU" w:bidi="ar-SA"/>
        </w:rPr>
        <w:t>2</w:t>
      </w:r>
      <w:r w:rsidRPr="00853404">
        <w:rPr>
          <w:rFonts w:ascii="Times New Roman" w:eastAsiaTheme="minorHAnsi" w:hAnsi="Times New Roman" w:cs="Times New Roman"/>
          <w:color w:val="auto"/>
          <w:lang w:val="ru-RU" w:bidi="ar-SA"/>
        </w:rPr>
        <w:fldChar w:fldCharType="end"/>
      </w:r>
      <w:r w:rsidRPr="00853404">
        <w:rPr>
          <w:rFonts w:ascii="Times New Roman" w:eastAsiaTheme="minorHAnsi" w:hAnsi="Times New Roman" w:cs="Times New Roman"/>
          <w:color w:val="auto"/>
          <w:lang w:val="ru-RU" w:bidi="ar-SA"/>
        </w:rPr>
        <w:t>.</w:t>
      </w:r>
      <w:r w:rsidRPr="00853404">
        <w:rPr>
          <w:rFonts w:ascii="Times New Roman" w:eastAsiaTheme="minorHAnsi" w:hAnsi="Times New Roman" w:cs="Times New Roman"/>
          <w:color w:val="auto"/>
          <w:lang w:val="ru-RU" w:bidi="ar-SA"/>
        </w:rPr>
        <w:fldChar w:fldCharType="begin"/>
      </w:r>
      <w:r w:rsidRPr="00853404">
        <w:rPr>
          <w:rFonts w:ascii="Times New Roman" w:eastAsiaTheme="minorHAnsi" w:hAnsi="Times New Roman" w:cs="Times New Roman"/>
          <w:color w:val="auto"/>
          <w:lang w:val="ru-RU" w:bidi="ar-SA"/>
        </w:rPr>
        <w:instrText xml:space="preserve"> SEQ Таблица \* ARABIC \s 1 </w:instrText>
      </w:r>
      <w:r w:rsidRPr="00853404">
        <w:rPr>
          <w:rFonts w:ascii="Times New Roman" w:eastAsiaTheme="minorHAnsi" w:hAnsi="Times New Roman" w:cs="Times New Roman"/>
          <w:color w:val="auto"/>
          <w:lang w:val="ru-RU" w:bidi="ar-SA"/>
        </w:rPr>
        <w:fldChar w:fldCharType="separate"/>
      </w:r>
      <w:r w:rsidR="005D39E8">
        <w:rPr>
          <w:rFonts w:ascii="Times New Roman" w:eastAsiaTheme="minorHAnsi" w:hAnsi="Times New Roman" w:cs="Times New Roman"/>
          <w:noProof/>
          <w:color w:val="auto"/>
          <w:lang w:val="ru-RU" w:bidi="ar-SA"/>
        </w:rPr>
        <w:t>2</w:t>
      </w:r>
      <w:r w:rsidRPr="00853404">
        <w:rPr>
          <w:rFonts w:ascii="Times New Roman" w:eastAsiaTheme="minorHAnsi" w:hAnsi="Times New Roman" w:cs="Times New Roman"/>
          <w:color w:val="auto"/>
          <w:lang w:val="ru-RU" w:bidi="ar-SA"/>
        </w:rPr>
        <w:fldChar w:fldCharType="end"/>
      </w:r>
      <w:r w:rsidRPr="00853404">
        <w:rPr>
          <w:rFonts w:ascii="Times New Roman" w:eastAsiaTheme="minorHAnsi" w:hAnsi="Times New Roman" w:cs="Times New Roman"/>
          <w:color w:val="auto"/>
          <w:lang w:val="ru-RU" w:bidi="ar-SA"/>
        </w:rPr>
        <w:t xml:space="preserve"> – </w:t>
      </w:r>
      <w:r w:rsidR="004136D9" w:rsidRPr="00853404">
        <w:rPr>
          <w:rFonts w:ascii="Times New Roman" w:eastAsiaTheme="minorHAnsi" w:hAnsi="Times New Roman" w:cs="Times New Roman"/>
          <w:color w:val="auto"/>
          <w:lang w:val="ru-RU" w:bidi="ar-SA"/>
        </w:rPr>
        <w:t>Анализ отклонения графика поступления средств через тарифные источники от графика финансовых потребностей</w:t>
      </w:r>
      <w:r w:rsidR="00FA63C8" w:rsidRPr="00853404">
        <w:rPr>
          <w:rFonts w:ascii="Times New Roman" w:eastAsiaTheme="minorHAnsi" w:hAnsi="Times New Roman" w:cs="Times New Roman"/>
          <w:color w:val="auto"/>
          <w:lang w:val="ru-RU" w:bidi="ar-SA"/>
        </w:rPr>
        <w:t xml:space="preserve"> </w:t>
      </w:r>
      <w:r w:rsidR="007633A3" w:rsidRPr="00853404">
        <w:rPr>
          <w:rFonts w:ascii="Times New Roman" w:eastAsiaTheme="minorHAnsi" w:hAnsi="Times New Roman" w:cs="Times New Roman"/>
          <w:color w:val="auto"/>
          <w:lang w:val="ru-RU" w:bidi="ar-SA"/>
        </w:rPr>
        <w:t>ООО «СГЭС</w:t>
      </w:r>
      <w:r w:rsidR="007026F5" w:rsidRPr="00853404">
        <w:rPr>
          <w:rFonts w:ascii="Times New Roman" w:eastAsiaTheme="minorHAnsi" w:hAnsi="Times New Roman" w:cs="Times New Roman"/>
          <w:color w:val="auto"/>
          <w:lang w:val="ru-RU" w:bidi="ar-SA"/>
        </w:rPr>
        <w:t>»</w:t>
      </w:r>
      <w:r w:rsidR="007633A3" w:rsidRPr="00853404">
        <w:rPr>
          <w:rFonts w:ascii="Times New Roman" w:eastAsiaTheme="minorHAnsi" w:hAnsi="Times New Roman" w:cs="Times New Roman"/>
          <w:color w:val="auto"/>
          <w:lang w:val="ru-RU" w:bidi="ar-SA"/>
        </w:rPr>
        <w:t xml:space="preserve"> </w:t>
      </w:r>
      <w:r w:rsidR="007633A3" w:rsidRPr="00853404">
        <w:rPr>
          <w:rFonts w:ascii="Times New Roman" w:eastAsia="Calibri" w:hAnsi="Times New Roman" w:cs="Times New Roman"/>
          <w:color w:val="auto"/>
          <w:szCs w:val="24"/>
          <w:lang w:val="ru-RU" w:eastAsia="ru-RU" w:bidi="ar-SA"/>
        </w:rPr>
        <w:t>в зоне «на территории ГО Сургута» (кроме котельной по ул. Крылова, д. 55/2)</w:t>
      </w:r>
      <w:r w:rsidR="007633A3" w:rsidRPr="00853404">
        <w:rPr>
          <w:rFonts w:ascii="Times New Roman" w:eastAsia="Calibri" w:hAnsi="Times New Roman" w:cs="Times New Roman"/>
          <w:color w:val="auto"/>
          <w:szCs w:val="24"/>
          <w:lang w:val="ru-RU" w:bidi="ar-SA"/>
        </w:rPr>
        <w:t xml:space="preserve"> </w:t>
      </w:r>
      <w:r w:rsidR="004136D9" w:rsidRPr="00853404">
        <w:rPr>
          <w:rFonts w:ascii="Times New Roman" w:eastAsiaTheme="minorHAnsi" w:hAnsi="Times New Roman" w:cs="Times New Roman"/>
          <w:color w:val="auto"/>
          <w:lang w:val="ru-RU" w:bidi="ar-SA"/>
        </w:rPr>
        <w:t xml:space="preserve"> (20</w:t>
      </w:r>
      <w:r w:rsidR="004F650F" w:rsidRPr="00853404">
        <w:rPr>
          <w:rFonts w:ascii="Times New Roman" w:eastAsiaTheme="minorHAnsi" w:hAnsi="Times New Roman" w:cs="Times New Roman"/>
          <w:color w:val="auto"/>
          <w:lang w:val="ru-RU" w:bidi="ar-SA"/>
        </w:rPr>
        <w:t>2</w:t>
      </w:r>
      <w:r w:rsidR="007633A3" w:rsidRPr="00853404">
        <w:rPr>
          <w:rFonts w:ascii="Times New Roman" w:eastAsiaTheme="minorHAnsi" w:hAnsi="Times New Roman" w:cs="Times New Roman"/>
          <w:color w:val="auto"/>
          <w:lang w:val="ru-RU" w:bidi="ar-SA"/>
        </w:rPr>
        <w:t>3</w:t>
      </w:r>
      <w:r w:rsidR="004136D9" w:rsidRPr="00853404">
        <w:rPr>
          <w:rFonts w:ascii="Times New Roman" w:eastAsiaTheme="minorHAnsi" w:hAnsi="Times New Roman" w:cs="Times New Roman"/>
          <w:color w:val="auto"/>
          <w:lang w:val="ru-RU" w:bidi="ar-SA"/>
        </w:rPr>
        <w:t>-203</w:t>
      </w:r>
      <w:r w:rsidR="007633A3" w:rsidRPr="00853404">
        <w:rPr>
          <w:rFonts w:ascii="Times New Roman" w:eastAsiaTheme="minorHAnsi" w:hAnsi="Times New Roman" w:cs="Times New Roman"/>
          <w:color w:val="auto"/>
          <w:lang w:val="ru-RU" w:bidi="ar-SA"/>
        </w:rPr>
        <w:t>5</w:t>
      </w:r>
      <w:r w:rsidR="004136D9" w:rsidRPr="00853404">
        <w:rPr>
          <w:rFonts w:ascii="Times New Roman" w:eastAsiaTheme="minorHAnsi" w:hAnsi="Times New Roman" w:cs="Times New Roman"/>
          <w:color w:val="auto"/>
          <w:lang w:val="ru-RU" w:bidi="ar-SA"/>
        </w:rPr>
        <w:t>)</w:t>
      </w:r>
      <w:bookmarkEnd w:id="18"/>
    </w:p>
    <w:tbl>
      <w:tblPr>
        <w:tblW w:w="212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80"/>
        <w:gridCol w:w="9158"/>
        <w:gridCol w:w="784"/>
        <w:gridCol w:w="824"/>
        <w:gridCol w:w="851"/>
        <w:gridCol w:w="708"/>
        <w:gridCol w:w="851"/>
        <w:gridCol w:w="709"/>
        <w:gridCol w:w="850"/>
        <w:gridCol w:w="851"/>
        <w:gridCol w:w="850"/>
        <w:gridCol w:w="851"/>
        <w:gridCol w:w="850"/>
        <w:gridCol w:w="851"/>
        <w:gridCol w:w="708"/>
        <w:gridCol w:w="851"/>
      </w:tblGrid>
      <w:tr w:rsidR="00853404" w:rsidRPr="00853404" w:rsidTr="007633A3">
        <w:trPr>
          <w:trHeight w:val="20"/>
          <w:tblHeader/>
        </w:trPr>
        <w:tc>
          <w:tcPr>
            <w:tcW w:w="680" w:type="dxa"/>
            <w:shd w:val="clear" w:color="auto" w:fill="auto"/>
            <w:noWrap/>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w:t>
            </w:r>
          </w:p>
        </w:tc>
        <w:tc>
          <w:tcPr>
            <w:tcW w:w="915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Наименование</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Ед. изм.</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2023 г.</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2024 г.</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2025 г.</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2026 г.</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2027 г.</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2028 г.</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2029 г.</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2030 г.</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2031 г.</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2032 г.</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2033 г.</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2034 г.</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2035 г.</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p>
        </w:tc>
        <w:tc>
          <w:tcPr>
            <w:tcW w:w="915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Расходы, связанные с реализацией Инвестиционной программы</w:t>
            </w:r>
          </w:p>
        </w:tc>
        <w:tc>
          <w:tcPr>
            <w:tcW w:w="784"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24"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8"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График реализации инвест. программы (капитальные вложения, с НДС)</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144 802</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305 330</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412 971</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586 408</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558 596</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462 570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449 981</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462 472</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325 596</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418 058</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359 110</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640 504</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467 758</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1.1.1.</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График реализации инвест. программы (капитальные вложения, без НДС)</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120 668</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254 442</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344 142</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488 674</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465 497</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385 475</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374 984</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385 393</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271 330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348 381</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299 258</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533 754</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389 799</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Источники финансирования</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158"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собственные средства организации</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78 977</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127 371</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140 667</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124 920</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141 699</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160 511</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176 330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203 684</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121 033</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348 350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298 673</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531 640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389 799</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158"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выручка по плате за подключение</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41 691</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116 283</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118 038</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91 664</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97 735</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22 546</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43 774</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150 297</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585</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2 114</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158"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бюджетные средства</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158"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заемные средства</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10 788</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85 437</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272 090</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226 063</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202 419</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198 655</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137 935</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158"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Расходы на возврат и обслуживание кредитов</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744</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12 384</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41 363</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84 356</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131 161</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173 315</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208 260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353 952</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187 349</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303 622</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132 220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339 412</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1.2.1.</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График возврата привлеченных кредитов</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5 000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10 000</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20 000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40 000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60 000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80 000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227 215</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91 967</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220 931</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80 019</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298 253</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1.2.2.</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График обслуживания кредитов</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744</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7 384</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31 363</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64 356</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91 161</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113 315</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128 260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126 737</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95 382</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82 690</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52 202</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41 159</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Начисление налога на прибыль из-за  финансирования ИП из прибыли</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698</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11 724</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13 749</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6 287</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6 181</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10 614</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16 053</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24 442</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37 392</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58 046</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74 936</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94 746</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109 363</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Начисление налога на имущество по объектам инвестирования</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812</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4 016</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9 297</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17 043</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26 261</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33 933</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39 833</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45 228</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49 594</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52 405</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55 702</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59 482</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65 374</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финансовые потребности Инвестиционной программы (включая налог на имущество) (п.1.1.1.1+п.1.1.1.2.+п.1.2+п.1.3+п.1.4)</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122 178</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260 138</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294 135</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281 277</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356 231</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358 765</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405 531</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525 388</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712 268</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646 181</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733 518</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820 202</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903 948</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Источники финансирования расходов, связанных с реализацией Инвестиционной программы</w:t>
            </w:r>
          </w:p>
        </w:tc>
        <w:tc>
          <w:tcPr>
            <w:tcW w:w="784"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24"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Начисление амортизации всего</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76 186</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80 476</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90 670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109 773</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136 973</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158 054</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172 117</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185 918</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198 682</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208 133</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219 859</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232 674</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250 600</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3.1.1.</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Амортизационные отчисления, направляемые на возврат инвестиций, в т.ч.</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76 186</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80 477</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90 670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109 773</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136 973</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158 054</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172 117</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185 918</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198 682</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208 133</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219 859</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232 674</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250 600</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финансирование капитальных вложений</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76 186</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80 477</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90 670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109 773</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136 973</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158 054</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172 117</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185 918</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121 033</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208 133</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219 859</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232 674</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250 600</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возврат тела кредита</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77 649</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возврат собственных средств</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3.1.2.</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Амортизационные отчисления на прочие цели</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3.1.3</w:t>
            </w:r>
          </w:p>
        </w:tc>
        <w:tc>
          <w:tcPr>
            <w:tcW w:w="9158"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Неиспользованные амортизационные отчисления</w:t>
            </w:r>
          </w:p>
        </w:tc>
        <w:tc>
          <w:tcPr>
            <w:tcW w:w="784"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08"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09"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08"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w:t>
            </w:r>
          </w:p>
        </w:tc>
        <w:tc>
          <w:tcPr>
            <w:tcW w:w="9158" w:type="dxa"/>
            <w:shd w:val="clear" w:color="auto" w:fill="auto"/>
            <w:vAlign w:val="center"/>
            <w:hideMark/>
          </w:tcPr>
          <w:p w:rsidR="007633A3" w:rsidRPr="00853404" w:rsidRDefault="007633A3" w:rsidP="007633A3">
            <w:pPr>
              <w:spacing w:line="240" w:lineRule="auto"/>
              <w:ind w:firstLine="0"/>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Расходы из выручки по плате за подключение, в т.ч.:</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41 691</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116 283</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118 038</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91 664</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97 735</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22 546</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43 774</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150 297</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585</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2 114</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финансирование капитальных вложений</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41 691</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116 283</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118 038</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91 664</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97 735</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22 546</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43 774</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150 297</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585</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2 114</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налог на прибыль</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w:t>
            </w:r>
          </w:p>
        </w:tc>
        <w:tc>
          <w:tcPr>
            <w:tcW w:w="9158" w:type="dxa"/>
            <w:shd w:val="clear" w:color="auto" w:fill="auto"/>
            <w:vAlign w:val="center"/>
            <w:hideMark/>
          </w:tcPr>
          <w:p w:rsidR="007633A3" w:rsidRPr="00853404" w:rsidRDefault="007633A3" w:rsidP="007633A3">
            <w:pPr>
              <w:spacing w:line="240" w:lineRule="auto"/>
              <w:ind w:firstLine="0"/>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Расходы из прибыли в тарифе на ТЭ, в т.ч.:</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2 791</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47 639</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62 381</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56 510</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89 081</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133 618</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177 527</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226 026</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276 303</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327 566</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382 436</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431 186</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478 610</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финансирование капитальных вложений</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2 791</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46 895</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49 997</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15 146</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4 726</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2 457</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4 212</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17 766</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140 217</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78 814</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298 966</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139 198</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возврат тела кредита</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5 000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10 000</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20 000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40 000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60 000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80 000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149 566</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91 967</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220 931</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80 019</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298 253</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Расходы на обслуживание кредита на финансирование капитальных вложений</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744</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7 384</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31 363</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64 356</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91 161</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113 315</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128 260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126 737</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95 382</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82 690</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52 202</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41 159</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Начисление в тарифе на ТЭ налога на прибыль при финансировании ИП из прибыли</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698</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11 724</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13 749</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6 287</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6 181</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10 614</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16 053</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24 442</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37 392</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58 046</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74 936</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94 746</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109 363</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Начисление в тарифе на ТЭ налога на имущество по объектам инвестирования</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812</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4 016</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9 297</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17 043</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26 261</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33 933</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39 833</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45 228</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49 594</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52 405</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55 702</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59 482</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65 374</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Поступление через тарифные источники средств на финансирование Инвестиционной программы (п.3.1.-п.3.1.2+п.3.2.+п.3.3.+п.3.4.+п.3.5.)</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122 178</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260 138</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294 136</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281 277</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356 231</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358 765</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405 531</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525 388</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712 268</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646 181</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733 518</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820 202</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903 948</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w:t>
            </w:r>
          </w:p>
        </w:tc>
        <w:tc>
          <w:tcPr>
            <w:tcW w:w="9158" w:type="dxa"/>
            <w:shd w:val="clear" w:color="auto" w:fill="auto"/>
            <w:vAlign w:val="center"/>
            <w:hideMark/>
          </w:tcPr>
          <w:p w:rsidR="007633A3" w:rsidRPr="00853404" w:rsidRDefault="007633A3" w:rsidP="007633A3">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Отклонение графика поступления средств через тарифные источники от графика финансовых потребностей по ИП (п.4-п.2)</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709"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708"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r>
      <w:tr w:rsidR="00853404" w:rsidRPr="00853404" w:rsidTr="007633A3">
        <w:trPr>
          <w:trHeight w:val="20"/>
        </w:trPr>
        <w:tc>
          <w:tcPr>
            <w:tcW w:w="680" w:type="dxa"/>
            <w:shd w:val="clear" w:color="auto" w:fill="auto"/>
            <w:noWrap/>
            <w:vAlign w:val="center"/>
            <w:hideMark/>
          </w:tcPr>
          <w:p w:rsidR="007633A3" w:rsidRPr="00853404" w:rsidRDefault="007633A3" w:rsidP="007633A3">
            <w:pPr>
              <w:spacing w:line="240" w:lineRule="auto"/>
              <w:ind w:firstLine="0"/>
              <w:jc w:val="center"/>
              <w:rPr>
                <w:rFonts w:ascii="Times New Roman" w:eastAsia="Times New Roman" w:hAnsi="Times New Roman" w:cs="Times New Roman"/>
                <w:b/>
                <w:bCs/>
                <w:sz w:val="18"/>
                <w:szCs w:val="18"/>
                <w:lang w:val="ru-RU" w:eastAsia="ru-RU" w:bidi="ar-SA"/>
              </w:rPr>
            </w:pPr>
          </w:p>
        </w:tc>
        <w:tc>
          <w:tcPr>
            <w:tcW w:w="9158"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нарастающим итогом</w:t>
            </w:r>
          </w:p>
        </w:tc>
        <w:tc>
          <w:tcPr>
            <w:tcW w:w="784" w:type="dxa"/>
            <w:shd w:val="clear" w:color="auto" w:fill="auto"/>
            <w:vAlign w:val="center"/>
            <w:hideMark/>
          </w:tcPr>
          <w:p w:rsidR="007633A3" w:rsidRPr="00853404" w:rsidRDefault="007633A3" w:rsidP="007633A3">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 xml:space="preserve">тыс. руб. </w:t>
            </w:r>
          </w:p>
        </w:tc>
        <w:tc>
          <w:tcPr>
            <w:tcW w:w="824"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08"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09"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0"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08"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1" w:type="dxa"/>
            <w:shd w:val="clear" w:color="auto" w:fill="auto"/>
            <w:vAlign w:val="center"/>
            <w:hideMark/>
          </w:tcPr>
          <w:p w:rsidR="007633A3" w:rsidRPr="00853404" w:rsidRDefault="007633A3" w:rsidP="007633A3">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r>
    </w:tbl>
    <w:p w:rsidR="00853404" w:rsidRPr="00853404" w:rsidRDefault="00853404" w:rsidP="007633A3">
      <w:pPr>
        <w:pStyle w:val="afffe"/>
        <w:keepNext/>
        <w:keepLines/>
        <w:suppressAutoHyphens w:val="0"/>
        <w:spacing w:before="120" w:after="120"/>
        <w:jc w:val="both"/>
        <w:rPr>
          <w:rFonts w:ascii="Times New Roman" w:eastAsiaTheme="minorHAnsi" w:hAnsi="Times New Roman" w:cs="Times New Roman"/>
          <w:color w:val="auto"/>
          <w:lang w:val="ru-RU" w:bidi="ar-SA"/>
        </w:rPr>
      </w:pPr>
    </w:p>
    <w:p w:rsidR="00853404" w:rsidRPr="00853404" w:rsidRDefault="00853404">
      <w:pPr>
        <w:spacing w:after="200" w:line="276" w:lineRule="auto"/>
        <w:ind w:firstLine="0"/>
        <w:jc w:val="left"/>
        <w:rPr>
          <w:rFonts w:ascii="Times New Roman" w:eastAsiaTheme="minorHAnsi" w:hAnsi="Times New Roman" w:cs="Times New Roman"/>
          <w:b/>
          <w:bCs/>
          <w:szCs w:val="18"/>
          <w:lang w:val="ru-RU" w:bidi="ar-SA"/>
        </w:rPr>
      </w:pPr>
      <w:r w:rsidRPr="00853404">
        <w:rPr>
          <w:rFonts w:ascii="Times New Roman" w:eastAsiaTheme="minorHAnsi" w:hAnsi="Times New Roman" w:cs="Times New Roman"/>
          <w:lang w:val="ru-RU" w:bidi="ar-SA"/>
        </w:rPr>
        <w:br w:type="page"/>
      </w:r>
    </w:p>
    <w:p w:rsidR="007633A3" w:rsidRPr="00853404" w:rsidRDefault="007633A3" w:rsidP="007633A3">
      <w:pPr>
        <w:pStyle w:val="afffe"/>
        <w:keepNext/>
        <w:keepLines/>
        <w:suppressAutoHyphens w:val="0"/>
        <w:spacing w:before="120" w:after="120"/>
        <w:jc w:val="both"/>
        <w:rPr>
          <w:rFonts w:ascii="Times New Roman" w:eastAsiaTheme="minorHAnsi" w:hAnsi="Times New Roman" w:cs="Times New Roman"/>
          <w:color w:val="auto"/>
          <w:lang w:val="ru-RU" w:bidi="ar-SA"/>
        </w:rPr>
      </w:pPr>
      <w:bookmarkStart w:id="19" w:name="_Toc133511478"/>
      <w:r w:rsidRPr="00853404">
        <w:rPr>
          <w:rFonts w:ascii="Times New Roman" w:eastAsiaTheme="minorHAnsi" w:hAnsi="Times New Roman" w:cs="Times New Roman"/>
          <w:color w:val="auto"/>
          <w:lang w:val="ru-RU" w:bidi="ar-SA"/>
        </w:rPr>
        <w:t xml:space="preserve">Таблица </w:t>
      </w:r>
      <w:r w:rsidRPr="00853404">
        <w:rPr>
          <w:rFonts w:ascii="Times New Roman" w:eastAsiaTheme="minorHAnsi" w:hAnsi="Times New Roman" w:cs="Times New Roman"/>
          <w:color w:val="auto"/>
          <w:lang w:val="ru-RU" w:bidi="ar-SA"/>
        </w:rPr>
        <w:fldChar w:fldCharType="begin"/>
      </w:r>
      <w:r w:rsidRPr="00853404">
        <w:rPr>
          <w:rFonts w:ascii="Times New Roman" w:eastAsiaTheme="minorHAnsi" w:hAnsi="Times New Roman" w:cs="Times New Roman"/>
          <w:color w:val="auto"/>
          <w:lang w:val="ru-RU" w:bidi="ar-SA"/>
        </w:rPr>
        <w:instrText xml:space="preserve"> STYLEREF 1 \s </w:instrText>
      </w:r>
      <w:r w:rsidRPr="00853404">
        <w:rPr>
          <w:rFonts w:ascii="Times New Roman" w:eastAsiaTheme="minorHAnsi" w:hAnsi="Times New Roman" w:cs="Times New Roman"/>
          <w:color w:val="auto"/>
          <w:lang w:val="ru-RU" w:bidi="ar-SA"/>
        </w:rPr>
        <w:fldChar w:fldCharType="separate"/>
      </w:r>
      <w:r w:rsidR="005D39E8">
        <w:rPr>
          <w:rFonts w:ascii="Times New Roman" w:eastAsiaTheme="minorHAnsi" w:hAnsi="Times New Roman" w:cs="Times New Roman"/>
          <w:noProof/>
          <w:color w:val="auto"/>
          <w:lang w:val="ru-RU" w:bidi="ar-SA"/>
        </w:rPr>
        <w:t>2</w:t>
      </w:r>
      <w:r w:rsidRPr="00853404">
        <w:rPr>
          <w:rFonts w:ascii="Times New Roman" w:eastAsiaTheme="minorHAnsi" w:hAnsi="Times New Roman" w:cs="Times New Roman"/>
          <w:color w:val="auto"/>
          <w:lang w:val="ru-RU" w:bidi="ar-SA"/>
        </w:rPr>
        <w:fldChar w:fldCharType="end"/>
      </w:r>
      <w:r w:rsidRPr="00853404">
        <w:rPr>
          <w:rFonts w:ascii="Times New Roman" w:eastAsiaTheme="minorHAnsi" w:hAnsi="Times New Roman" w:cs="Times New Roman"/>
          <w:color w:val="auto"/>
          <w:lang w:val="ru-RU" w:bidi="ar-SA"/>
        </w:rPr>
        <w:t>.</w:t>
      </w:r>
      <w:r w:rsidRPr="00853404">
        <w:rPr>
          <w:rFonts w:ascii="Times New Roman" w:eastAsiaTheme="minorHAnsi" w:hAnsi="Times New Roman" w:cs="Times New Roman"/>
          <w:color w:val="auto"/>
          <w:lang w:val="ru-RU" w:bidi="ar-SA"/>
        </w:rPr>
        <w:fldChar w:fldCharType="begin"/>
      </w:r>
      <w:r w:rsidRPr="00853404">
        <w:rPr>
          <w:rFonts w:ascii="Times New Roman" w:eastAsiaTheme="minorHAnsi" w:hAnsi="Times New Roman" w:cs="Times New Roman"/>
          <w:color w:val="auto"/>
          <w:lang w:val="ru-RU" w:bidi="ar-SA"/>
        </w:rPr>
        <w:instrText xml:space="preserve"> SEQ Таблица \* ARABIC \s 1 </w:instrText>
      </w:r>
      <w:r w:rsidRPr="00853404">
        <w:rPr>
          <w:rFonts w:ascii="Times New Roman" w:eastAsiaTheme="minorHAnsi" w:hAnsi="Times New Roman" w:cs="Times New Roman"/>
          <w:color w:val="auto"/>
          <w:lang w:val="ru-RU" w:bidi="ar-SA"/>
        </w:rPr>
        <w:fldChar w:fldCharType="separate"/>
      </w:r>
      <w:r w:rsidR="005D39E8">
        <w:rPr>
          <w:rFonts w:ascii="Times New Roman" w:eastAsiaTheme="minorHAnsi" w:hAnsi="Times New Roman" w:cs="Times New Roman"/>
          <w:noProof/>
          <w:color w:val="auto"/>
          <w:lang w:val="ru-RU" w:bidi="ar-SA"/>
        </w:rPr>
        <w:t>3</w:t>
      </w:r>
      <w:r w:rsidRPr="00853404">
        <w:rPr>
          <w:rFonts w:ascii="Times New Roman" w:eastAsiaTheme="minorHAnsi" w:hAnsi="Times New Roman" w:cs="Times New Roman"/>
          <w:color w:val="auto"/>
          <w:lang w:val="ru-RU" w:bidi="ar-SA"/>
        </w:rPr>
        <w:fldChar w:fldCharType="end"/>
      </w:r>
      <w:r w:rsidRPr="00853404">
        <w:rPr>
          <w:rFonts w:ascii="Times New Roman" w:eastAsiaTheme="minorHAnsi" w:hAnsi="Times New Roman" w:cs="Times New Roman"/>
          <w:color w:val="auto"/>
          <w:lang w:val="ru-RU" w:bidi="ar-SA"/>
        </w:rPr>
        <w:t xml:space="preserve"> – Прогноз тарифов ООО «СГЭС» на тепловую энергию </w:t>
      </w:r>
      <w:r w:rsidRPr="00853404">
        <w:rPr>
          <w:rFonts w:ascii="Times New Roman" w:eastAsia="Calibri" w:hAnsi="Times New Roman" w:cs="Times New Roman"/>
          <w:color w:val="auto"/>
          <w:szCs w:val="24"/>
          <w:lang w:val="ru-RU" w:eastAsia="ru-RU" w:bidi="ar-SA"/>
        </w:rPr>
        <w:t>в зоне «на территории ГО Сургута» от котельной по ул. Крылова, д. 55/2»</w:t>
      </w:r>
      <w:r w:rsidRPr="00853404">
        <w:rPr>
          <w:rFonts w:ascii="Times New Roman" w:eastAsia="Calibri" w:hAnsi="Times New Roman" w:cs="Times New Roman"/>
          <w:color w:val="auto"/>
          <w:szCs w:val="24"/>
          <w:lang w:val="ru-RU" w:bidi="ar-SA"/>
        </w:rPr>
        <w:t xml:space="preserve"> </w:t>
      </w:r>
      <w:r w:rsidRPr="00853404">
        <w:rPr>
          <w:rFonts w:ascii="Times New Roman" w:eastAsiaTheme="minorHAnsi" w:hAnsi="Times New Roman" w:cs="Times New Roman"/>
          <w:color w:val="auto"/>
          <w:lang w:val="ru-RU" w:bidi="ar-SA"/>
        </w:rPr>
        <w:t>на период до 2035 г.</w:t>
      </w:r>
      <w:bookmarkEnd w:id="19"/>
    </w:p>
    <w:tbl>
      <w:tblPr>
        <w:tblW w:w="206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717"/>
        <w:gridCol w:w="1069"/>
        <w:gridCol w:w="866"/>
        <w:gridCol w:w="977"/>
        <w:gridCol w:w="992"/>
        <w:gridCol w:w="993"/>
        <w:gridCol w:w="1134"/>
        <w:gridCol w:w="850"/>
        <w:gridCol w:w="851"/>
        <w:gridCol w:w="993"/>
        <w:gridCol w:w="850"/>
        <w:gridCol w:w="851"/>
        <w:gridCol w:w="850"/>
        <w:gridCol w:w="851"/>
        <w:gridCol w:w="850"/>
      </w:tblGrid>
      <w:tr w:rsidR="00853404" w:rsidRPr="00853404" w:rsidTr="008C1D02">
        <w:trPr>
          <w:trHeight w:val="20"/>
          <w:tblHeader/>
        </w:trPr>
        <w:tc>
          <w:tcPr>
            <w:tcW w:w="7717" w:type="dxa"/>
            <w:vMerge w:val="restart"/>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Наименование</w:t>
            </w:r>
          </w:p>
        </w:tc>
        <w:tc>
          <w:tcPr>
            <w:tcW w:w="1069" w:type="dxa"/>
            <w:vMerge w:val="restart"/>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Ед. изм.</w:t>
            </w:r>
          </w:p>
        </w:tc>
        <w:tc>
          <w:tcPr>
            <w:tcW w:w="866" w:type="dxa"/>
            <w:vMerge w:val="restart"/>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2023 (рег. орган)</w:t>
            </w:r>
          </w:p>
        </w:tc>
        <w:tc>
          <w:tcPr>
            <w:tcW w:w="11042" w:type="dxa"/>
            <w:gridSpan w:val="12"/>
            <w:shd w:val="clear" w:color="auto" w:fill="auto"/>
            <w:noWrap/>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Экспертная оценка</w:t>
            </w:r>
          </w:p>
        </w:tc>
      </w:tr>
      <w:tr w:rsidR="00853404" w:rsidRPr="00853404" w:rsidTr="008C1D02">
        <w:trPr>
          <w:trHeight w:val="20"/>
          <w:tblHeader/>
        </w:trPr>
        <w:tc>
          <w:tcPr>
            <w:tcW w:w="7717" w:type="dxa"/>
            <w:vMerge/>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1069" w:type="dxa"/>
            <w:vMerge/>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66" w:type="dxa"/>
            <w:vMerge/>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2024</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2025</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2026</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2027</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2028</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2029</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2031</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2033</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2034</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2035</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Основные балансовые показатели</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noWrap/>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noWrap/>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93" w:type="dxa"/>
            <w:shd w:val="clear" w:color="auto" w:fill="auto"/>
            <w:noWrap/>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noWrap/>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noWrap/>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noWrap/>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noWrap/>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noWrap/>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8C1D02">
        <w:trPr>
          <w:trHeight w:val="20"/>
        </w:trPr>
        <w:tc>
          <w:tcPr>
            <w:tcW w:w="7717" w:type="dxa"/>
            <w:shd w:val="clear" w:color="auto" w:fill="auto"/>
            <w:noWrap/>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Выработка т/э</w:t>
            </w:r>
          </w:p>
        </w:tc>
        <w:tc>
          <w:tcPr>
            <w:tcW w:w="1069"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130,7</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151,1</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150,5</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183,2</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197,9</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197,2</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197,6</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196,8</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196,1</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195,3</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194,6</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193,8</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193</w:t>
            </w:r>
          </w:p>
        </w:tc>
      </w:tr>
      <w:tr w:rsidR="00853404" w:rsidRPr="00853404" w:rsidTr="008C1D02">
        <w:trPr>
          <w:trHeight w:val="20"/>
        </w:trPr>
        <w:tc>
          <w:tcPr>
            <w:tcW w:w="7717" w:type="dxa"/>
            <w:shd w:val="clear" w:color="auto" w:fill="auto"/>
            <w:noWrap/>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 т/э на собственные нужды</w:t>
            </w:r>
          </w:p>
        </w:tc>
        <w:tc>
          <w:tcPr>
            <w:tcW w:w="1069"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w:t>
            </w:r>
          </w:p>
        </w:tc>
      </w:tr>
      <w:tr w:rsidR="00853404" w:rsidRPr="00853404" w:rsidTr="008C1D02">
        <w:trPr>
          <w:trHeight w:val="20"/>
        </w:trPr>
        <w:tc>
          <w:tcPr>
            <w:tcW w:w="7717"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то же</w:t>
            </w:r>
          </w:p>
        </w:tc>
        <w:tc>
          <w:tcPr>
            <w:tcW w:w="1069"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866"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1,8%</w:t>
            </w:r>
          </w:p>
        </w:tc>
        <w:tc>
          <w:tcPr>
            <w:tcW w:w="977"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w:t>
            </w:r>
          </w:p>
        </w:tc>
        <w:tc>
          <w:tcPr>
            <w:tcW w:w="992"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1,1%</w:t>
            </w:r>
          </w:p>
        </w:tc>
        <w:tc>
          <w:tcPr>
            <w:tcW w:w="993"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w:t>
            </w:r>
          </w:p>
        </w:tc>
        <w:tc>
          <w:tcPr>
            <w:tcW w:w="1134"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0,8%</w:t>
            </w:r>
          </w:p>
        </w:tc>
        <w:tc>
          <w:tcPr>
            <w:tcW w:w="850"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0,8%</w:t>
            </w:r>
          </w:p>
        </w:tc>
        <w:tc>
          <w:tcPr>
            <w:tcW w:w="851"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0,8%</w:t>
            </w:r>
          </w:p>
        </w:tc>
        <w:tc>
          <w:tcPr>
            <w:tcW w:w="993"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0,8%</w:t>
            </w:r>
          </w:p>
        </w:tc>
        <w:tc>
          <w:tcPr>
            <w:tcW w:w="850"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0,8%</w:t>
            </w:r>
          </w:p>
        </w:tc>
        <w:tc>
          <w:tcPr>
            <w:tcW w:w="851"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0,8%</w:t>
            </w:r>
          </w:p>
        </w:tc>
        <w:tc>
          <w:tcPr>
            <w:tcW w:w="850"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0,8%</w:t>
            </w:r>
          </w:p>
        </w:tc>
        <w:tc>
          <w:tcPr>
            <w:tcW w:w="851"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0,8%</w:t>
            </w:r>
          </w:p>
        </w:tc>
        <w:tc>
          <w:tcPr>
            <w:tcW w:w="850"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0,8%</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Отпуск т/э с коллекторов</w:t>
            </w:r>
          </w:p>
        </w:tc>
        <w:tc>
          <w:tcPr>
            <w:tcW w:w="1069"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128,3</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149,5</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148,9</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181,6</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196,3</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195,6</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196,0</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195,3</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194,5</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193,8</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193,0</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192,2</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191,5</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Покупка т/э</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Отпуск т/энергии в сеть</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128,3</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149,5</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148,9</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181,6</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196,3</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195,6</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196,0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195,3</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194,5</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193,8</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193,0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192,2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191,5</w:t>
            </w:r>
          </w:p>
        </w:tc>
      </w:tr>
      <w:tr w:rsidR="00853404" w:rsidRPr="00853404" w:rsidTr="008C1D02">
        <w:trPr>
          <w:trHeight w:val="20"/>
        </w:trPr>
        <w:tc>
          <w:tcPr>
            <w:tcW w:w="7717" w:type="dxa"/>
            <w:vMerge w:val="restart"/>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Потери т/э при транспорте</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9,3</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10,8</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10,8</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13,2</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14,2</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14,2</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14,1</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14,1</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13,9</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13,9</w:t>
            </w:r>
          </w:p>
        </w:tc>
      </w:tr>
      <w:tr w:rsidR="00853404" w:rsidRPr="00853404" w:rsidTr="008C1D02">
        <w:trPr>
          <w:trHeight w:val="20"/>
        </w:trPr>
        <w:tc>
          <w:tcPr>
            <w:tcW w:w="7717" w:type="dxa"/>
            <w:vMerge/>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866"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7,3%</w:t>
            </w:r>
          </w:p>
        </w:tc>
        <w:tc>
          <w:tcPr>
            <w:tcW w:w="977"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7,3%</w:t>
            </w:r>
          </w:p>
        </w:tc>
        <w:tc>
          <w:tcPr>
            <w:tcW w:w="992"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7,3%</w:t>
            </w:r>
          </w:p>
        </w:tc>
        <w:tc>
          <w:tcPr>
            <w:tcW w:w="993"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7,3%</w:t>
            </w:r>
          </w:p>
        </w:tc>
        <w:tc>
          <w:tcPr>
            <w:tcW w:w="1134"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7,3%</w:t>
            </w:r>
          </w:p>
        </w:tc>
        <w:tc>
          <w:tcPr>
            <w:tcW w:w="850"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7,3%</w:t>
            </w:r>
          </w:p>
        </w:tc>
        <w:tc>
          <w:tcPr>
            <w:tcW w:w="851"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7,3%</w:t>
            </w:r>
          </w:p>
        </w:tc>
        <w:tc>
          <w:tcPr>
            <w:tcW w:w="993"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7,3%</w:t>
            </w:r>
          </w:p>
        </w:tc>
        <w:tc>
          <w:tcPr>
            <w:tcW w:w="850"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7,3%</w:t>
            </w:r>
          </w:p>
        </w:tc>
        <w:tc>
          <w:tcPr>
            <w:tcW w:w="851"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7,3%</w:t>
            </w:r>
          </w:p>
        </w:tc>
        <w:tc>
          <w:tcPr>
            <w:tcW w:w="850"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7,3%</w:t>
            </w:r>
          </w:p>
        </w:tc>
        <w:tc>
          <w:tcPr>
            <w:tcW w:w="851"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7,3%</w:t>
            </w:r>
          </w:p>
        </w:tc>
        <w:tc>
          <w:tcPr>
            <w:tcW w:w="850"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7,3%</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Полезный отпуск т/э из сети</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 Гкал</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119,0</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138,7</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138,1</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168,4</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182,1</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181,4</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181,8</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181,1</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180,4</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179,7</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179,0</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178,3</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177,6</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Расчет тарифа</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977"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992"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993"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1134"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851"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993"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851"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851"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Операционные расходы</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977"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992"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993"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1134"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851"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993"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851"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851"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приобретение сырья и материалов</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2 791</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2 899</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3 016</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3 106</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3 197</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3 290</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3 386</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3 520</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3 622</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3 728</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3 838</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3 951</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4 108</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Ремонт основных средств</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717</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744</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774</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797</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821</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845</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869</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904</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930</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957</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985</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1 014</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1 055</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Затраты на оплату труда</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18 863</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19 592</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20 377</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20 985</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21 601</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22 233</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22 881</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23 785</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24 478</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25 194</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25 933</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26 696</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27 761</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Расходы на оплату работ и услуг производственного характера, выполняемых по договорам со сторонними организациями </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8 445</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8 771</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9 123</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9 395</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9 671</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9 954</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10 244</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10 649</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10 959</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11 279</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11 610</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11 952</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12 429</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асходы на оплату иных работ и услуг, выполняемых по договорам с организациями,</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7 246</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7 526</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7 828</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8 061</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8 298</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8 540</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8 789</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9 137</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9 403</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9 678</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9 962</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10 255</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10 664</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служебные командировки</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160</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166</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173</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178</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183</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189</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194</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202</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208</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214</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220</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226</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235</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обучение персонала</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287</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298</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310</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319</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328</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338</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348</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362</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372</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383</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394</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406</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422</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Арендная плата</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Прочие операционные расходы</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555</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577</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600</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618</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636</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654</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674</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700</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721</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742</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763</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786</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817</w:t>
            </w:r>
          </w:p>
        </w:tc>
      </w:tr>
      <w:tr w:rsidR="00853404" w:rsidRPr="00853404" w:rsidTr="008C1D02">
        <w:trPr>
          <w:trHeight w:val="20"/>
        </w:trPr>
        <w:tc>
          <w:tcPr>
            <w:tcW w:w="7717" w:type="dxa"/>
            <w:shd w:val="clear" w:color="auto" w:fill="auto"/>
            <w:vAlign w:val="center"/>
            <w:hideMark/>
          </w:tcPr>
          <w:p w:rsidR="007633A3"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операционных расходов</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39 064</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40 575</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42 199</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43 459</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44 735</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46 043</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47 385</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49 257</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50 693</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52 176</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53 705</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55 285</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57 492</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Расчет коэффициента индексации</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977"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992"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993"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1134"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993"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Индекс потребительских цен на расчетный период регулирования (ИПЦ)</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97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w:t>
            </w:r>
          </w:p>
        </w:tc>
        <w:tc>
          <w:tcPr>
            <w:tcW w:w="992"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1134"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Индекс эффективности операционных расходов (ИОР)</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97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992"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1134"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Количество условных единиц, относящихся к активам, необходимым для осуществления регулируемой деятельности </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у.е.</w:t>
            </w:r>
          </w:p>
        </w:tc>
        <w:tc>
          <w:tcPr>
            <w:tcW w:w="866"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313</w:t>
            </w:r>
          </w:p>
        </w:tc>
        <w:tc>
          <w:tcPr>
            <w:tcW w:w="97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313</w:t>
            </w:r>
          </w:p>
        </w:tc>
        <w:tc>
          <w:tcPr>
            <w:tcW w:w="992"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313</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313</w:t>
            </w:r>
          </w:p>
        </w:tc>
        <w:tc>
          <w:tcPr>
            <w:tcW w:w="1134"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313</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313</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313</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313</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313</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313</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313</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313</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313</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Индекс изменения количества активов (ИКА) передача</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97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992"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134"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Коэффициент эластичности затрат по росту активов (Кэл)</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97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992"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1134"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Итого коэффициент индексации (передача т/э)</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1,039</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1,040</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1,030</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1,040</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1,040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операционных расходов на производство и передачу ТЭ</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39 064</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40 575</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42 199</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43 459</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44 735</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46 043</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47 385</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49 257</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50 693</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52 176</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53 705</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55 285</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57 492</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Неподконтрольные расходы</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977"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992"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993"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1134"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993"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оплату услуг, оказываемых организациями, осуществляющими регулируемые виды деятельности</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866" w:type="dxa"/>
            <w:shd w:val="clear" w:color="auto" w:fill="auto"/>
            <w:vAlign w:val="center"/>
            <w:hideMark/>
          </w:tcPr>
          <w:p w:rsidR="007633A3" w:rsidRPr="00853404" w:rsidRDefault="008C1D02" w:rsidP="008C1D02">
            <w:pPr>
              <w:spacing w:line="240" w:lineRule="auto"/>
              <w:ind w:firstLine="0"/>
              <w:jc w:val="right"/>
              <w:rPr>
                <w:rFonts w:ascii="Times New Roman" w:eastAsia="Times New Roman" w:hAnsi="Times New Roman" w:cs="Times New Roman"/>
                <w:i/>
                <w:iCs/>
                <w:sz w:val="18"/>
                <w:szCs w:val="18"/>
                <w:lang w:eastAsia="ru-RU" w:bidi="ar-SA"/>
              </w:rPr>
            </w:pPr>
            <w:r w:rsidRPr="00853404">
              <w:rPr>
                <w:rFonts w:ascii="Times New Roman" w:eastAsia="Times New Roman" w:hAnsi="Times New Roman" w:cs="Times New Roman"/>
                <w:i/>
                <w:iCs/>
                <w:sz w:val="18"/>
                <w:szCs w:val="18"/>
                <w:lang w:eastAsia="ru-RU" w:bidi="ar-SA"/>
              </w:rPr>
              <w:t>-</w:t>
            </w:r>
          </w:p>
        </w:tc>
        <w:tc>
          <w:tcPr>
            <w:tcW w:w="97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1,046</w:t>
            </w:r>
          </w:p>
        </w:tc>
        <w:tc>
          <w:tcPr>
            <w:tcW w:w="992"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1,042</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1,041</w:t>
            </w:r>
          </w:p>
        </w:tc>
        <w:tc>
          <w:tcPr>
            <w:tcW w:w="1134"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Аренда производственных объектов</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16 501</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15 383</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14 266</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13 148</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12 031</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10 913</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9 822</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8 731</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7 639</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6 548</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5 457</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4 365</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3 274</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866" w:type="dxa"/>
            <w:shd w:val="clear" w:color="auto" w:fill="auto"/>
            <w:vAlign w:val="center"/>
            <w:hideMark/>
          </w:tcPr>
          <w:p w:rsidR="007633A3" w:rsidRPr="00853404" w:rsidRDefault="008C1D02" w:rsidP="008C1D02">
            <w:pPr>
              <w:spacing w:line="240" w:lineRule="auto"/>
              <w:ind w:firstLine="0"/>
              <w:jc w:val="right"/>
              <w:rPr>
                <w:rFonts w:ascii="Times New Roman" w:eastAsia="Times New Roman" w:hAnsi="Times New Roman" w:cs="Times New Roman"/>
                <w:i/>
                <w:iCs/>
                <w:sz w:val="18"/>
                <w:szCs w:val="18"/>
                <w:lang w:eastAsia="ru-RU" w:bidi="ar-SA"/>
              </w:rPr>
            </w:pPr>
            <w:r w:rsidRPr="00853404">
              <w:rPr>
                <w:rFonts w:ascii="Times New Roman" w:eastAsia="Times New Roman" w:hAnsi="Times New Roman" w:cs="Times New Roman"/>
                <w:i/>
                <w:iCs/>
                <w:sz w:val="18"/>
                <w:szCs w:val="18"/>
                <w:lang w:eastAsia="ru-RU" w:bidi="ar-SA"/>
              </w:rPr>
              <w:t>-</w:t>
            </w:r>
          </w:p>
        </w:tc>
        <w:tc>
          <w:tcPr>
            <w:tcW w:w="97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0,932</w:t>
            </w:r>
          </w:p>
        </w:tc>
        <w:tc>
          <w:tcPr>
            <w:tcW w:w="992"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0,927</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0,922</w:t>
            </w:r>
          </w:p>
        </w:tc>
        <w:tc>
          <w:tcPr>
            <w:tcW w:w="1134"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0,915</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0,907</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0,900</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0,889</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0,875</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0,857</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0,833</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0,800</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0,750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уплату налогов, сборов и других обязательных платежей, в том числе:</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11 194</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12 258</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11 762</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12 444</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12 981</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13 171</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14 153</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13 751</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12 882</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12 653</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12 657</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13 320</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13 750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обязательное страхование</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уплата налогов, всего</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11 168</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12 231</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11 734</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12 415</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12 951</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13 140</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14 120</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13 717</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12 847</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12 617</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12 619</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13 281</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13 709</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налог на имущество организации</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10 187</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11 201</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10 663</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11 301</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11 793</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11 935</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12 868</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12 416</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11 494</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11 210</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11 157</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11 760</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12 128</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по существующим ОС (до 2023 г.)</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10 187</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9 168</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8 149</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7 131</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6 112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5 093</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4 075</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3 056</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2 037</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1 019</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налог на имущество по объектам инвестирования, возводимым с 2023 г.</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2 033</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2 513</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4 170</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5 680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6 842</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8 794</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9 360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9 457</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10 192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11 157</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11 760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12 128</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транспортный налог</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земельный налог</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967</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1 015</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1 056</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1 098</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1 142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1 187</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1 234</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1 283</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1 333</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1 386</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1 441</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1 499</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1 559</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водный налог</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прочие налоги</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Отчисления на социальные нужды</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5 188</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5 389</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5 605</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5 772</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5 942</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6 115</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6 294</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6 542</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6 733</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6 930</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7 133</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7 343</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7 636</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866"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97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1,039</w:t>
            </w:r>
          </w:p>
        </w:tc>
        <w:tc>
          <w:tcPr>
            <w:tcW w:w="992"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1,030</w:t>
            </w:r>
          </w:p>
        </w:tc>
        <w:tc>
          <w:tcPr>
            <w:tcW w:w="1134"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по сомнительным долгам</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3 112</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3 218</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3 497</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3 865</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4 178</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4 765</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5 065</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5 137</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5 278</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5 336</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5 356</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5 404</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5 470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Амортизация основных средств и нематериальных активов</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52 718</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57 350</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57 090</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58 441</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59 145</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58 786</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60 923</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60 046</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57 969</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57 473</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57 799</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57 467</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56 718</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по существующим ОС (до 2023 г.)</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52 718</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49 204</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45 689</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42 175</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38 660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35 145</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31 631</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28 116</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24 602</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21 087</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17 573</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14 058</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10 544</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по объектам инвестирования, возводимым с 2023 г.</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8 146</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11 401</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16 267</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20 485</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23 641</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29 292</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31 930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33 367</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36 386</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40 226</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43 409</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46 174</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создание запасов топлива</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выплаты по договорам займа и кредитным договорам, включая проценты по ним</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Налог на прибыль</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112</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116</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124</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128</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131</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135</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141</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145</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149</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153</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158</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164</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СПРАВОЧНО: налог на прибыль по ИП</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неподконтрольных расходов</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88 832</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93 721</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92 347</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93 803</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94 412</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93 890</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96 400</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94 357</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90 656</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89 100</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88 565</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88 067</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87 022</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Расходы на ресурсы</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66"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977"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992"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993"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1134"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993"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Стоимость натурального топлива с учётом транспортировки (перевозки) (топливо на технологические цели)</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80 433</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96 345</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102 700</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131 614</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145 881</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148 957</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153 009</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156 230</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159 201</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161 754</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164 347</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166 978</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169 649</w:t>
            </w:r>
          </w:p>
        </w:tc>
      </w:tr>
      <w:tr w:rsidR="00853404" w:rsidRPr="00853404" w:rsidTr="008C1D02">
        <w:trPr>
          <w:trHeight w:val="20"/>
        </w:trPr>
        <w:tc>
          <w:tcPr>
            <w:tcW w:w="7717"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97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1,198</w:t>
            </w:r>
          </w:p>
        </w:tc>
        <w:tc>
          <w:tcPr>
            <w:tcW w:w="992"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1,066</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1,282</w:t>
            </w:r>
          </w:p>
        </w:tc>
        <w:tc>
          <w:tcPr>
            <w:tcW w:w="1134"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1,108</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1,021</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1,027</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1,021</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1,019</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1,016</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1,016</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1,016</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1,016</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УРУТ на отпуск ТЭ с коллекторов</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кг.у.т./Гкал</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159,2</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159,2</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159,2</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159,2</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159,2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159,2</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159,2</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159,2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159,2</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159,2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159,2</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159,2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159,2</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Объем условного топлива</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тут</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20 425</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23 799</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23 710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28 903</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31 255</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31 135</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31 202</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31 082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30 962</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30 842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30 722</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30 601</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30 481</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Цена условного топлива</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руб./тут</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3 938</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4 048</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4 332</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4 554</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4 667</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4 784</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4 904</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5 026</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5 142</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5 245</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5 350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5 457</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5 566</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Газ природный</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80 433</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96 345</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102 700</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131 614</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145 881</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148 957</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153 009</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156 230</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159 201</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161 754</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164 347</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166 978</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169 649</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 условного топлива</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тут</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20 425</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23 799</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23 710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28 903</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31 255</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31 135</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31 202</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31 082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30 962</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30 842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30 722</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30 601</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30 481</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Калорийный эквивалент</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Объем натурального топлива</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м куб.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17 789</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20 727</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20 649</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25 172</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27 220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27 116</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27 175</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27 070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26 965</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26 861</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26 756</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26 651</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26 547</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Цена</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руб./тыс. м3</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4 522</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4 648</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4 974</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5 229</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5 359</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5 493</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5 631</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5 771</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5 904</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6 022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6 142</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6 265</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6 391</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Энергия, в том числе</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14 935</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17 685</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18 603</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23 533</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26 067</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26 618</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27 341</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27 918</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28 449</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28 907</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29 371</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29 842</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30 320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затраты на покупную электрическую энергию</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14 935</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17 685</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18 603</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23 533</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26 067</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26 618</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27 341</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27 918</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28 449</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28 907</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29 371</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29 842</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30 320</w:t>
            </w:r>
          </w:p>
        </w:tc>
      </w:tr>
      <w:tr w:rsidR="00853404" w:rsidRPr="00853404" w:rsidTr="008C1D02">
        <w:trPr>
          <w:trHeight w:val="20"/>
        </w:trPr>
        <w:tc>
          <w:tcPr>
            <w:tcW w:w="7717"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97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1,184</w:t>
            </w:r>
          </w:p>
        </w:tc>
        <w:tc>
          <w:tcPr>
            <w:tcW w:w="992"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1,052</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1,265</w:t>
            </w:r>
          </w:p>
        </w:tc>
        <w:tc>
          <w:tcPr>
            <w:tcW w:w="1134"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1,108</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1,021</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1,027</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1,021</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1,019</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1,016</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1,016</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1,016</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1,016</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Удельный расход электрической энергии (на вырвботку)</w:t>
            </w:r>
          </w:p>
        </w:tc>
        <w:tc>
          <w:tcPr>
            <w:tcW w:w="1069"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кВт*ч/Гкал</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Объем</w:t>
            </w:r>
          </w:p>
        </w:tc>
        <w:tc>
          <w:tcPr>
            <w:tcW w:w="1069"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тыс.кВт*час</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2 352</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2 720</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2 710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3 297</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3 563</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3 549</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3 557</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3 543</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3 530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3 516</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3 503</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3 489</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3 475</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Цена</w:t>
            </w:r>
          </w:p>
        </w:tc>
        <w:tc>
          <w:tcPr>
            <w:tcW w:w="1069"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руб./кВт*ч</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7,3</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7,5</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7,7</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7,9</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8,4</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8,7</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затраты на покупную тепловую энергию</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Холодная вода и водоотведение</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730</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883</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916</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1 161</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1 304</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1 351</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1 407</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1 457</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1 509</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1 563</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1 618</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1 676</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1 736</w:t>
            </w:r>
          </w:p>
        </w:tc>
      </w:tr>
      <w:tr w:rsidR="00853404" w:rsidRPr="00853404" w:rsidTr="008C1D02">
        <w:trPr>
          <w:trHeight w:val="20"/>
        </w:trPr>
        <w:tc>
          <w:tcPr>
            <w:tcW w:w="7717" w:type="dxa"/>
            <w:shd w:val="clear" w:color="auto" w:fill="auto"/>
            <w:noWrap/>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97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1,209</w:t>
            </w:r>
          </w:p>
        </w:tc>
        <w:tc>
          <w:tcPr>
            <w:tcW w:w="992"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1,038</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1,267</w:t>
            </w:r>
          </w:p>
        </w:tc>
        <w:tc>
          <w:tcPr>
            <w:tcW w:w="1134"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1,124</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1,036</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1,042</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1,036</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1,036</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1,036</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1,036</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1,036</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1,036</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Удельный расход питьевой воды (на выработку)</w:t>
            </w:r>
          </w:p>
        </w:tc>
        <w:tc>
          <w:tcPr>
            <w:tcW w:w="1069" w:type="dxa"/>
            <w:shd w:val="clear" w:color="auto" w:fill="auto"/>
            <w:noWrap/>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0,12</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0,12</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0,12</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0,12</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0,12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0,12</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0,12</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0,12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0,12</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0,12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0,12</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0,12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0,12</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Объём  </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тыс.куб.м</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Цена  </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руб./куб.м</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46,6</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48,7</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50,7</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52,8</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54,9</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57,1</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59,3</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61,7</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64,1</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66,7</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69,3</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72,1</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74,9</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расходов на энергоресурсы</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96 098</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114 913</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122 219</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156 308</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173 253</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176 925</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181 757</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185 605</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189 159</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192 224</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195 336</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198 496</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201 706</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Прибыль</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Нормативная прибыль</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446</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463</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482</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496</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511</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526</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541</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563</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579</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596</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613</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631</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657</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для реализации ИП</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выплаты социального характера</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446</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463</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482</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496</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511</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526</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541</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563</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579</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596</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613</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631</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657</w:t>
            </w:r>
          </w:p>
        </w:tc>
      </w:tr>
      <w:tr w:rsidR="00853404" w:rsidRPr="00853404" w:rsidTr="008C1D02">
        <w:trPr>
          <w:trHeight w:val="20"/>
        </w:trPr>
        <w:tc>
          <w:tcPr>
            <w:tcW w:w="7717" w:type="dxa"/>
            <w:vMerge w:val="restart"/>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Предпринимательская прибыль</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9 529</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7 637</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7 697</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8 092</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8 320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8 388</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8 620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8 642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8 558</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8 580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8 655</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8 736</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8 820</w:t>
            </w:r>
          </w:p>
        </w:tc>
      </w:tr>
      <w:tr w:rsidR="00853404" w:rsidRPr="00853404" w:rsidTr="008C1D02">
        <w:trPr>
          <w:trHeight w:val="20"/>
        </w:trPr>
        <w:tc>
          <w:tcPr>
            <w:tcW w:w="7717" w:type="dxa"/>
            <w:vMerge/>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sz w:val="18"/>
                <w:szCs w:val="18"/>
                <w:lang w:val="ru-RU" w:eastAsia="ru-RU" w:bidi="ar-SA"/>
              </w:rPr>
            </w:pP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прибыль</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9 976</w:t>
            </w:r>
          </w:p>
        </w:tc>
        <w:tc>
          <w:tcPr>
            <w:tcW w:w="977"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8 101</w:t>
            </w:r>
          </w:p>
        </w:tc>
        <w:tc>
          <w:tcPr>
            <w:tcW w:w="992"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8 179</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8 588</w:t>
            </w:r>
          </w:p>
        </w:tc>
        <w:tc>
          <w:tcPr>
            <w:tcW w:w="1134"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8 830</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8 914</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9 161</w:t>
            </w:r>
          </w:p>
        </w:tc>
        <w:tc>
          <w:tcPr>
            <w:tcW w:w="993"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9 205</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9 137</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9 176</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9 269</w:t>
            </w:r>
          </w:p>
        </w:tc>
        <w:tc>
          <w:tcPr>
            <w:tcW w:w="851"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9 367</w:t>
            </w:r>
          </w:p>
        </w:tc>
        <w:tc>
          <w:tcPr>
            <w:tcW w:w="850" w:type="dxa"/>
            <w:shd w:val="clear" w:color="auto" w:fill="auto"/>
            <w:noWrap/>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9 477</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Корректировка с целью учета отклонения фактических данных от значений, учтенных в тарифе</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-12 187</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-12 187</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7717" w:type="dxa"/>
            <w:shd w:val="clear" w:color="auto" w:fill="auto"/>
            <w:vAlign w:val="center"/>
            <w:hideMark/>
          </w:tcPr>
          <w:p w:rsidR="007633A3"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НВВ всего</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221 783</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245 122</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264 944</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302 158</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321 230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325 773</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334 703</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338 424</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339 645</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342 675</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346 874</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351 216</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355 697</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Отпуск конечным потребителям</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 Гкал.</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119</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139</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138</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168</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182</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181</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182</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181</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179</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178</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178</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Среднегодовой тариф конечным потребителям</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руб./Гкал</w:t>
            </w:r>
          </w:p>
        </w:tc>
        <w:tc>
          <w:tcPr>
            <w:tcW w:w="866"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1 864</w:t>
            </w:r>
          </w:p>
        </w:tc>
        <w:tc>
          <w:tcPr>
            <w:tcW w:w="977"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1 768</w:t>
            </w:r>
          </w:p>
        </w:tc>
        <w:tc>
          <w:tcPr>
            <w:tcW w:w="992"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1 918</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1 794</w:t>
            </w:r>
          </w:p>
        </w:tc>
        <w:tc>
          <w:tcPr>
            <w:tcW w:w="1134"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1 764</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1 796</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1 841</w:t>
            </w:r>
          </w:p>
        </w:tc>
        <w:tc>
          <w:tcPr>
            <w:tcW w:w="993"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1 869</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1 883</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1 907</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1 938</w:t>
            </w:r>
          </w:p>
        </w:tc>
        <w:tc>
          <w:tcPr>
            <w:tcW w:w="851"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1 970</w:t>
            </w:r>
          </w:p>
        </w:tc>
        <w:tc>
          <w:tcPr>
            <w:tcW w:w="850"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2 003</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66"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977"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992"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993"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1134"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993"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vAlign w:val="center"/>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lef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Индекс роста к предыдущему году</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66"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1,31</w:t>
            </w:r>
          </w:p>
        </w:tc>
        <w:tc>
          <w:tcPr>
            <w:tcW w:w="97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0,95</w:t>
            </w:r>
          </w:p>
        </w:tc>
        <w:tc>
          <w:tcPr>
            <w:tcW w:w="992"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1,08</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0,94</w:t>
            </w:r>
          </w:p>
        </w:tc>
        <w:tc>
          <w:tcPr>
            <w:tcW w:w="1134"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0,98</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w:t>
            </w:r>
          </w:p>
        </w:tc>
      </w:tr>
      <w:tr w:rsidR="00853404" w:rsidRPr="00853404" w:rsidTr="008C1D02">
        <w:trPr>
          <w:trHeight w:val="20"/>
        </w:trPr>
        <w:tc>
          <w:tcPr>
            <w:tcW w:w="771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Прогнозный рост тарифов на тепло (Минэкономразвития)</w:t>
            </w:r>
          </w:p>
        </w:tc>
        <w:tc>
          <w:tcPr>
            <w:tcW w:w="1069" w:type="dxa"/>
            <w:shd w:val="clear" w:color="auto" w:fill="auto"/>
            <w:vAlign w:val="center"/>
            <w:hideMark/>
          </w:tcPr>
          <w:p w:rsidR="007633A3" w:rsidRPr="00853404" w:rsidRDefault="007633A3"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66"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1,10</w:t>
            </w:r>
          </w:p>
        </w:tc>
        <w:tc>
          <w:tcPr>
            <w:tcW w:w="977"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992"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1,06</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w:t>
            </w:r>
          </w:p>
        </w:tc>
        <w:tc>
          <w:tcPr>
            <w:tcW w:w="1134"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993"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851"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850" w:type="dxa"/>
            <w:shd w:val="clear" w:color="auto" w:fill="auto"/>
            <w:vAlign w:val="center"/>
            <w:hideMark/>
          </w:tcPr>
          <w:p w:rsidR="007633A3" w:rsidRPr="00853404" w:rsidRDefault="007633A3"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r>
    </w:tbl>
    <w:p w:rsidR="007633A3" w:rsidRPr="00853404" w:rsidRDefault="007633A3" w:rsidP="007633A3">
      <w:pPr>
        <w:spacing w:after="200" w:line="276" w:lineRule="auto"/>
        <w:ind w:firstLine="0"/>
        <w:jc w:val="left"/>
        <w:rPr>
          <w:rFonts w:ascii="Times New Roman" w:eastAsia="Calibri" w:hAnsi="Times New Roman" w:cs="Times New Roman"/>
          <w:b/>
          <w:szCs w:val="24"/>
          <w:u w:val="single"/>
          <w:lang w:val="ru-RU" w:bidi="ar-SA"/>
        </w:rPr>
      </w:pPr>
      <w:r w:rsidRPr="00853404">
        <w:rPr>
          <w:rFonts w:ascii="Times New Roman" w:eastAsia="Calibri" w:hAnsi="Times New Roman" w:cs="Times New Roman"/>
          <w:b/>
          <w:szCs w:val="24"/>
          <w:u w:val="single"/>
          <w:lang w:val="ru-RU" w:bidi="ar-SA"/>
        </w:rPr>
        <w:br w:type="page"/>
      </w:r>
    </w:p>
    <w:p w:rsidR="007633A3" w:rsidRPr="00853404" w:rsidRDefault="007633A3" w:rsidP="007633A3">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Для анализа возможности выполнения организацией своих финансовых обязательств перед сторонними кредитными организациями и анализа достаточности средств, предусмотренных в тарифе, на финансирование капитальных вложений ниже представлен расчет отклонения графика поступления средств через тарифные источники от графика финансовых потребностей ТСО, учитывая необходимые расходы на возврат и обслуживание кредитов/займов (по годам).</w:t>
      </w:r>
    </w:p>
    <w:p w:rsidR="007633A3" w:rsidRPr="00853404" w:rsidRDefault="007633A3" w:rsidP="007633A3">
      <w:pPr>
        <w:pStyle w:val="afffe"/>
        <w:keepNext/>
        <w:keepLines/>
        <w:suppressAutoHyphens w:val="0"/>
        <w:spacing w:before="120" w:after="120"/>
        <w:jc w:val="both"/>
        <w:rPr>
          <w:rFonts w:ascii="Times New Roman" w:eastAsiaTheme="minorHAnsi" w:hAnsi="Times New Roman" w:cs="Times New Roman"/>
          <w:color w:val="auto"/>
          <w:lang w:val="ru-RU" w:bidi="ar-SA"/>
        </w:rPr>
      </w:pPr>
      <w:bookmarkStart w:id="20" w:name="_Toc133511479"/>
      <w:r w:rsidRPr="00853404">
        <w:rPr>
          <w:rFonts w:ascii="Times New Roman" w:eastAsiaTheme="minorHAnsi" w:hAnsi="Times New Roman" w:cs="Times New Roman"/>
          <w:color w:val="auto"/>
          <w:lang w:val="ru-RU" w:bidi="ar-SA"/>
        </w:rPr>
        <w:t xml:space="preserve">Таблица </w:t>
      </w:r>
      <w:r w:rsidRPr="00853404">
        <w:rPr>
          <w:rFonts w:ascii="Times New Roman" w:eastAsiaTheme="minorHAnsi" w:hAnsi="Times New Roman" w:cs="Times New Roman"/>
          <w:color w:val="auto"/>
          <w:lang w:val="ru-RU" w:bidi="ar-SA"/>
        </w:rPr>
        <w:fldChar w:fldCharType="begin"/>
      </w:r>
      <w:r w:rsidRPr="00853404">
        <w:rPr>
          <w:rFonts w:ascii="Times New Roman" w:eastAsiaTheme="minorHAnsi" w:hAnsi="Times New Roman" w:cs="Times New Roman"/>
          <w:color w:val="auto"/>
          <w:lang w:val="ru-RU" w:bidi="ar-SA"/>
        </w:rPr>
        <w:instrText xml:space="preserve"> STYLEREF 1 \s </w:instrText>
      </w:r>
      <w:r w:rsidRPr="00853404">
        <w:rPr>
          <w:rFonts w:ascii="Times New Roman" w:eastAsiaTheme="minorHAnsi" w:hAnsi="Times New Roman" w:cs="Times New Roman"/>
          <w:color w:val="auto"/>
          <w:lang w:val="ru-RU" w:bidi="ar-SA"/>
        </w:rPr>
        <w:fldChar w:fldCharType="separate"/>
      </w:r>
      <w:r w:rsidR="005D39E8">
        <w:rPr>
          <w:rFonts w:ascii="Times New Roman" w:eastAsiaTheme="minorHAnsi" w:hAnsi="Times New Roman" w:cs="Times New Roman"/>
          <w:noProof/>
          <w:color w:val="auto"/>
          <w:lang w:val="ru-RU" w:bidi="ar-SA"/>
        </w:rPr>
        <w:t>2</w:t>
      </w:r>
      <w:r w:rsidRPr="00853404">
        <w:rPr>
          <w:rFonts w:ascii="Times New Roman" w:eastAsiaTheme="minorHAnsi" w:hAnsi="Times New Roman" w:cs="Times New Roman"/>
          <w:color w:val="auto"/>
          <w:lang w:val="ru-RU" w:bidi="ar-SA"/>
        </w:rPr>
        <w:fldChar w:fldCharType="end"/>
      </w:r>
      <w:r w:rsidRPr="00853404">
        <w:rPr>
          <w:rFonts w:ascii="Times New Roman" w:eastAsiaTheme="minorHAnsi" w:hAnsi="Times New Roman" w:cs="Times New Roman"/>
          <w:color w:val="auto"/>
          <w:lang w:val="ru-RU" w:bidi="ar-SA"/>
        </w:rPr>
        <w:t>.</w:t>
      </w:r>
      <w:r w:rsidRPr="00853404">
        <w:rPr>
          <w:rFonts w:ascii="Times New Roman" w:eastAsiaTheme="minorHAnsi" w:hAnsi="Times New Roman" w:cs="Times New Roman"/>
          <w:color w:val="auto"/>
          <w:lang w:val="ru-RU" w:bidi="ar-SA"/>
        </w:rPr>
        <w:fldChar w:fldCharType="begin"/>
      </w:r>
      <w:r w:rsidRPr="00853404">
        <w:rPr>
          <w:rFonts w:ascii="Times New Roman" w:eastAsiaTheme="minorHAnsi" w:hAnsi="Times New Roman" w:cs="Times New Roman"/>
          <w:color w:val="auto"/>
          <w:lang w:val="ru-RU" w:bidi="ar-SA"/>
        </w:rPr>
        <w:instrText xml:space="preserve"> SEQ Таблица \* ARABIC \s 1 </w:instrText>
      </w:r>
      <w:r w:rsidRPr="00853404">
        <w:rPr>
          <w:rFonts w:ascii="Times New Roman" w:eastAsiaTheme="minorHAnsi" w:hAnsi="Times New Roman" w:cs="Times New Roman"/>
          <w:color w:val="auto"/>
          <w:lang w:val="ru-RU" w:bidi="ar-SA"/>
        </w:rPr>
        <w:fldChar w:fldCharType="separate"/>
      </w:r>
      <w:r w:rsidR="005D39E8">
        <w:rPr>
          <w:rFonts w:ascii="Times New Roman" w:eastAsiaTheme="minorHAnsi" w:hAnsi="Times New Roman" w:cs="Times New Roman"/>
          <w:noProof/>
          <w:color w:val="auto"/>
          <w:lang w:val="ru-RU" w:bidi="ar-SA"/>
        </w:rPr>
        <w:t>4</w:t>
      </w:r>
      <w:r w:rsidRPr="00853404">
        <w:rPr>
          <w:rFonts w:ascii="Times New Roman" w:eastAsiaTheme="minorHAnsi" w:hAnsi="Times New Roman" w:cs="Times New Roman"/>
          <w:color w:val="auto"/>
          <w:lang w:val="ru-RU" w:bidi="ar-SA"/>
        </w:rPr>
        <w:fldChar w:fldCharType="end"/>
      </w:r>
      <w:r w:rsidRPr="00853404">
        <w:rPr>
          <w:rFonts w:ascii="Times New Roman" w:eastAsiaTheme="minorHAnsi" w:hAnsi="Times New Roman" w:cs="Times New Roman"/>
          <w:color w:val="auto"/>
          <w:lang w:val="ru-RU" w:bidi="ar-SA"/>
        </w:rPr>
        <w:t xml:space="preserve"> – Анализ отклонения графика поступления средств через тарифные источники от графика финансовых потребностей ООО «СГЭС» </w:t>
      </w:r>
      <w:r w:rsidRPr="00853404">
        <w:rPr>
          <w:rFonts w:ascii="Times New Roman" w:eastAsia="Calibri" w:hAnsi="Times New Roman" w:cs="Times New Roman"/>
          <w:color w:val="auto"/>
          <w:szCs w:val="24"/>
          <w:lang w:val="ru-RU" w:eastAsia="ru-RU" w:bidi="ar-SA"/>
        </w:rPr>
        <w:t>в зоне «на территории ГО Сургута» (</w:t>
      </w:r>
      <w:r w:rsidR="008C1D02" w:rsidRPr="00853404">
        <w:rPr>
          <w:rFonts w:ascii="Times New Roman" w:eastAsia="Calibri" w:hAnsi="Times New Roman" w:cs="Times New Roman"/>
          <w:color w:val="auto"/>
          <w:szCs w:val="24"/>
          <w:lang w:eastAsia="ru-RU" w:bidi="ar-SA"/>
        </w:rPr>
        <w:t>jn</w:t>
      </w:r>
      <w:r w:rsidR="008C1D02" w:rsidRPr="00853404">
        <w:rPr>
          <w:rFonts w:ascii="Times New Roman" w:eastAsia="Calibri" w:hAnsi="Times New Roman" w:cs="Times New Roman"/>
          <w:color w:val="auto"/>
          <w:szCs w:val="24"/>
          <w:lang w:val="ru-RU" w:eastAsia="ru-RU" w:bidi="ar-SA"/>
        </w:rPr>
        <w:t xml:space="preserve"> </w:t>
      </w:r>
      <w:r w:rsidRPr="00853404">
        <w:rPr>
          <w:rFonts w:ascii="Times New Roman" w:eastAsia="Calibri" w:hAnsi="Times New Roman" w:cs="Times New Roman"/>
          <w:color w:val="auto"/>
          <w:szCs w:val="24"/>
          <w:lang w:val="ru-RU" w:eastAsia="ru-RU" w:bidi="ar-SA"/>
        </w:rPr>
        <w:t>котельной по ул. Крылова, д. 55/2)</w:t>
      </w:r>
      <w:r w:rsidRPr="00853404">
        <w:rPr>
          <w:rFonts w:ascii="Times New Roman" w:eastAsia="Calibri" w:hAnsi="Times New Roman" w:cs="Times New Roman"/>
          <w:color w:val="auto"/>
          <w:szCs w:val="24"/>
          <w:lang w:val="ru-RU" w:bidi="ar-SA"/>
        </w:rPr>
        <w:t xml:space="preserve"> </w:t>
      </w:r>
      <w:r w:rsidRPr="00853404">
        <w:rPr>
          <w:rFonts w:ascii="Times New Roman" w:eastAsiaTheme="minorHAnsi" w:hAnsi="Times New Roman" w:cs="Times New Roman"/>
          <w:color w:val="auto"/>
          <w:lang w:val="ru-RU" w:bidi="ar-SA"/>
        </w:rPr>
        <w:t xml:space="preserve"> (2023-2035)</w:t>
      </w:r>
      <w:bookmarkEnd w:id="20"/>
    </w:p>
    <w:tbl>
      <w:tblPr>
        <w:tblW w:w="210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80"/>
        <w:gridCol w:w="8591"/>
        <w:gridCol w:w="1183"/>
        <w:gridCol w:w="992"/>
        <w:gridCol w:w="851"/>
        <w:gridCol w:w="708"/>
        <w:gridCol w:w="851"/>
        <w:gridCol w:w="850"/>
        <w:gridCol w:w="709"/>
        <w:gridCol w:w="851"/>
        <w:gridCol w:w="708"/>
        <w:gridCol w:w="851"/>
        <w:gridCol w:w="850"/>
        <w:gridCol w:w="851"/>
        <w:gridCol w:w="850"/>
        <w:gridCol w:w="709"/>
      </w:tblGrid>
      <w:tr w:rsidR="00853404" w:rsidRPr="00853404" w:rsidTr="008C1D02">
        <w:trPr>
          <w:trHeight w:val="20"/>
          <w:tblHeader/>
        </w:trPr>
        <w:tc>
          <w:tcPr>
            <w:tcW w:w="680" w:type="dxa"/>
            <w:shd w:val="clear" w:color="auto" w:fill="auto"/>
            <w:noWrap/>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w:t>
            </w:r>
          </w:p>
        </w:tc>
        <w:tc>
          <w:tcPr>
            <w:tcW w:w="859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Наименование</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Ед. изм.</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2023 г.</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2024 г.</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2025 г.</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2026 г.</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2027 г.</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2028 г.</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2029 г.</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2030 г.</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2031 г.</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2032 г.</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2033 г.</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2034 г.</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2035 г.</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9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Расходы, связанные с реализацией Инвестиционной программы</w:t>
            </w:r>
          </w:p>
        </w:tc>
        <w:tc>
          <w:tcPr>
            <w:tcW w:w="1183"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92"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График реализации инвест. программы (капитальные вложения, с НДС)</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162 700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50 542</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110 013</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118 577</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49 195</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155 405</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76 262</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24 496</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64 491</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96 322</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79 660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66 596</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65 642</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1.1.1.</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График реализации инвест. программы (капитальные вложения, без НДС)</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135 583</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42 118</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91 678</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98 814</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40 995</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129 504</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63 552</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20 413</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53 742</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80 269</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66 383</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55 496</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54 702</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Источники финансирования</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91"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собственные средства организации</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41 158</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37 167</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15 438</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91"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выручка по плате за подключение</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94 425</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4 951</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76 240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98 814</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40 995</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129 504</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63 552</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20 413</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53 742</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80 269</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66 383</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55 496</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54 702</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91"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бюджетные средства</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91"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заемные средства</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91"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Расходы на возврат и обслуживание кредитов</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1.2.1.</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График возврата привлеченных кредитов</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1.2.2.</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График обслуживания кредитов</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Начисление налога на прибыль из-за  финансирования ИП из прибыли</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Начисление налога на имущество по объектам инвестирования</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635</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2 033</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2 513</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4 170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5 680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6 842</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8 794</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9 360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9 457</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10 192</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11 157</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11 760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12 128</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финансовые потребности Инвестиционной программы (включая налог на имущество) (п.1.1.1.1+п.1.1.1.2.+п.1.2+п.1.3+п.1.4)</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136 218</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44 151</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94 191</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102 985</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46 676</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136 346</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72 345</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29 773</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63 199</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90 460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77 540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67 257</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66 830</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Источники финансирования расходов, связанных с реализацией Инвестиционной программы</w:t>
            </w:r>
          </w:p>
        </w:tc>
        <w:tc>
          <w:tcPr>
            <w:tcW w:w="1183"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92"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Начисление амортизации всего</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52 718</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57 350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57 090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58 441</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59 145</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58 786</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60 923</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60 046</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57 969</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57 473</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57 799</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57 467</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56 718</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3.1.1.</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Амортизационные отчисления, направляемые на возврат инвестиций, в т.ч.</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41 158</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37 167</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15 438</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финансирование капитальных вложений</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41 158</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37 167</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15 438</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возврат тела кредита</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возврат собственных средств</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3.1.2.</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Амортизационные отчисления на прочие цели</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3.1.3</w:t>
            </w:r>
          </w:p>
        </w:tc>
        <w:tc>
          <w:tcPr>
            <w:tcW w:w="8591"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Неиспользованные амортизационные отчисления</w:t>
            </w:r>
          </w:p>
        </w:tc>
        <w:tc>
          <w:tcPr>
            <w:tcW w:w="1183"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11 561</w:t>
            </w:r>
          </w:p>
        </w:tc>
        <w:tc>
          <w:tcPr>
            <w:tcW w:w="851"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20 183</w:t>
            </w:r>
          </w:p>
        </w:tc>
        <w:tc>
          <w:tcPr>
            <w:tcW w:w="708"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41 652</w:t>
            </w:r>
          </w:p>
        </w:tc>
        <w:tc>
          <w:tcPr>
            <w:tcW w:w="851"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58 441</w:t>
            </w:r>
          </w:p>
        </w:tc>
        <w:tc>
          <w:tcPr>
            <w:tcW w:w="850"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59 145</w:t>
            </w:r>
          </w:p>
        </w:tc>
        <w:tc>
          <w:tcPr>
            <w:tcW w:w="709"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58 786</w:t>
            </w:r>
          </w:p>
        </w:tc>
        <w:tc>
          <w:tcPr>
            <w:tcW w:w="851"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60 923</w:t>
            </w:r>
          </w:p>
        </w:tc>
        <w:tc>
          <w:tcPr>
            <w:tcW w:w="708"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60 046</w:t>
            </w:r>
          </w:p>
        </w:tc>
        <w:tc>
          <w:tcPr>
            <w:tcW w:w="851"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57 969</w:t>
            </w:r>
          </w:p>
        </w:tc>
        <w:tc>
          <w:tcPr>
            <w:tcW w:w="850"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57 473</w:t>
            </w:r>
          </w:p>
        </w:tc>
        <w:tc>
          <w:tcPr>
            <w:tcW w:w="851"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57 799</w:t>
            </w:r>
          </w:p>
        </w:tc>
        <w:tc>
          <w:tcPr>
            <w:tcW w:w="850"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57 467</w:t>
            </w:r>
          </w:p>
        </w:tc>
        <w:tc>
          <w:tcPr>
            <w:tcW w:w="709"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56 718</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w:t>
            </w:r>
          </w:p>
        </w:tc>
        <w:tc>
          <w:tcPr>
            <w:tcW w:w="8591" w:type="dxa"/>
            <w:shd w:val="clear" w:color="auto" w:fill="auto"/>
            <w:vAlign w:val="center"/>
            <w:hideMark/>
          </w:tcPr>
          <w:p w:rsidR="008C1D02" w:rsidRPr="00853404" w:rsidRDefault="008C1D02" w:rsidP="008C1D02">
            <w:pPr>
              <w:spacing w:line="240" w:lineRule="auto"/>
              <w:ind w:firstLine="0"/>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Расходы из выручки по плате за подключение, в т.ч.:</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94 425</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4 951</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76 240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98 814</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40 995</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129 504</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63 552</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20 413</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53 742</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80 269</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66 383</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55 496</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54 702</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финансирование капитальных вложений</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94 425</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4 951</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76 240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98 814</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40 995</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129 504</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63 552</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20 413</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53 742</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80 269</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66 383</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55 496</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54 702</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налог на прибыль</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w:t>
            </w:r>
          </w:p>
        </w:tc>
        <w:tc>
          <w:tcPr>
            <w:tcW w:w="8591" w:type="dxa"/>
            <w:shd w:val="clear" w:color="auto" w:fill="auto"/>
            <w:vAlign w:val="center"/>
            <w:hideMark/>
          </w:tcPr>
          <w:p w:rsidR="008C1D02" w:rsidRPr="00853404" w:rsidRDefault="008C1D02" w:rsidP="008C1D02">
            <w:pPr>
              <w:spacing w:line="240" w:lineRule="auto"/>
              <w:ind w:firstLine="0"/>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Расходы из прибыли в тарифе на ТЭ, в т.ч.:</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финансирование капитальных вложений</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возврат тела кредита</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Расходы на обслуживание кредита на финансирование капитальных вложений</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Начисление в тарифе на ТЭ налога на прибыль при финансировании ИП из прибыли</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Начисление в тарифе на ТЭ налога на имущество по объектам инвестирования</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635</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2 033</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2 513</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4 170</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5 680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6 842</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8 794</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9 360</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9 457</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10 192</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11 157</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11 760</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12 128</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Поступление через тарифные источники средств на финансирование Инвестиционной программы (п.3.1.-п.3.1.2+п.3.2.+п.3.3.+п.3.4.+п.3.5.)</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147 779</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64 334</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135 843</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161 426</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105 821</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195 133</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133 268</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89 819</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121 168</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147 933</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135 339</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124 724</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123 547</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w:t>
            </w:r>
          </w:p>
        </w:tc>
        <w:tc>
          <w:tcPr>
            <w:tcW w:w="8591" w:type="dxa"/>
            <w:shd w:val="clear" w:color="auto" w:fill="auto"/>
            <w:vAlign w:val="center"/>
            <w:hideMark/>
          </w:tcPr>
          <w:p w:rsidR="008C1D02" w:rsidRPr="00853404" w:rsidRDefault="008C1D02" w:rsidP="008C1D02">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Отклонение графика поступления средств через тарифные источники от графика финансовых потребностей по ИП (п.4-п.2)</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11 561</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20 183</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41 652</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58 441</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59 145</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58 786</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60 923</w:t>
            </w:r>
          </w:p>
        </w:tc>
        <w:tc>
          <w:tcPr>
            <w:tcW w:w="708"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60 046</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57 969</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57 473</w:t>
            </w:r>
          </w:p>
        </w:tc>
        <w:tc>
          <w:tcPr>
            <w:tcW w:w="851"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57 799</w:t>
            </w:r>
          </w:p>
        </w:tc>
        <w:tc>
          <w:tcPr>
            <w:tcW w:w="850"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57 467</w:t>
            </w:r>
          </w:p>
        </w:tc>
        <w:tc>
          <w:tcPr>
            <w:tcW w:w="709"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56 718</w:t>
            </w:r>
          </w:p>
        </w:tc>
      </w:tr>
      <w:tr w:rsidR="00853404" w:rsidRPr="00853404" w:rsidTr="008C1D02">
        <w:trPr>
          <w:trHeight w:val="20"/>
        </w:trPr>
        <w:tc>
          <w:tcPr>
            <w:tcW w:w="680" w:type="dxa"/>
            <w:shd w:val="clear" w:color="auto" w:fill="auto"/>
            <w:noWrap/>
            <w:vAlign w:val="center"/>
            <w:hideMark/>
          </w:tcPr>
          <w:p w:rsidR="008C1D02" w:rsidRPr="00853404" w:rsidRDefault="008C1D02" w:rsidP="008C1D02">
            <w:pPr>
              <w:spacing w:line="240" w:lineRule="auto"/>
              <w:ind w:firstLine="0"/>
              <w:jc w:val="center"/>
              <w:rPr>
                <w:rFonts w:ascii="Times New Roman" w:eastAsia="Times New Roman" w:hAnsi="Times New Roman" w:cs="Times New Roman"/>
                <w:b/>
                <w:bCs/>
                <w:sz w:val="18"/>
                <w:szCs w:val="18"/>
                <w:lang w:val="ru-RU" w:eastAsia="ru-RU" w:bidi="ar-SA"/>
              </w:rPr>
            </w:pPr>
          </w:p>
        </w:tc>
        <w:tc>
          <w:tcPr>
            <w:tcW w:w="8591"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нарастающим итогом</w:t>
            </w:r>
          </w:p>
        </w:tc>
        <w:tc>
          <w:tcPr>
            <w:tcW w:w="1183" w:type="dxa"/>
            <w:shd w:val="clear" w:color="auto" w:fill="auto"/>
            <w:vAlign w:val="center"/>
            <w:hideMark/>
          </w:tcPr>
          <w:p w:rsidR="008C1D02" w:rsidRPr="00853404" w:rsidRDefault="008C1D02" w:rsidP="008C1D02">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 xml:space="preserve">тыс. руб. </w:t>
            </w:r>
          </w:p>
        </w:tc>
        <w:tc>
          <w:tcPr>
            <w:tcW w:w="992"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11 561</w:t>
            </w:r>
          </w:p>
        </w:tc>
        <w:tc>
          <w:tcPr>
            <w:tcW w:w="851"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31 743</w:t>
            </w:r>
          </w:p>
        </w:tc>
        <w:tc>
          <w:tcPr>
            <w:tcW w:w="708"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73 396</w:t>
            </w:r>
          </w:p>
        </w:tc>
        <w:tc>
          <w:tcPr>
            <w:tcW w:w="851"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131 837</w:t>
            </w:r>
          </w:p>
        </w:tc>
        <w:tc>
          <w:tcPr>
            <w:tcW w:w="850"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190 982</w:t>
            </w:r>
          </w:p>
        </w:tc>
        <w:tc>
          <w:tcPr>
            <w:tcW w:w="709"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249 768</w:t>
            </w:r>
          </w:p>
        </w:tc>
        <w:tc>
          <w:tcPr>
            <w:tcW w:w="851"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310 691</w:t>
            </w:r>
          </w:p>
        </w:tc>
        <w:tc>
          <w:tcPr>
            <w:tcW w:w="708"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370 738</w:t>
            </w:r>
          </w:p>
        </w:tc>
        <w:tc>
          <w:tcPr>
            <w:tcW w:w="851"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428 707</w:t>
            </w:r>
          </w:p>
        </w:tc>
        <w:tc>
          <w:tcPr>
            <w:tcW w:w="850"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486 180</w:t>
            </w:r>
          </w:p>
        </w:tc>
        <w:tc>
          <w:tcPr>
            <w:tcW w:w="851"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543 979</w:t>
            </w:r>
          </w:p>
        </w:tc>
        <w:tc>
          <w:tcPr>
            <w:tcW w:w="850"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601 446</w:t>
            </w:r>
          </w:p>
        </w:tc>
        <w:tc>
          <w:tcPr>
            <w:tcW w:w="709" w:type="dxa"/>
            <w:shd w:val="clear" w:color="auto" w:fill="auto"/>
            <w:vAlign w:val="center"/>
            <w:hideMark/>
          </w:tcPr>
          <w:p w:rsidR="008C1D02" w:rsidRPr="00853404" w:rsidRDefault="008C1D02" w:rsidP="008C1D02">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658 163</w:t>
            </w:r>
          </w:p>
        </w:tc>
      </w:tr>
    </w:tbl>
    <w:p w:rsidR="007633A3" w:rsidRPr="00853404" w:rsidRDefault="007633A3" w:rsidP="005E21B0">
      <w:pPr>
        <w:spacing w:before="120" w:after="120" w:line="276" w:lineRule="auto"/>
        <w:ind w:firstLine="709"/>
        <w:rPr>
          <w:rFonts w:ascii="Times New Roman" w:eastAsia="Calibri" w:hAnsi="Times New Roman" w:cs="Times New Roman"/>
          <w:szCs w:val="24"/>
          <w:lang w:val="ru-RU" w:bidi="ar-SA"/>
        </w:rPr>
      </w:pPr>
    </w:p>
    <w:p w:rsidR="00E26A98" w:rsidRPr="00853404" w:rsidRDefault="00E26A98" w:rsidP="005E21B0">
      <w:pPr>
        <w:spacing w:before="120" w:after="120" w:line="276" w:lineRule="auto"/>
        <w:ind w:firstLine="709"/>
        <w:rPr>
          <w:rFonts w:ascii="Times New Roman" w:eastAsia="Calibri" w:hAnsi="Times New Roman" w:cs="Times New Roman"/>
          <w:szCs w:val="24"/>
          <w:lang w:val="ru-RU" w:bidi="ar-SA"/>
        </w:rPr>
        <w:sectPr w:rsidR="00E26A98" w:rsidRPr="00853404" w:rsidSect="009151AC">
          <w:footerReference w:type="first" r:id="rId20"/>
          <w:pgSz w:w="23814" w:h="16839" w:orient="landscape" w:code="8"/>
          <w:pgMar w:top="1134" w:right="850" w:bottom="1134" w:left="1701" w:header="680" w:footer="284" w:gutter="0"/>
          <w:cols w:space="708"/>
          <w:docGrid w:linePitch="360"/>
        </w:sectPr>
      </w:pPr>
    </w:p>
    <w:p w:rsidR="009275F5" w:rsidRPr="00853404" w:rsidRDefault="009275F5" w:rsidP="008C1D02">
      <w:pPr>
        <w:pStyle w:val="20"/>
        <w:numPr>
          <w:ilvl w:val="2"/>
          <w:numId w:val="57"/>
        </w:numPr>
        <w:rPr>
          <w:rFonts w:ascii="Times New Roman" w:hAnsi="Times New Roman" w:cs="Times New Roman"/>
        </w:rPr>
      </w:pPr>
      <w:bookmarkStart w:id="21" w:name="_Toc520538234"/>
      <w:bookmarkStart w:id="22" w:name="_Toc133511470"/>
      <w:r w:rsidRPr="00853404">
        <w:rPr>
          <w:rFonts w:ascii="Times New Roman" w:hAnsi="Times New Roman" w:cs="Times New Roman"/>
        </w:rPr>
        <w:t xml:space="preserve">Тариф </w:t>
      </w:r>
      <w:r w:rsidR="008C1D02" w:rsidRPr="00853404">
        <w:rPr>
          <w:rFonts w:ascii="Times New Roman" w:hAnsi="Times New Roman" w:cs="Times New Roman"/>
        </w:rPr>
        <w:t xml:space="preserve">Филиал ПАО "ОГК-2" Сургутская ГРЭС-1" </w:t>
      </w:r>
      <w:r w:rsidRPr="00853404">
        <w:rPr>
          <w:rFonts w:ascii="Times New Roman" w:hAnsi="Times New Roman" w:cs="Times New Roman"/>
        </w:rPr>
        <w:t>на тепловую энергию, отпускаемую с коллекторов в зоне ЕТО №1</w:t>
      </w:r>
      <w:bookmarkEnd w:id="22"/>
    </w:p>
    <w:p w:rsidR="009275F5" w:rsidRPr="00853404" w:rsidRDefault="008C1D02" w:rsidP="009275F5">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 xml:space="preserve">Филиал ПАО "ОГК-2" Сургутская ГРЭС-1" </w:t>
      </w:r>
      <w:r w:rsidR="009275F5" w:rsidRPr="00853404">
        <w:rPr>
          <w:rFonts w:ascii="Times New Roman" w:eastAsia="Calibri" w:hAnsi="Times New Roman" w:cs="Times New Roman"/>
          <w:szCs w:val="24"/>
          <w:lang w:val="ru-RU" w:bidi="ar-SA"/>
        </w:rPr>
        <w:t xml:space="preserve">производит тепловую энергию на </w:t>
      </w:r>
      <w:r w:rsidRPr="00853404">
        <w:rPr>
          <w:rFonts w:ascii="Times New Roman" w:eastAsia="Calibri" w:hAnsi="Times New Roman" w:cs="Times New Roman"/>
          <w:szCs w:val="24"/>
          <w:lang w:val="ru-RU" w:bidi="ar-SA"/>
        </w:rPr>
        <w:t>СГРЭС-1</w:t>
      </w:r>
      <w:r w:rsidR="009275F5" w:rsidRPr="00853404">
        <w:rPr>
          <w:rFonts w:ascii="Times New Roman" w:eastAsia="Calibri" w:hAnsi="Times New Roman" w:cs="Times New Roman"/>
          <w:szCs w:val="24"/>
          <w:lang w:val="ru-RU" w:bidi="ar-SA"/>
        </w:rPr>
        <w:t xml:space="preserve"> </w:t>
      </w:r>
      <w:r w:rsidRPr="00853404">
        <w:rPr>
          <w:rFonts w:ascii="Times New Roman" w:eastAsia="Calibri" w:hAnsi="Times New Roman" w:cs="Times New Roman"/>
          <w:szCs w:val="24"/>
          <w:lang w:val="ru-RU" w:bidi="ar-SA"/>
        </w:rPr>
        <w:t>и осуществляет ее продажу ЕТО №</w:t>
      </w:r>
      <w:r w:rsidR="009275F5" w:rsidRPr="00853404">
        <w:rPr>
          <w:rFonts w:ascii="Times New Roman" w:eastAsia="Calibri" w:hAnsi="Times New Roman" w:cs="Times New Roman"/>
          <w:szCs w:val="24"/>
          <w:lang w:val="ru-RU" w:bidi="ar-SA"/>
        </w:rPr>
        <w:t xml:space="preserve">1 г. </w:t>
      </w:r>
      <w:r w:rsidRPr="00853404">
        <w:rPr>
          <w:rFonts w:ascii="Times New Roman" w:eastAsia="Calibri" w:hAnsi="Times New Roman" w:cs="Times New Roman"/>
          <w:szCs w:val="24"/>
          <w:lang w:val="ru-RU" w:bidi="ar-SA"/>
        </w:rPr>
        <w:t>Сургута</w:t>
      </w:r>
      <w:r w:rsidR="009275F5" w:rsidRPr="00853404">
        <w:rPr>
          <w:rFonts w:ascii="Times New Roman" w:eastAsia="Calibri" w:hAnsi="Times New Roman" w:cs="Times New Roman"/>
          <w:szCs w:val="24"/>
          <w:lang w:val="ru-RU" w:bidi="ar-SA"/>
        </w:rPr>
        <w:t>.</w:t>
      </w:r>
    </w:p>
    <w:p w:rsidR="009275F5" w:rsidRPr="00853404" w:rsidRDefault="009275F5" w:rsidP="009275F5">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 xml:space="preserve">В следующей таблице представлен прогноз тарифов </w:t>
      </w:r>
      <w:r w:rsidR="008C1D02" w:rsidRPr="00853404">
        <w:rPr>
          <w:rFonts w:ascii="Times New Roman" w:eastAsia="Calibri" w:hAnsi="Times New Roman" w:cs="Times New Roman"/>
          <w:szCs w:val="24"/>
          <w:lang w:val="ru-RU" w:bidi="ar-SA"/>
        </w:rPr>
        <w:t xml:space="preserve">ПАО "ОГК-2" Сургутская ГРЭС-1" </w:t>
      </w:r>
      <w:r w:rsidRPr="00853404">
        <w:rPr>
          <w:rFonts w:ascii="Times New Roman" w:eastAsia="Calibri" w:hAnsi="Times New Roman" w:cs="Times New Roman"/>
          <w:szCs w:val="24"/>
          <w:lang w:val="ru-RU" w:bidi="ar-SA"/>
        </w:rPr>
        <w:t>на тепловую энергию.</w:t>
      </w:r>
    </w:p>
    <w:p w:rsidR="009275F5" w:rsidRPr="00853404" w:rsidRDefault="009275F5" w:rsidP="009275F5">
      <w:pPr>
        <w:spacing w:before="120" w:line="276" w:lineRule="auto"/>
        <w:ind w:firstLine="709"/>
        <w:rPr>
          <w:rFonts w:ascii="Times New Roman" w:eastAsia="Calibri" w:hAnsi="Times New Roman" w:cs="Times New Roman"/>
          <w:szCs w:val="24"/>
          <w:lang w:val="ru-RU" w:bidi="ar-SA"/>
        </w:rPr>
      </w:pPr>
    </w:p>
    <w:p w:rsidR="00471C1C" w:rsidRPr="00853404" w:rsidRDefault="00471C1C" w:rsidP="009275F5">
      <w:pPr>
        <w:spacing w:before="120" w:line="276" w:lineRule="auto"/>
        <w:ind w:firstLine="709"/>
        <w:rPr>
          <w:rFonts w:ascii="Times New Roman" w:eastAsia="Calibri" w:hAnsi="Times New Roman" w:cs="Times New Roman"/>
          <w:szCs w:val="24"/>
          <w:lang w:val="ru-RU" w:bidi="ar-SA"/>
        </w:rPr>
        <w:sectPr w:rsidR="00471C1C" w:rsidRPr="00853404" w:rsidSect="009151AC">
          <w:pgSz w:w="11907" w:h="16839" w:code="9"/>
          <w:pgMar w:top="1134" w:right="850" w:bottom="1134" w:left="1701" w:header="680" w:footer="284" w:gutter="0"/>
          <w:cols w:space="708"/>
          <w:docGrid w:linePitch="360"/>
        </w:sectPr>
      </w:pPr>
    </w:p>
    <w:p w:rsidR="009275F5" w:rsidRPr="00853404" w:rsidRDefault="009275F5" w:rsidP="009275F5">
      <w:pPr>
        <w:pStyle w:val="afffe"/>
        <w:keepNext/>
        <w:keepLines/>
        <w:suppressAutoHyphens w:val="0"/>
        <w:spacing w:before="120" w:after="120"/>
        <w:jc w:val="both"/>
        <w:rPr>
          <w:rFonts w:ascii="Times New Roman" w:eastAsiaTheme="minorHAnsi" w:hAnsi="Times New Roman" w:cs="Times New Roman"/>
          <w:color w:val="auto"/>
          <w:lang w:val="ru-RU" w:bidi="ar-SA"/>
        </w:rPr>
      </w:pPr>
      <w:bookmarkStart w:id="23" w:name="_Toc133511480"/>
      <w:r w:rsidRPr="00853404">
        <w:rPr>
          <w:rFonts w:ascii="Times New Roman" w:eastAsiaTheme="minorHAnsi" w:hAnsi="Times New Roman" w:cs="Times New Roman"/>
          <w:color w:val="auto"/>
          <w:lang w:val="ru-RU" w:bidi="ar-SA"/>
        </w:rPr>
        <w:t xml:space="preserve">Таблица </w:t>
      </w:r>
      <w:r w:rsidRPr="00853404">
        <w:rPr>
          <w:rFonts w:ascii="Times New Roman" w:eastAsiaTheme="minorHAnsi" w:hAnsi="Times New Roman" w:cs="Times New Roman"/>
          <w:color w:val="auto"/>
          <w:lang w:val="ru-RU" w:bidi="ar-SA"/>
        </w:rPr>
        <w:fldChar w:fldCharType="begin"/>
      </w:r>
      <w:r w:rsidRPr="00853404">
        <w:rPr>
          <w:rFonts w:ascii="Times New Roman" w:eastAsiaTheme="minorHAnsi" w:hAnsi="Times New Roman" w:cs="Times New Roman"/>
          <w:color w:val="auto"/>
          <w:lang w:val="ru-RU" w:bidi="ar-SA"/>
        </w:rPr>
        <w:instrText xml:space="preserve"> STYLEREF 1 \s </w:instrText>
      </w:r>
      <w:r w:rsidRPr="00853404">
        <w:rPr>
          <w:rFonts w:ascii="Times New Roman" w:eastAsiaTheme="minorHAnsi" w:hAnsi="Times New Roman" w:cs="Times New Roman"/>
          <w:color w:val="auto"/>
          <w:lang w:val="ru-RU" w:bidi="ar-SA"/>
        </w:rPr>
        <w:fldChar w:fldCharType="separate"/>
      </w:r>
      <w:r w:rsidR="005D39E8">
        <w:rPr>
          <w:rFonts w:ascii="Times New Roman" w:eastAsiaTheme="minorHAnsi" w:hAnsi="Times New Roman" w:cs="Times New Roman"/>
          <w:noProof/>
          <w:color w:val="auto"/>
          <w:lang w:val="ru-RU" w:bidi="ar-SA"/>
        </w:rPr>
        <w:t>2</w:t>
      </w:r>
      <w:r w:rsidRPr="00853404">
        <w:rPr>
          <w:rFonts w:ascii="Times New Roman" w:eastAsiaTheme="minorHAnsi" w:hAnsi="Times New Roman" w:cs="Times New Roman"/>
          <w:color w:val="auto"/>
          <w:lang w:val="ru-RU" w:bidi="ar-SA"/>
        </w:rPr>
        <w:fldChar w:fldCharType="end"/>
      </w:r>
      <w:r w:rsidRPr="00853404">
        <w:rPr>
          <w:rFonts w:ascii="Times New Roman" w:eastAsiaTheme="minorHAnsi" w:hAnsi="Times New Roman" w:cs="Times New Roman"/>
          <w:color w:val="auto"/>
          <w:lang w:val="ru-RU" w:bidi="ar-SA"/>
        </w:rPr>
        <w:t>.</w:t>
      </w:r>
      <w:r w:rsidRPr="00853404">
        <w:rPr>
          <w:rFonts w:ascii="Times New Roman" w:eastAsiaTheme="minorHAnsi" w:hAnsi="Times New Roman" w:cs="Times New Roman"/>
          <w:color w:val="auto"/>
          <w:lang w:val="ru-RU" w:bidi="ar-SA"/>
        </w:rPr>
        <w:fldChar w:fldCharType="begin"/>
      </w:r>
      <w:r w:rsidRPr="00853404">
        <w:rPr>
          <w:rFonts w:ascii="Times New Roman" w:eastAsiaTheme="minorHAnsi" w:hAnsi="Times New Roman" w:cs="Times New Roman"/>
          <w:color w:val="auto"/>
          <w:lang w:val="ru-RU" w:bidi="ar-SA"/>
        </w:rPr>
        <w:instrText xml:space="preserve"> SEQ Таблица \* ARABIC \s 1 </w:instrText>
      </w:r>
      <w:r w:rsidRPr="00853404">
        <w:rPr>
          <w:rFonts w:ascii="Times New Roman" w:eastAsiaTheme="minorHAnsi" w:hAnsi="Times New Roman" w:cs="Times New Roman"/>
          <w:color w:val="auto"/>
          <w:lang w:val="ru-RU" w:bidi="ar-SA"/>
        </w:rPr>
        <w:fldChar w:fldCharType="separate"/>
      </w:r>
      <w:r w:rsidR="005D39E8">
        <w:rPr>
          <w:rFonts w:ascii="Times New Roman" w:eastAsiaTheme="minorHAnsi" w:hAnsi="Times New Roman" w:cs="Times New Roman"/>
          <w:noProof/>
          <w:color w:val="auto"/>
          <w:lang w:val="ru-RU" w:bidi="ar-SA"/>
        </w:rPr>
        <w:t>5</w:t>
      </w:r>
      <w:r w:rsidRPr="00853404">
        <w:rPr>
          <w:rFonts w:ascii="Times New Roman" w:eastAsiaTheme="minorHAnsi" w:hAnsi="Times New Roman" w:cs="Times New Roman"/>
          <w:color w:val="auto"/>
          <w:lang w:val="ru-RU" w:bidi="ar-SA"/>
        </w:rPr>
        <w:fldChar w:fldCharType="end"/>
      </w:r>
      <w:r w:rsidRPr="00853404">
        <w:rPr>
          <w:rFonts w:ascii="Times New Roman" w:eastAsiaTheme="minorHAnsi" w:hAnsi="Times New Roman" w:cs="Times New Roman"/>
          <w:color w:val="auto"/>
          <w:lang w:val="ru-RU" w:bidi="ar-SA"/>
        </w:rPr>
        <w:t xml:space="preserve"> – Прогноз тарифов </w:t>
      </w:r>
      <w:r w:rsidR="008C1D02" w:rsidRPr="00853404">
        <w:rPr>
          <w:rFonts w:ascii="Times New Roman" w:eastAsia="Calibri" w:hAnsi="Times New Roman" w:cs="Times New Roman"/>
          <w:color w:val="auto"/>
          <w:szCs w:val="24"/>
          <w:lang w:val="ru-RU" w:bidi="ar-SA"/>
        </w:rPr>
        <w:t>ПАО "ОГК-2" Сургутская ГРЭС-1"</w:t>
      </w:r>
      <w:r w:rsidRPr="00853404">
        <w:rPr>
          <w:rFonts w:ascii="Times New Roman" w:eastAsiaTheme="minorHAnsi" w:hAnsi="Times New Roman" w:cs="Times New Roman"/>
          <w:color w:val="auto"/>
          <w:lang w:val="ru-RU" w:bidi="ar-SA"/>
        </w:rPr>
        <w:t xml:space="preserve"> на тепловую энергию с коллекторов на период до 203</w:t>
      </w:r>
      <w:r w:rsidR="008C1D02" w:rsidRPr="00853404">
        <w:rPr>
          <w:rFonts w:ascii="Times New Roman" w:eastAsiaTheme="minorHAnsi" w:hAnsi="Times New Roman" w:cs="Times New Roman"/>
          <w:color w:val="auto"/>
          <w:lang w:val="ru-RU" w:bidi="ar-SA"/>
        </w:rPr>
        <w:t>5</w:t>
      </w:r>
      <w:r w:rsidRPr="00853404">
        <w:rPr>
          <w:rFonts w:ascii="Times New Roman" w:eastAsiaTheme="minorHAnsi" w:hAnsi="Times New Roman" w:cs="Times New Roman"/>
          <w:color w:val="auto"/>
          <w:lang w:val="ru-RU" w:bidi="ar-SA"/>
        </w:rPr>
        <w:t> г.</w:t>
      </w:r>
      <w:bookmarkEnd w:id="23"/>
    </w:p>
    <w:tbl>
      <w:tblPr>
        <w:tblW w:w="21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701"/>
        <w:gridCol w:w="933"/>
        <w:gridCol w:w="849"/>
        <w:gridCol w:w="1025"/>
        <w:gridCol w:w="818"/>
        <w:gridCol w:w="850"/>
        <w:gridCol w:w="851"/>
        <w:gridCol w:w="709"/>
        <w:gridCol w:w="708"/>
        <w:gridCol w:w="851"/>
        <w:gridCol w:w="850"/>
        <w:gridCol w:w="851"/>
        <w:gridCol w:w="851"/>
        <w:gridCol w:w="850"/>
        <w:gridCol w:w="850"/>
      </w:tblGrid>
      <w:tr w:rsidR="00853404" w:rsidRPr="00853404" w:rsidTr="00E9472C">
        <w:trPr>
          <w:trHeight w:val="20"/>
          <w:tblHeader/>
        </w:trPr>
        <w:tc>
          <w:tcPr>
            <w:tcW w:w="9701" w:type="dxa"/>
            <w:vMerge w:val="restart"/>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Наименование</w:t>
            </w:r>
          </w:p>
        </w:tc>
        <w:tc>
          <w:tcPr>
            <w:tcW w:w="933" w:type="dxa"/>
            <w:vMerge w:val="restart"/>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Ед. изм.</w:t>
            </w:r>
          </w:p>
        </w:tc>
        <w:tc>
          <w:tcPr>
            <w:tcW w:w="849" w:type="dxa"/>
            <w:vMerge w:val="restart"/>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2023 (рег. орган)</w:t>
            </w:r>
          </w:p>
        </w:tc>
        <w:tc>
          <w:tcPr>
            <w:tcW w:w="10064" w:type="dxa"/>
            <w:gridSpan w:val="12"/>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Экспертная оценка</w:t>
            </w:r>
          </w:p>
        </w:tc>
      </w:tr>
      <w:tr w:rsidR="00853404" w:rsidRPr="00853404" w:rsidTr="00E9472C">
        <w:trPr>
          <w:trHeight w:val="20"/>
          <w:tblHeader/>
        </w:trPr>
        <w:tc>
          <w:tcPr>
            <w:tcW w:w="9701" w:type="dxa"/>
            <w:vMerge/>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b/>
                <w:bCs/>
                <w:sz w:val="18"/>
                <w:szCs w:val="18"/>
                <w:lang w:val="ru-RU" w:eastAsia="ru-RU" w:bidi="ar-SA"/>
              </w:rPr>
            </w:pPr>
          </w:p>
        </w:tc>
        <w:tc>
          <w:tcPr>
            <w:tcW w:w="933" w:type="dxa"/>
            <w:vMerge/>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b/>
                <w:bCs/>
                <w:sz w:val="18"/>
                <w:szCs w:val="18"/>
                <w:lang w:val="ru-RU" w:eastAsia="ru-RU" w:bidi="ar-SA"/>
              </w:rPr>
            </w:pPr>
          </w:p>
        </w:tc>
        <w:tc>
          <w:tcPr>
            <w:tcW w:w="849" w:type="dxa"/>
            <w:vMerge/>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b/>
                <w:bCs/>
                <w:sz w:val="18"/>
                <w:szCs w:val="18"/>
                <w:lang w:val="ru-RU" w:eastAsia="ru-RU" w:bidi="ar-SA"/>
              </w:rPr>
            </w:pP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2024</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2026</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2027</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2028</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2029</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2031</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2032</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2033</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2034</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2035</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Основные балансовые показатели</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noWrap/>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8" w:type="dxa"/>
            <w:shd w:val="clear" w:color="auto" w:fill="auto"/>
            <w:noWrap/>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noWrap/>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noWrap/>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noWrap/>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noWrap/>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noWrap/>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noWrap/>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Отпуск т/э с коллекторов</w:t>
            </w:r>
          </w:p>
        </w:tc>
        <w:tc>
          <w:tcPr>
            <w:tcW w:w="933"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1 683,7</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1 751,7</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1 751,7</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1 751,7</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1 916,9</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1 916,9</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1 916,9</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1 916,9</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1 916,9</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1 916,9</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1 916,9</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1 916,9</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1 916,9</w:t>
            </w:r>
          </w:p>
        </w:tc>
      </w:tr>
      <w:tr w:rsidR="00853404" w:rsidRPr="00853404" w:rsidTr="00E9472C">
        <w:trPr>
          <w:trHeight w:val="20"/>
        </w:trPr>
        <w:tc>
          <w:tcPr>
            <w:tcW w:w="9701" w:type="dxa"/>
            <w:shd w:val="clear" w:color="auto" w:fill="auto"/>
            <w:noWrap/>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отпуск на хоз. нужды</w:t>
            </w:r>
          </w:p>
        </w:tc>
        <w:tc>
          <w:tcPr>
            <w:tcW w:w="933"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14,7</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11,8</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11,8</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11,8</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11,8</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11,8</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11,8</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11,8</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11,8</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11,8</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11,8</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11,8</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11,8</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Покупка т/э</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Отпуск т/энергии в сеть</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1 669,0</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1 739,9</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1 739,9</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1 739,9</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1 905,1</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1 905,1</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1 905,1</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1 905,1</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1 905,1</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1 905,1</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1 905,1</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1 905,1</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1 905,1</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Расчет тарифа</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49" w:type="dxa"/>
            <w:shd w:val="clear" w:color="auto" w:fill="auto"/>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1025" w:type="dxa"/>
            <w:shd w:val="clear" w:color="auto" w:fill="auto"/>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18" w:type="dxa"/>
            <w:shd w:val="clear" w:color="auto" w:fill="auto"/>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1" w:type="dxa"/>
            <w:shd w:val="clear" w:color="auto" w:fill="auto"/>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709" w:type="dxa"/>
            <w:shd w:val="clear" w:color="auto" w:fill="auto"/>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708" w:type="dxa"/>
            <w:shd w:val="clear" w:color="auto" w:fill="auto"/>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1" w:type="dxa"/>
            <w:shd w:val="clear" w:color="auto" w:fill="auto"/>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1" w:type="dxa"/>
            <w:shd w:val="clear" w:color="auto" w:fill="auto"/>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1" w:type="dxa"/>
            <w:shd w:val="clear" w:color="auto" w:fill="auto"/>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Операционные расходы (производство ТЭ)</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49"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1025"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18"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1"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709"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708"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1"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1"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1"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приобретение сырья и материалов</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11 513</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11 561</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11 955</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12 312</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14 732</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15 316</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15 762</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16 221</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16 694</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17 182</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17 865</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18 390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18 933</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Ремонт основных средств</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21 262</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21 350</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22 079</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22 738</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27 208</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28 286</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29 110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29 958</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30 831</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31 733</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32 993</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33 963</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34 966</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Затраты на оплату труда</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44 789</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44 975</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46 509</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47 898</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57 313</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59 585</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61 322</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63 107</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64 947</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66 846</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69 500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71 545</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73 658</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оплату работ и услуг производственного характера, выполняемых по договорам со сторонними организациями</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10 753</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10 797</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11 166</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11 499</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13 759</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14 305</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14 722</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15 150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15 592</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16 048</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16 685</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17 176</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17 683</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оплату иных работ и услуг, выполняемых по договорам с организациями, включая:</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11 790</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11 839</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12 242</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12 608</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15 086</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15 684</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16 141</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16 611</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17 096</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17 596</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18 294</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18 832</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19 389</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служебные командировки</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обучение персонала</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262</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263</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272</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335</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348</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358</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369</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379</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406</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418</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Арендная плата</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Прочие операционные расходы</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4 907</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4 927</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5 095</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5 248</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6 279</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6 528</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6 718</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6 914</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7 115</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7 323</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7 614</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7 838</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8 070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операционных расходов на производство ТЭ</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105 275</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105 712</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109 318</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112 583</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134 712</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140 051</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144 134</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148 331</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152 655</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157 119</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163 357</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168 163</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173 129</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Расчет коэффициента индексации</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49"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1025"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18"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709"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708"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Индекс потребительских цен на расчетный период регулирования (ИПЦ)</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4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1025"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w:t>
            </w:r>
          </w:p>
        </w:tc>
        <w:tc>
          <w:tcPr>
            <w:tcW w:w="81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70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70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Индекс эффективности операционных расходов (ИОР)</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4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025"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1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70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70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Установленная тепловая мощность источника тепловой энергии (производство)</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4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903</w:t>
            </w:r>
          </w:p>
        </w:tc>
        <w:tc>
          <w:tcPr>
            <w:tcW w:w="1025"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863</w:t>
            </w:r>
          </w:p>
        </w:tc>
        <w:tc>
          <w:tcPr>
            <w:tcW w:w="81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868</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868</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1 056</w:t>
            </w:r>
          </w:p>
        </w:tc>
        <w:tc>
          <w:tcPr>
            <w:tcW w:w="70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1 056</w:t>
            </w:r>
          </w:p>
        </w:tc>
        <w:tc>
          <w:tcPr>
            <w:tcW w:w="70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1 056</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1 056</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1 056</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1 056</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1 056</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1 056</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1 056</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Индекс изменения количества активов (ИКА) производство</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w:t>
            </w:r>
          </w:p>
        </w:tc>
        <w:tc>
          <w:tcPr>
            <w:tcW w:w="1025"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1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0,2</w:t>
            </w:r>
          </w:p>
        </w:tc>
        <w:tc>
          <w:tcPr>
            <w:tcW w:w="70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70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Коэффициент эластичности затрат по росту активов (Кэл)</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4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1025"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1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70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70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Итого коэффициент индексации (производство т/э)</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1,004</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1,034</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1,030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1,197</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1,040</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1,040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1,030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Операционные расходы (передача ТЭ)</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49"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1025"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18"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1"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709"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708"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1"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1"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1"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операционных расходов на передачу ТЭ</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операционных расходов на производство и передачу ТЭ</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105 275</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105 712</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109 318</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112 583</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134 712</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140 051</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144 134</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148 331</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152 655</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157 119</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163 357</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168 163</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173 129</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Неподконтрольные расходы</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49"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1025"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18"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709"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708"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оплату услуг, оказываемых организациями, осуществляющими регулируемые виды деятельности</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84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0,000</w:t>
            </w:r>
          </w:p>
        </w:tc>
        <w:tc>
          <w:tcPr>
            <w:tcW w:w="1025"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0,000</w:t>
            </w:r>
          </w:p>
        </w:tc>
        <w:tc>
          <w:tcPr>
            <w:tcW w:w="81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0,000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0,000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0,000</w:t>
            </w:r>
          </w:p>
        </w:tc>
        <w:tc>
          <w:tcPr>
            <w:tcW w:w="70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0,000</w:t>
            </w:r>
          </w:p>
        </w:tc>
        <w:tc>
          <w:tcPr>
            <w:tcW w:w="70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0,000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0,000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0,000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0,000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0,000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0,000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0,000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Аренда производственных объектов</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462</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485</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525</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546</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567</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613</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637</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663</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689</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716</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745</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849" w:type="dxa"/>
            <w:shd w:val="clear" w:color="auto" w:fill="auto"/>
            <w:vAlign w:val="center"/>
            <w:hideMark/>
          </w:tcPr>
          <w:p w:rsidR="008C1D02" w:rsidRPr="00853404" w:rsidRDefault="00E9472C" w:rsidP="00E9472C">
            <w:pPr>
              <w:spacing w:line="240" w:lineRule="auto"/>
              <w:ind w:firstLine="0"/>
              <w:jc w:val="right"/>
              <w:rPr>
                <w:rFonts w:ascii="Times New Roman" w:eastAsia="Times New Roman" w:hAnsi="Times New Roman" w:cs="Times New Roman"/>
                <w:i/>
                <w:iCs/>
                <w:sz w:val="18"/>
                <w:szCs w:val="18"/>
                <w:lang w:eastAsia="ru-RU" w:bidi="ar-SA"/>
              </w:rPr>
            </w:pPr>
            <w:r w:rsidRPr="00853404">
              <w:rPr>
                <w:rFonts w:ascii="Times New Roman" w:eastAsia="Times New Roman" w:hAnsi="Times New Roman" w:cs="Times New Roman"/>
                <w:i/>
                <w:iCs/>
                <w:sz w:val="18"/>
                <w:szCs w:val="18"/>
                <w:lang w:eastAsia="ru-RU" w:bidi="ar-SA"/>
              </w:rPr>
              <w:t>-</w:t>
            </w:r>
          </w:p>
        </w:tc>
        <w:tc>
          <w:tcPr>
            <w:tcW w:w="1025"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1,049</w:t>
            </w:r>
          </w:p>
        </w:tc>
        <w:tc>
          <w:tcPr>
            <w:tcW w:w="81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70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70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уплату налогов, сборов и других обязательных платежей, в том числе:</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1 794</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3 620</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8 257</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14 504</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19 628</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18 523</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17 445</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16 398</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15 413</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14 561</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13 866</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13 297</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12 835</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159</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167</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174</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181</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188</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195</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203</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211</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219</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228</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237</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247</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257</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обязательное страхование</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53</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уплата налогов, всего</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1 601</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3 418</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8 047</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14 284</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19 400</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18 286</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17 198</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16 142</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15 147</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14 284</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13 579</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12 998</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12 524</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налог на имущество организации</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910</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2 623</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7 134</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13 237</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18 198</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16 907</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15 615</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14 325</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13 061</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11 891</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10 831</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9 844</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8 904</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по существующим ОС (до 2023 г.)</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910</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864</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819</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773</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728</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682</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637</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591</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546</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409</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364</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налог на имущество по объектам инвестирования, возводимым с 2023 г.</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1 758</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6 315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12 464</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17 471</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16 225</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14 979</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13 734</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12 515</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11 391</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10 376</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9 435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8 540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транспортный налог</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земельный налог</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водный налог</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687</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790</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908</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1 042</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1 196</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1 374</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1 577</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1 811</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2 079</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2 387</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2 741</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3 147</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3 613</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прочие налоги</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Отчисления на социальные нужды</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13 526</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13 583</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14 046</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14 465</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17 309</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17 995</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18 519</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19 058</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19 614</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20 188</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20 989</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21 607</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22 245</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84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1025"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1,004</w:t>
            </w:r>
          </w:p>
        </w:tc>
        <w:tc>
          <w:tcPr>
            <w:tcW w:w="81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1,034</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1,197</w:t>
            </w:r>
          </w:p>
        </w:tc>
        <w:tc>
          <w:tcPr>
            <w:tcW w:w="70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70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по сомнительным долгам</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Амортизация основных средств и нематериальных активов</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17 091</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22 200</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38 356</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55 545</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71 669</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70 814</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69 960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68 962</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65 560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57 378</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52 773</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49 039</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46 864</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по существующим ОС (до 2023 г.)</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17 091</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16 236</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15 382</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14 527</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13 673</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12 818</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11 964</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11 109</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10 255</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9 400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8 545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7 691</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6 836</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по объектам инвестирования, возводимым с 2023 г.</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5 964</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22 975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41 018</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57 996</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57 996</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57 996</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57 853</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55 305</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47 978</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44 228</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41 348</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40 027</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создание запасов топлива</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выплаты по договорам займа и кредитным договорам, включая проценты по ним</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Налог на прибыль</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СПРАВОЧНО: налог на прибыль по ИП</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неподконтрольных расходов</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32 874</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39 888</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61 164</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85 039</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109 151</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107 899</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106 513</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105 032</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101 224</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92 789</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88 317</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84 659</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82 688</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Расходы на ресурсы</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49"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1025"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18"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709"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708"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Стоимость натурального топлива с учётом транспортировки (перевозки) (топливо на технологические цели)</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693 959</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744 167</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796 259</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837 079</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938 917</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962 390</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986 450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1 011 111</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1 034 337</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1 055 023</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1 076 124</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1 097 646</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1 119 599</w:t>
            </w:r>
          </w:p>
        </w:tc>
      </w:tr>
      <w:tr w:rsidR="00853404" w:rsidRPr="00853404" w:rsidTr="00E9472C">
        <w:trPr>
          <w:trHeight w:val="20"/>
        </w:trPr>
        <w:tc>
          <w:tcPr>
            <w:tcW w:w="9701" w:type="dxa"/>
            <w:shd w:val="clear" w:color="auto" w:fill="auto"/>
            <w:noWrap/>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4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1025"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1,072</w:t>
            </w:r>
          </w:p>
        </w:tc>
        <w:tc>
          <w:tcPr>
            <w:tcW w:w="81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1,070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1,051</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1,122</w:t>
            </w:r>
          </w:p>
        </w:tc>
        <w:tc>
          <w:tcPr>
            <w:tcW w:w="70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1,025</w:t>
            </w:r>
          </w:p>
        </w:tc>
        <w:tc>
          <w:tcPr>
            <w:tcW w:w="70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1,025</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1,025</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1,023</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УРУТ на отпуск ТЭ с коллекторов</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кг.у.т./Гкал</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151,1</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151,5</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151,5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151,5</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151,5</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151,5</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151,5</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151,5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151,5</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151,5</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151,5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151,5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151,5</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Объем условного топлива</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тут</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254 411</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265 387</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265 387</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265 387</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290 413</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290 413</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290 413</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290 413</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290 413</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290 413</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290 413</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290 413</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290 413</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Цена условного топлива</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руб./тут</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2 728</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2 804</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3 000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3 154</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3 233</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3 314</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3 397</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3 482</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3 562</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3 633</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3 705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3 780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3 855</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Газ</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693 959</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744 167</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796 259</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837 079</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938 917</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962 390</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986 450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1 011 111</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1 034 337</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1 055 023</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1 076 124</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1 097 646</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1 119 599</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 условного топлива</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тут</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254 411</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265 387</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265 387</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265 387</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290 413</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290 413</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290 413</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290 413</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290 413</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290 413</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290 413</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290 413</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290 413</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Калорийный эквивалент</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1,25</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1,25</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1,25</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1,25</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1,25</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1,25</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1,25</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1,25</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1,25</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Объем натурального топлива</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м куб.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202 996</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211 754</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211 754</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211 754</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231 723</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231 723</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231 723</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231 723</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231 723</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231 723</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231 723</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231 723</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231 723</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Цена</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руб./тыс. м3</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3 419</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3 514</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3 760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3 953</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4 052</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4 153</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4 257</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4 363</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4 464</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4 553</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4 644</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4 737</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4 832</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Энергия, в том числе</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314</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321</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339</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353</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362</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371</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398</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406</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415</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423</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431</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затраты на покупную электрическую энергию</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314</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321</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339</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353</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362</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371</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398</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406</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415</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423</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431</w:t>
            </w:r>
          </w:p>
        </w:tc>
      </w:tr>
      <w:tr w:rsidR="00853404" w:rsidRPr="00853404" w:rsidTr="00E9472C">
        <w:trPr>
          <w:trHeight w:val="20"/>
        </w:trPr>
        <w:tc>
          <w:tcPr>
            <w:tcW w:w="9701" w:type="dxa"/>
            <w:shd w:val="clear" w:color="auto" w:fill="auto"/>
            <w:noWrap/>
            <w:vAlign w:val="center"/>
            <w:hideMark/>
          </w:tcPr>
          <w:p w:rsidR="008C1D02" w:rsidRPr="00853404" w:rsidRDefault="008C1D02"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4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1025"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1,024</w:t>
            </w:r>
          </w:p>
        </w:tc>
        <w:tc>
          <w:tcPr>
            <w:tcW w:w="81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1,056</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1,025</w:t>
            </w:r>
          </w:p>
        </w:tc>
        <w:tc>
          <w:tcPr>
            <w:tcW w:w="70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1,025</w:t>
            </w:r>
          </w:p>
        </w:tc>
        <w:tc>
          <w:tcPr>
            <w:tcW w:w="70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1,025</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1,025</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1,023</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1,020</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1,020</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затраты на покупную тепловую энергию</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Холодная вода</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расходов на энергоресурсы</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694 272</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744 489</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796 598</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837 432</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939 279</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962 761</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986 830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1 011 501</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1 034 735</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1 055 430</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1 076 538</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1 098 069</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1 120 031</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Прибыль</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Нормативная прибыль</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для реализации ИП</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выплаты социального характера</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прибыль на прочие цели</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9701" w:type="dxa"/>
            <w:vMerge w:val="restart"/>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Предпринимательская прибыль</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6 907</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7 124</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7 306</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7 494</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7 687</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12 416</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12 551</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12 688</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12 714</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12 516</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12 604</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12 662</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12 812</w:t>
            </w:r>
          </w:p>
        </w:tc>
      </w:tr>
      <w:tr w:rsidR="00853404" w:rsidRPr="00853404" w:rsidTr="00E9472C">
        <w:trPr>
          <w:trHeight w:val="20"/>
        </w:trPr>
        <w:tc>
          <w:tcPr>
            <w:tcW w:w="9701" w:type="dxa"/>
            <w:vMerge/>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1025" w:type="dxa"/>
            <w:shd w:val="clear" w:color="auto" w:fill="auto"/>
            <w:vAlign w:val="center"/>
          </w:tcPr>
          <w:p w:rsidR="008C1D02" w:rsidRPr="00853404" w:rsidRDefault="00E9472C" w:rsidP="00E9472C">
            <w:pPr>
              <w:spacing w:line="240" w:lineRule="auto"/>
              <w:ind w:firstLine="0"/>
              <w:jc w:val="center"/>
              <w:rPr>
                <w:rFonts w:ascii="Times New Roman" w:eastAsia="Times New Roman" w:hAnsi="Times New Roman" w:cs="Times New Roman"/>
                <w:sz w:val="18"/>
                <w:szCs w:val="18"/>
                <w:lang w:eastAsia="ru-RU" w:bidi="ar-SA"/>
              </w:rPr>
            </w:pPr>
            <w:r w:rsidRPr="00853404">
              <w:rPr>
                <w:rFonts w:ascii="Times New Roman" w:eastAsia="Times New Roman" w:hAnsi="Times New Roman" w:cs="Times New Roman"/>
                <w:sz w:val="18"/>
                <w:szCs w:val="18"/>
                <w:lang w:eastAsia="ru-RU" w:bidi="ar-SA"/>
              </w:rPr>
              <w:t>-</w:t>
            </w:r>
          </w:p>
        </w:tc>
        <w:tc>
          <w:tcPr>
            <w:tcW w:w="818" w:type="dxa"/>
            <w:shd w:val="clear" w:color="auto" w:fill="auto"/>
            <w:vAlign w:val="center"/>
          </w:tcPr>
          <w:p w:rsidR="008C1D02" w:rsidRPr="00853404" w:rsidRDefault="00E9472C" w:rsidP="00E9472C">
            <w:pPr>
              <w:spacing w:line="240" w:lineRule="auto"/>
              <w:ind w:firstLine="0"/>
              <w:jc w:val="center"/>
              <w:rPr>
                <w:rFonts w:ascii="Times New Roman" w:eastAsia="Times New Roman" w:hAnsi="Times New Roman" w:cs="Times New Roman"/>
                <w:sz w:val="18"/>
                <w:szCs w:val="18"/>
                <w:lang w:eastAsia="ru-RU" w:bidi="ar-SA"/>
              </w:rPr>
            </w:pPr>
            <w:r w:rsidRPr="00853404">
              <w:rPr>
                <w:rFonts w:ascii="Times New Roman" w:eastAsia="Times New Roman" w:hAnsi="Times New Roman" w:cs="Times New Roman"/>
                <w:sz w:val="18"/>
                <w:szCs w:val="18"/>
                <w:lang w:eastAsia="ru-RU" w:bidi="ar-SA"/>
              </w:rPr>
              <w:t>-</w:t>
            </w:r>
          </w:p>
        </w:tc>
        <w:tc>
          <w:tcPr>
            <w:tcW w:w="850" w:type="dxa"/>
            <w:shd w:val="clear" w:color="auto" w:fill="auto"/>
            <w:vAlign w:val="center"/>
          </w:tcPr>
          <w:p w:rsidR="008C1D02" w:rsidRPr="00853404" w:rsidRDefault="00E9472C" w:rsidP="00E9472C">
            <w:pPr>
              <w:spacing w:line="240" w:lineRule="auto"/>
              <w:ind w:firstLine="0"/>
              <w:jc w:val="center"/>
              <w:rPr>
                <w:rFonts w:ascii="Times New Roman" w:eastAsia="Times New Roman" w:hAnsi="Times New Roman" w:cs="Times New Roman"/>
                <w:sz w:val="18"/>
                <w:szCs w:val="18"/>
                <w:lang w:eastAsia="ru-RU" w:bidi="ar-SA"/>
              </w:rPr>
            </w:pPr>
            <w:r w:rsidRPr="00853404">
              <w:rPr>
                <w:rFonts w:ascii="Times New Roman" w:eastAsia="Times New Roman" w:hAnsi="Times New Roman" w:cs="Times New Roman"/>
                <w:sz w:val="18"/>
                <w:szCs w:val="18"/>
                <w:lang w:eastAsia="ru-RU" w:bidi="ar-SA"/>
              </w:rPr>
              <w:t>-</w:t>
            </w:r>
          </w:p>
        </w:tc>
        <w:tc>
          <w:tcPr>
            <w:tcW w:w="851" w:type="dxa"/>
            <w:shd w:val="clear" w:color="auto" w:fill="auto"/>
            <w:vAlign w:val="center"/>
          </w:tcPr>
          <w:p w:rsidR="008C1D02" w:rsidRPr="00853404" w:rsidRDefault="00E9472C" w:rsidP="00E9472C">
            <w:pPr>
              <w:spacing w:line="240" w:lineRule="auto"/>
              <w:ind w:firstLine="0"/>
              <w:jc w:val="center"/>
              <w:rPr>
                <w:rFonts w:ascii="Times New Roman" w:eastAsia="Times New Roman" w:hAnsi="Times New Roman" w:cs="Times New Roman"/>
                <w:sz w:val="18"/>
                <w:szCs w:val="18"/>
                <w:lang w:eastAsia="ru-RU" w:bidi="ar-SA"/>
              </w:rPr>
            </w:pPr>
            <w:r w:rsidRPr="00853404">
              <w:rPr>
                <w:rFonts w:ascii="Times New Roman" w:eastAsia="Times New Roman" w:hAnsi="Times New Roman" w:cs="Times New Roman"/>
                <w:sz w:val="18"/>
                <w:szCs w:val="18"/>
                <w:lang w:eastAsia="ru-RU" w:bidi="ar-SA"/>
              </w:rPr>
              <w:t>-</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прибыль</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6 907</w:t>
            </w:r>
          </w:p>
        </w:tc>
        <w:tc>
          <w:tcPr>
            <w:tcW w:w="1025"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7 124</w:t>
            </w:r>
          </w:p>
        </w:tc>
        <w:tc>
          <w:tcPr>
            <w:tcW w:w="81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7 306</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7 494</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7 687</w:t>
            </w:r>
          </w:p>
        </w:tc>
        <w:tc>
          <w:tcPr>
            <w:tcW w:w="709"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12 416</w:t>
            </w:r>
          </w:p>
        </w:tc>
        <w:tc>
          <w:tcPr>
            <w:tcW w:w="708"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12 551</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12 688</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12 714</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12 516</w:t>
            </w:r>
          </w:p>
        </w:tc>
        <w:tc>
          <w:tcPr>
            <w:tcW w:w="851"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12 604</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12 662</w:t>
            </w:r>
          </w:p>
        </w:tc>
        <w:tc>
          <w:tcPr>
            <w:tcW w:w="850" w:type="dxa"/>
            <w:shd w:val="clear" w:color="auto" w:fill="auto"/>
            <w:noWrap/>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12 812</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Корректировка с целью учета отклонения фактических данных от значений, учтенных в тарифе</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23 882</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9701" w:type="dxa"/>
            <w:shd w:val="clear" w:color="auto" w:fill="auto"/>
            <w:vAlign w:val="center"/>
            <w:hideMark/>
          </w:tcPr>
          <w:p w:rsidR="008C1D02"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Экономия средств/выпадающие доходы</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297</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6 576</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6 576</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корректировки</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24 179</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6 576</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6 576</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НВВ всего</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863 508</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903 789</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980 963</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1 042 548</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1 190 830</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1 223 127</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1 250 029</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1 277 551</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1 301 328</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1 317 854</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1 340 817</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1 363 554</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1 388 661</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Отпуск т/э с коллекторов</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1 669</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1 740</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1 740</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1 740</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1 905</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1 905</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1 905</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1 905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1 905</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1 905</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1 905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1 905</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1 905</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Среднегодовой тариф на т/э с коллекторов</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руб./Гкал</w:t>
            </w:r>
          </w:p>
        </w:tc>
        <w:tc>
          <w:tcPr>
            <w:tcW w:w="84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517</w:t>
            </w:r>
          </w:p>
        </w:tc>
        <w:tc>
          <w:tcPr>
            <w:tcW w:w="1025"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519</w:t>
            </w:r>
          </w:p>
        </w:tc>
        <w:tc>
          <w:tcPr>
            <w:tcW w:w="81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564</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599</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625</w:t>
            </w:r>
          </w:p>
        </w:tc>
        <w:tc>
          <w:tcPr>
            <w:tcW w:w="709"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642</w:t>
            </w:r>
          </w:p>
        </w:tc>
        <w:tc>
          <w:tcPr>
            <w:tcW w:w="708"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656</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671</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683</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692</w:t>
            </w:r>
          </w:p>
        </w:tc>
        <w:tc>
          <w:tcPr>
            <w:tcW w:w="851"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704</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716</w:t>
            </w:r>
          </w:p>
        </w:tc>
        <w:tc>
          <w:tcPr>
            <w:tcW w:w="850"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729</w:t>
            </w:r>
          </w:p>
        </w:tc>
      </w:tr>
      <w:tr w:rsidR="00853404"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lef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Индекс роста к предыдущему году</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49" w:type="dxa"/>
            <w:shd w:val="clear" w:color="auto" w:fill="auto"/>
            <w:vAlign w:val="center"/>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p>
        </w:tc>
        <w:tc>
          <w:tcPr>
            <w:tcW w:w="1025"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1,00</w:t>
            </w:r>
          </w:p>
        </w:tc>
        <w:tc>
          <w:tcPr>
            <w:tcW w:w="81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1,09</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1,06</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70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70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w:t>
            </w:r>
          </w:p>
        </w:tc>
      </w:tr>
      <w:tr w:rsidR="00E9472C" w:rsidRPr="00853404" w:rsidTr="00E9472C">
        <w:trPr>
          <w:trHeight w:val="20"/>
        </w:trPr>
        <w:tc>
          <w:tcPr>
            <w:tcW w:w="970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Прогнозный рост тарифов на тепло (Минэкономразвития)</w:t>
            </w:r>
          </w:p>
        </w:tc>
        <w:tc>
          <w:tcPr>
            <w:tcW w:w="933" w:type="dxa"/>
            <w:shd w:val="clear" w:color="auto" w:fill="auto"/>
            <w:vAlign w:val="center"/>
            <w:hideMark/>
          </w:tcPr>
          <w:p w:rsidR="008C1D02" w:rsidRPr="00853404" w:rsidRDefault="008C1D02"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4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1,10</w:t>
            </w:r>
          </w:p>
        </w:tc>
        <w:tc>
          <w:tcPr>
            <w:tcW w:w="1025"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81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1,06</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709"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708"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851"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850" w:type="dxa"/>
            <w:shd w:val="clear" w:color="auto" w:fill="auto"/>
            <w:vAlign w:val="center"/>
            <w:hideMark/>
          </w:tcPr>
          <w:p w:rsidR="008C1D02" w:rsidRPr="00853404" w:rsidRDefault="008C1D02"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r>
    </w:tbl>
    <w:p w:rsidR="00E9472C" w:rsidRPr="00853404" w:rsidRDefault="00E9472C" w:rsidP="009275F5">
      <w:pPr>
        <w:spacing w:before="120" w:line="276" w:lineRule="auto"/>
        <w:ind w:firstLine="709"/>
        <w:rPr>
          <w:rFonts w:ascii="Times New Roman" w:eastAsia="Calibri" w:hAnsi="Times New Roman" w:cs="Times New Roman"/>
          <w:szCs w:val="24"/>
          <w:lang w:val="ru-RU" w:bidi="ar-SA"/>
        </w:rPr>
      </w:pPr>
    </w:p>
    <w:p w:rsidR="00E9472C" w:rsidRPr="00853404" w:rsidRDefault="00E9472C">
      <w:pPr>
        <w:spacing w:after="200" w:line="276" w:lineRule="auto"/>
        <w:ind w:firstLine="0"/>
        <w:jc w:val="left"/>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br w:type="page"/>
      </w:r>
    </w:p>
    <w:p w:rsidR="00E9472C" w:rsidRPr="00853404" w:rsidRDefault="00E9472C" w:rsidP="00E9472C">
      <w:pPr>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Для анализа возможности выполнения организацией своих финансовых обязательств и анализа достаточности средств, предусмотренных в тарифе на финансирование капитальных вложений, ниже представлен расчет отклонения графика поступления средств через тарифные источники от графика финансовых потребностей ТСО.</w:t>
      </w:r>
    </w:p>
    <w:p w:rsidR="00E9472C" w:rsidRPr="00853404" w:rsidRDefault="00E9472C" w:rsidP="00E9472C">
      <w:pPr>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По ПАО "ОГК-2" Сургутская ГРЭС-1" финансирование всех мероприятий ТСО запланировано за счет собственных средств (амортизации и прочих собственных средств). При этом на рассматриваемый период 2023-2035 гг. предусмотрено расходование всей начисляемой амортизации на возврат собственных средств и финансирование мероприятий. Включение в необходимую валовую выручку ТСО прибыли на финансирование мероприятий и возврат собственных средств не предусмотрено. Окончание возврата собственных средств, направленных на финансирование мероприятий, выходит за пределы рассматриваемого периода и ожидается в 2041 г.</w:t>
      </w:r>
    </w:p>
    <w:p w:rsidR="00E9472C" w:rsidRPr="00853404" w:rsidRDefault="00E9472C" w:rsidP="00E9472C">
      <w:pPr>
        <w:pStyle w:val="afffe"/>
        <w:keepNext/>
        <w:keepLines/>
        <w:suppressAutoHyphens w:val="0"/>
        <w:spacing w:before="120" w:after="120"/>
        <w:jc w:val="both"/>
        <w:rPr>
          <w:rFonts w:ascii="Times New Roman" w:eastAsiaTheme="minorHAnsi" w:hAnsi="Times New Roman" w:cs="Times New Roman"/>
          <w:color w:val="auto"/>
          <w:lang w:val="ru-RU" w:bidi="ar-SA"/>
        </w:rPr>
      </w:pPr>
      <w:bookmarkStart w:id="24" w:name="_Toc133511481"/>
      <w:r w:rsidRPr="00853404">
        <w:rPr>
          <w:rFonts w:ascii="Times New Roman" w:eastAsiaTheme="minorHAnsi" w:hAnsi="Times New Roman" w:cs="Times New Roman"/>
          <w:color w:val="auto"/>
          <w:lang w:val="ru-RU" w:bidi="ar-SA"/>
        </w:rPr>
        <w:t xml:space="preserve">Таблица </w:t>
      </w:r>
      <w:r w:rsidRPr="00853404">
        <w:rPr>
          <w:rFonts w:ascii="Times New Roman" w:eastAsiaTheme="minorHAnsi" w:hAnsi="Times New Roman" w:cs="Times New Roman"/>
          <w:color w:val="auto"/>
          <w:lang w:val="ru-RU" w:bidi="ar-SA"/>
        </w:rPr>
        <w:fldChar w:fldCharType="begin"/>
      </w:r>
      <w:r w:rsidRPr="00853404">
        <w:rPr>
          <w:rFonts w:ascii="Times New Roman" w:eastAsiaTheme="minorHAnsi" w:hAnsi="Times New Roman" w:cs="Times New Roman"/>
          <w:color w:val="auto"/>
          <w:lang w:val="ru-RU" w:bidi="ar-SA"/>
        </w:rPr>
        <w:instrText xml:space="preserve"> STYLEREF 1 \s </w:instrText>
      </w:r>
      <w:r w:rsidRPr="00853404">
        <w:rPr>
          <w:rFonts w:ascii="Times New Roman" w:eastAsiaTheme="minorHAnsi" w:hAnsi="Times New Roman" w:cs="Times New Roman"/>
          <w:color w:val="auto"/>
          <w:lang w:val="ru-RU" w:bidi="ar-SA"/>
        </w:rPr>
        <w:fldChar w:fldCharType="separate"/>
      </w:r>
      <w:r w:rsidR="005D39E8">
        <w:rPr>
          <w:rFonts w:ascii="Times New Roman" w:eastAsiaTheme="minorHAnsi" w:hAnsi="Times New Roman" w:cs="Times New Roman"/>
          <w:noProof/>
          <w:color w:val="auto"/>
          <w:lang w:val="ru-RU" w:bidi="ar-SA"/>
        </w:rPr>
        <w:t>2</w:t>
      </w:r>
      <w:r w:rsidRPr="00853404">
        <w:rPr>
          <w:rFonts w:ascii="Times New Roman" w:eastAsiaTheme="minorHAnsi" w:hAnsi="Times New Roman" w:cs="Times New Roman"/>
          <w:color w:val="auto"/>
          <w:lang w:val="ru-RU" w:bidi="ar-SA"/>
        </w:rPr>
        <w:fldChar w:fldCharType="end"/>
      </w:r>
      <w:r w:rsidRPr="00853404">
        <w:rPr>
          <w:rFonts w:ascii="Times New Roman" w:eastAsiaTheme="minorHAnsi" w:hAnsi="Times New Roman" w:cs="Times New Roman"/>
          <w:color w:val="auto"/>
          <w:lang w:val="ru-RU" w:bidi="ar-SA"/>
        </w:rPr>
        <w:t>.</w:t>
      </w:r>
      <w:r w:rsidRPr="00853404">
        <w:rPr>
          <w:rFonts w:ascii="Times New Roman" w:eastAsiaTheme="minorHAnsi" w:hAnsi="Times New Roman" w:cs="Times New Roman"/>
          <w:color w:val="auto"/>
          <w:lang w:val="ru-RU" w:bidi="ar-SA"/>
        </w:rPr>
        <w:fldChar w:fldCharType="begin"/>
      </w:r>
      <w:r w:rsidRPr="00853404">
        <w:rPr>
          <w:rFonts w:ascii="Times New Roman" w:eastAsiaTheme="minorHAnsi" w:hAnsi="Times New Roman" w:cs="Times New Roman"/>
          <w:color w:val="auto"/>
          <w:lang w:val="ru-RU" w:bidi="ar-SA"/>
        </w:rPr>
        <w:instrText xml:space="preserve"> SEQ Таблица \* ARABIC \s 1 </w:instrText>
      </w:r>
      <w:r w:rsidRPr="00853404">
        <w:rPr>
          <w:rFonts w:ascii="Times New Roman" w:eastAsiaTheme="minorHAnsi" w:hAnsi="Times New Roman" w:cs="Times New Roman"/>
          <w:color w:val="auto"/>
          <w:lang w:val="ru-RU" w:bidi="ar-SA"/>
        </w:rPr>
        <w:fldChar w:fldCharType="separate"/>
      </w:r>
      <w:r w:rsidR="005D39E8">
        <w:rPr>
          <w:rFonts w:ascii="Times New Roman" w:eastAsiaTheme="minorHAnsi" w:hAnsi="Times New Roman" w:cs="Times New Roman"/>
          <w:noProof/>
          <w:color w:val="auto"/>
          <w:lang w:val="ru-RU" w:bidi="ar-SA"/>
        </w:rPr>
        <w:t>6</w:t>
      </w:r>
      <w:r w:rsidRPr="00853404">
        <w:rPr>
          <w:rFonts w:ascii="Times New Roman" w:eastAsiaTheme="minorHAnsi" w:hAnsi="Times New Roman" w:cs="Times New Roman"/>
          <w:color w:val="auto"/>
          <w:lang w:val="ru-RU" w:bidi="ar-SA"/>
        </w:rPr>
        <w:fldChar w:fldCharType="end"/>
      </w:r>
      <w:r w:rsidRPr="00853404">
        <w:rPr>
          <w:rFonts w:ascii="Times New Roman" w:eastAsiaTheme="minorHAnsi" w:hAnsi="Times New Roman" w:cs="Times New Roman"/>
          <w:color w:val="auto"/>
          <w:lang w:val="ru-RU" w:bidi="ar-SA"/>
        </w:rPr>
        <w:t xml:space="preserve"> – Анализ отклонения графика поступления средств через тарифные источники от графика финансовых потребностей </w:t>
      </w:r>
      <w:r w:rsidRPr="00853404">
        <w:rPr>
          <w:rFonts w:ascii="Times New Roman" w:eastAsia="Calibri" w:hAnsi="Times New Roman" w:cs="Times New Roman"/>
          <w:color w:val="auto"/>
          <w:szCs w:val="24"/>
          <w:lang w:val="ru-RU" w:bidi="ar-SA"/>
        </w:rPr>
        <w:t>ПАО "ОГК-2" Сургутская ГРЭС-1"</w:t>
      </w:r>
      <w:r w:rsidRPr="00853404">
        <w:rPr>
          <w:rFonts w:ascii="Times New Roman" w:eastAsiaTheme="minorHAnsi" w:hAnsi="Times New Roman" w:cs="Times New Roman"/>
          <w:color w:val="auto"/>
          <w:lang w:val="ru-RU" w:bidi="ar-SA"/>
        </w:rPr>
        <w:t xml:space="preserve"> (2023-2035)</w:t>
      </w:r>
      <w:bookmarkEnd w:id="24"/>
    </w:p>
    <w:tbl>
      <w:tblPr>
        <w:tblW w:w="2136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80"/>
        <w:gridCol w:w="10575"/>
        <w:gridCol w:w="899"/>
        <w:gridCol w:w="709"/>
        <w:gridCol w:w="709"/>
        <w:gridCol w:w="709"/>
        <w:gridCol w:w="708"/>
        <w:gridCol w:w="709"/>
        <w:gridCol w:w="709"/>
        <w:gridCol w:w="709"/>
        <w:gridCol w:w="708"/>
        <w:gridCol w:w="709"/>
        <w:gridCol w:w="709"/>
        <w:gridCol w:w="709"/>
        <w:gridCol w:w="708"/>
        <w:gridCol w:w="709"/>
      </w:tblGrid>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w:t>
            </w:r>
          </w:p>
        </w:tc>
        <w:tc>
          <w:tcPr>
            <w:tcW w:w="10575"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Наименование</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Ед. изм.</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2023 г.</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2024 г.</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2025 г.</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2026 г.</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2027 г.</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2028 г.</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2029 г.</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2030 г.</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2031 г.</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2032 г.</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2033 г.</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2034 г.</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2035 г.</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p>
        </w:tc>
        <w:tc>
          <w:tcPr>
            <w:tcW w:w="10575"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Расходы, связанные с реализацией Инвестиционной программы</w:t>
            </w:r>
          </w:p>
        </w:tc>
        <w:tc>
          <w:tcPr>
            <w:tcW w:w="899"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8"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График реализации инвест. программы (капитальные вложения, с НДС)</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24 565</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250 528</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322 696</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481 325</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1.1.1.</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График реализации инвест. программы (капитальные вложения, без НДС)</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20 471</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208 773</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268 914</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401 104</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Источники финансирования</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575"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собственные средства организации</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20 471</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208 773</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268 914</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401 104</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575"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выручка по плате за подключение</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575"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бюджетные средства</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575"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заемные средства</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575"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Расходы на возврат и обслуживание кредитов</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1.2.1.</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График возврата привлеченных кредитов</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1.2.2.</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График обслуживания кредитов</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Начисление налога на прибыль при финансировании ИП из прибыли</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Начисление налога на имущество по объектам инвестирования</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137</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1 758</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6 315</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12 464</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17 471</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16 225</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14 979</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13 734</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12 515</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11 391</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10 376</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9 435</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8 540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финансовые потребности Инвестиционной программы (включая налог на имущество) (п.1.1.1.1+п.1.1.1.2.+п.1.2+п.1.3+п.1.4)</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20 608</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210 531</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275 229</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413 568</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17 471</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16 225</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14 979</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13 734</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12 515</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11 391</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10 376</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9 435</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8 540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Источники финансирования расходов, связанных с реализацией Инвестиционной программы</w:t>
            </w:r>
          </w:p>
        </w:tc>
        <w:tc>
          <w:tcPr>
            <w:tcW w:w="899"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Начисление амортизации всего</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17 091</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22 200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38 356</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55 545</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71 669</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70 814</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69 960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68 962</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65 560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57 378</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52 773</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49 039</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46 864</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3.1.1.</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Амортизационные отчисления, направляемые на возврат инвестиций, в т.ч.</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17 091</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22 200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38 356</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55 545</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71 669</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70 814</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69 960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68 962</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65 560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57 378</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52 773</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49 039</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46 864</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финансирование капитальных вложений</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17 091</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22 200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38 356</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55 545</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возврат тела кредита</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возврат собственных средств</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71 669</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70 814</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69 960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68 962</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65 560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57 378</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52 773</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49 039</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46 864</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3.1.2.</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Амортизационные отчисления на прочие цели</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3.1.3</w:t>
            </w:r>
          </w:p>
        </w:tc>
        <w:tc>
          <w:tcPr>
            <w:tcW w:w="10575"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Неиспользованные амортизационные отчисления</w:t>
            </w:r>
          </w:p>
        </w:tc>
        <w:tc>
          <w:tcPr>
            <w:tcW w:w="89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w:t>
            </w:r>
          </w:p>
        </w:tc>
        <w:tc>
          <w:tcPr>
            <w:tcW w:w="10575" w:type="dxa"/>
            <w:shd w:val="clear" w:color="auto" w:fill="auto"/>
            <w:vAlign w:val="center"/>
            <w:hideMark/>
          </w:tcPr>
          <w:p w:rsidR="00E9472C" w:rsidRPr="00853404" w:rsidRDefault="00E9472C" w:rsidP="00D0317E">
            <w:pPr>
              <w:spacing w:line="240" w:lineRule="auto"/>
              <w:ind w:firstLine="0"/>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Расходы из выручки по плате за подключение, в т.ч.:</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финансирование капитальных вложений</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налог на прибыль</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w:t>
            </w:r>
          </w:p>
        </w:tc>
        <w:tc>
          <w:tcPr>
            <w:tcW w:w="10575" w:type="dxa"/>
            <w:shd w:val="clear" w:color="auto" w:fill="auto"/>
            <w:vAlign w:val="center"/>
            <w:hideMark/>
          </w:tcPr>
          <w:p w:rsidR="00E9472C" w:rsidRPr="00853404" w:rsidRDefault="00E9472C" w:rsidP="00D0317E">
            <w:pPr>
              <w:spacing w:line="240" w:lineRule="auto"/>
              <w:ind w:firstLine="0"/>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Расходы из прибыли в тарифе на ТЭ, в т.ч.:</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финансирование капитальных вложений</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возврат тела кредита</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Расходы на обслуживание кредита на финансирование капитальных вложений</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Начисление в тарифе на ТЭ налога на прибыль при финансировании ИП из прибыли</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Начисление в тарифе на ТЭ налога на имущество по объектам инвестирования</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137</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1 758</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6 315</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12 464</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17 471</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16 225</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14 979</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13 734</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12 515</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11 391</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10 376</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9 435</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8 540</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Поступление через тарифные источники средств на финансирование Инвестиционной программы (п.3.1.-п.3.1.2+п.3.2.+п.3.3.+п.3.4.+п.3.5.)</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17 228</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23 959</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44 672</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68 009</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89 140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87 039</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84 938</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82 696</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78 075</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68 768</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63 149</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58 474</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55 404</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r>
      <w:tr w:rsidR="00853404"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w:t>
            </w:r>
          </w:p>
        </w:tc>
        <w:tc>
          <w:tcPr>
            <w:tcW w:w="10575" w:type="dxa"/>
            <w:shd w:val="clear" w:color="auto" w:fill="auto"/>
            <w:vAlign w:val="center"/>
            <w:hideMark/>
          </w:tcPr>
          <w:p w:rsidR="00E9472C" w:rsidRPr="00853404" w:rsidRDefault="00E9472C" w:rsidP="00D0317E">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Отклонение графика поступления средств через тарифные источники от графика финансовых потребностей по ИП (п.4-п.2)</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-3 380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-186 573</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-230 557</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-345 559</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71 669</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70 814</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69 960</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68 962</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65 560</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57 378</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52 773</w:t>
            </w:r>
          </w:p>
        </w:tc>
        <w:tc>
          <w:tcPr>
            <w:tcW w:w="70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49 039</w:t>
            </w:r>
          </w:p>
        </w:tc>
        <w:tc>
          <w:tcPr>
            <w:tcW w:w="70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46 864</w:t>
            </w:r>
          </w:p>
        </w:tc>
      </w:tr>
      <w:tr w:rsidR="00E9472C" w:rsidRPr="00853404" w:rsidTr="00E9472C">
        <w:trPr>
          <w:trHeight w:val="20"/>
        </w:trPr>
        <w:tc>
          <w:tcPr>
            <w:tcW w:w="680" w:type="dxa"/>
            <w:shd w:val="clear" w:color="auto" w:fill="auto"/>
            <w:noWrap/>
            <w:vAlign w:val="center"/>
            <w:hideMark/>
          </w:tcPr>
          <w:p w:rsidR="00E9472C" w:rsidRPr="00853404" w:rsidRDefault="00E9472C" w:rsidP="00D0317E">
            <w:pPr>
              <w:spacing w:line="240" w:lineRule="auto"/>
              <w:ind w:firstLine="0"/>
              <w:jc w:val="center"/>
              <w:rPr>
                <w:rFonts w:ascii="Times New Roman" w:eastAsia="Times New Roman" w:hAnsi="Times New Roman" w:cs="Times New Roman"/>
                <w:b/>
                <w:bCs/>
                <w:sz w:val="18"/>
                <w:szCs w:val="18"/>
                <w:lang w:val="ru-RU" w:eastAsia="ru-RU" w:bidi="ar-SA"/>
              </w:rPr>
            </w:pPr>
          </w:p>
        </w:tc>
        <w:tc>
          <w:tcPr>
            <w:tcW w:w="10575"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нарастающим итогом</w:t>
            </w:r>
          </w:p>
        </w:tc>
        <w:tc>
          <w:tcPr>
            <w:tcW w:w="89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 xml:space="preserve">тыс. руб. </w:t>
            </w:r>
          </w:p>
        </w:tc>
        <w:tc>
          <w:tcPr>
            <w:tcW w:w="70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-3 380</w:t>
            </w:r>
          </w:p>
        </w:tc>
        <w:tc>
          <w:tcPr>
            <w:tcW w:w="70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-189 953</w:t>
            </w:r>
          </w:p>
        </w:tc>
        <w:tc>
          <w:tcPr>
            <w:tcW w:w="70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-420 510</w:t>
            </w:r>
          </w:p>
        </w:tc>
        <w:tc>
          <w:tcPr>
            <w:tcW w:w="708"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-766 069</w:t>
            </w:r>
          </w:p>
        </w:tc>
        <w:tc>
          <w:tcPr>
            <w:tcW w:w="70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-694 400</w:t>
            </w:r>
          </w:p>
        </w:tc>
        <w:tc>
          <w:tcPr>
            <w:tcW w:w="70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-623 586</w:t>
            </w:r>
          </w:p>
        </w:tc>
        <w:tc>
          <w:tcPr>
            <w:tcW w:w="70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-553 626</w:t>
            </w:r>
          </w:p>
        </w:tc>
        <w:tc>
          <w:tcPr>
            <w:tcW w:w="708"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-484 664</w:t>
            </w:r>
          </w:p>
        </w:tc>
        <w:tc>
          <w:tcPr>
            <w:tcW w:w="70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-419 104</w:t>
            </w:r>
          </w:p>
        </w:tc>
        <w:tc>
          <w:tcPr>
            <w:tcW w:w="70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-361 726</w:t>
            </w:r>
          </w:p>
        </w:tc>
        <w:tc>
          <w:tcPr>
            <w:tcW w:w="70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-308 953</w:t>
            </w:r>
          </w:p>
        </w:tc>
        <w:tc>
          <w:tcPr>
            <w:tcW w:w="708"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-259 914</w:t>
            </w:r>
          </w:p>
        </w:tc>
        <w:tc>
          <w:tcPr>
            <w:tcW w:w="70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-213 050</w:t>
            </w:r>
          </w:p>
        </w:tc>
      </w:tr>
    </w:tbl>
    <w:p w:rsidR="009275F5" w:rsidRPr="00853404" w:rsidRDefault="009275F5" w:rsidP="009275F5">
      <w:pPr>
        <w:spacing w:before="120" w:line="276" w:lineRule="auto"/>
        <w:ind w:firstLine="709"/>
        <w:rPr>
          <w:rFonts w:ascii="Times New Roman" w:eastAsia="Calibri" w:hAnsi="Times New Roman" w:cs="Times New Roman"/>
          <w:szCs w:val="24"/>
          <w:lang w:val="ru-RU" w:bidi="ar-SA"/>
        </w:rPr>
      </w:pPr>
    </w:p>
    <w:p w:rsidR="009275F5" w:rsidRPr="00853404" w:rsidRDefault="009275F5" w:rsidP="009275F5">
      <w:pPr>
        <w:spacing w:before="120" w:line="276" w:lineRule="auto"/>
        <w:ind w:firstLine="709"/>
        <w:rPr>
          <w:rFonts w:ascii="Times New Roman" w:eastAsia="Calibri" w:hAnsi="Times New Roman" w:cs="Times New Roman"/>
          <w:szCs w:val="24"/>
          <w:lang w:val="ru-RU" w:bidi="ar-SA"/>
        </w:rPr>
        <w:sectPr w:rsidR="009275F5" w:rsidRPr="00853404" w:rsidSect="00E9472C">
          <w:pgSz w:w="23814" w:h="16839" w:orient="landscape" w:code="8"/>
          <w:pgMar w:top="1701" w:right="1134" w:bottom="850" w:left="1134" w:header="680" w:footer="284" w:gutter="0"/>
          <w:cols w:space="708"/>
          <w:docGrid w:linePitch="360"/>
        </w:sectPr>
      </w:pPr>
    </w:p>
    <w:p w:rsidR="00483F1B" w:rsidRPr="00853404" w:rsidRDefault="00483F1B" w:rsidP="00483F1B">
      <w:pPr>
        <w:pStyle w:val="20"/>
        <w:numPr>
          <w:ilvl w:val="1"/>
          <w:numId w:val="57"/>
        </w:numPr>
        <w:rPr>
          <w:rFonts w:ascii="Times New Roman" w:hAnsi="Times New Roman" w:cs="Times New Roman"/>
        </w:rPr>
      </w:pPr>
      <w:bookmarkStart w:id="25" w:name="_Toc133511471"/>
      <w:r w:rsidRPr="00853404">
        <w:rPr>
          <w:rFonts w:ascii="Times New Roman" w:hAnsi="Times New Roman" w:cs="Times New Roman"/>
        </w:rPr>
        <w:t>Тарифные последствия в зоне ЕТО</w:t>
      </w:r>
      <w:r w:rsidR="00E9472C" w:rsidRPr="00853404">
        <w:rPr>
          <w:rFonts w:ascii="Times New Roman" w:hAnsi="Times New Roman" w:cs="Times New Roman"/>
        </w:rPr>
        <w:t xml:space="preserve"> №2</w:t>
      </w:r>
      <w:r w:rsidRPr="00853404">
        <w:rPr>
          <w:rFonts w:ascii="Times New Roman" w:hAnsi="Times New Roman" w:cs="Times New Roman"/>
        </w:rPr>
        <w:t xml:space="preserve"> </w:t>
      </w:r>
      <w:r w:rsidR="00E9472C" w:rsidRPr="00853404">
        <w:rPr>
          <w:rFonts w:ascii="Times New Roman" w:hAnsi="Times New Roman" w:cs="Times New Roman"/>
        </w:rPr>
        <w:t>СГМУП «ГТС»</w:t>
      </w:r>
      <w:bookmarkEnd w:id="25"/>
    </w:p>
    <w:p w:rsidR="00483F1B" w:rsidRPr="00853404" w:rsidRDefault="00E9472C" w:rsidP="00483F1B">
      <w:pPr>
        <w:spacing w:before="120" w:line="276" w:lineRule="auto"/>
        <w:ind w:firstLine="709"/>
        <w:rPr>
          <w:rFonts w:ascii="Times New Roman" w:eastAsia="Calibri" w:hAnsi="Times New Roman" w:cs="Times New Roman"/>
          <w:szCs w:val="24"/>
          <w:lang w:val="ru-RU" w:bidi="ar-SA"/>
        </w:rPr>
      </w:pPr>
      <w:r w:rsidRPr="00853404">
        <w:rPr>
          <w:rFonts w:ascii="Times New Roman" w:hAnsi="Times New Roman" w:cs="Times New Roman"/>
          <w:lang w:val="ru-RU"/>
        </w:rPr>
        <w:t>СГМУП «ГТС» основную часть тепловой энергии покупает у ООО «СГЭС», а кроме того</w:t>
      </w:r>
      <w:r w:rsidR="00483F1B" w:rsidRPr="00853404">
        <w:rPr>
          <w:rFonts w:ascii="Times New Roman" w:eastAsia="Calibri" w:hAnsi="Times New Roman" w:cs="Times New Roman"/>
          <w:szCs w:val="24"/>
          <w:lang w:val="ru-RU" w:bidi="ar-SA"/>
        </w:rPr>
        <w:t xml:space="preserve"> производит тепловую энергию на ряде собственных котельных и осуществляет ее продажу </w:t>
      </w:r>
      <w:r w:rsidRPr="00853404">
        <w:rPr>
          <w:rFonts w:ascii="Times New Roman" w:eastAsia="Calibri" w:hAnsi="Times New Roman" w:cs="Times New Roman"/>
          <w:szCs w:val="24"/>
          <w:lang w:val="ru-RU" w:bidi="ar-SA"/>
        </w:rPr>
        <w:t>потребителям</w:t>
      </w:r>
      <w:r w:rsidR="00483F1B" w:rsidRPr="00853404">
        <w:rPr>
          <w:rFonts w:ascii="Times New Roman" w:eastAsia="Calibri" w:hAnsi="Times New Roman" w:cs="Times New Roman"/>
          <w:szCs w:val="24"/>
          <w:lang w:val="ru-RU" w:bidi="ar-SA"/>
        </w:rPr>
        <w:t>.</w:t>
      </w:r>
    </w:p>
    <w:p w:rsidR="00483F1B" w:rsidRPr="00853404" w:rsidRDefault="00483F1B" w:rsidP="00483F1B">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 xml:space="preserve">В следующей таблице представлен прогноз тарифов </w:t>
      </w:r>
      <w:r w:rsidR="00E9472C" w:rsidRPr="00853404">
        <w:rPr>
          <w:rFonts w:ascii="Times New Roman" w:eastAsia="Calibri" w:hAnsi="Times New Roman" w:cs="Times New Roman"/>
          <w:szCs w:val="24"/>
          <w:lang w:val="ru-RU" w:bidi="ar-SA"/>
        </w:rPr>
        <w:t>СГМУП «ГТС»</w:t>
      </w:r>
      <w:r w:rsidRPr="00853404">
        <w:rPr>
          <w:rFonts w:ascii="Times New Roman" w:eastAsia="Calibri" w:hAnsi="Times New Roman" w:cs="Times New Roman"/>
          <w:szCs w:val="24"/>
          <w:lang w:val="ru-RU" w:bidi="ar-SA"/>
        </w:rPr>
        <w:t xml:space="preserve"> на тепловую энергию в зоне ЕТО </w:t>
      </w:r>
      <w:r w:rsidR="00E9472C" w:rsidRPr="00853404">
        <w:rPr>
          <w:rFonts w:ascii="Times New Roman" w:eastAsia="Calibri" w:hAnsi="Times New Roman" w:cs="Times New Roman"/>
          <w:szCs w:val="24"/>
          <w:lang w:val="ru-RU" w:bidi="ar-SA"/>
        </w:rPr>
        <w:t>№2</w:t>
      </w:r>
      <w:r w:rsidRPr="00853404">
        <w:rPr>
          <w:rFonts w:ascii="Times New Roman" w:eastAsia="Calibri" w:hAnsi="Times New Roman" w:cs="Times New Roman"/>
          <w:szCs w:val="24"/>
          <w:lang w:val="ru-RU" w:bidi="ar-SA"/>
        </w:rPr>
        <w:t>.</w:t>
      </w:r>
    </w:p>
    <w:p w:rsidR="00483F1B" w:rsidRPr="00853404" w:rsidRDefault="00483F1B" w:rsidP="00483F1B">
      <w:pPr>
        <w:spacing w:before="120" w:line="276" w:lineRule="auto"/>
        <w:ind w:firstLine="709"/>
        <w:rPr>
          <w:rFonts w:ascii="Times New Roman" w:eastAsia="Calibri" w:hAnsi="Times New Roman" w:cs="Times New Roman"/>
          <w:szCs w:val="24"/>
          <w:lang w:val="ru-RU" w:bidi="ar-SA"/>
        </w:rPr>
      </w:pPr>
    </w:p>
    <w:p w:rsidR="00483F1B" w:rsidRPr="00853404" w:rsidRDefault="00483F1B" w:rsidP="00483F1B">
      <w:pPr>
        <w:spacing w:before="120" w:line="276" w:lineRule="auto"/>
        <w:ind w:firstLine="709"/>
        <w:rPr>
          <w:rFonts w:ascii="Times New Roman" w:eastAsia="Calibri" w:hAnsi="Times New Roman" w:cs="Times New Roman"/>
          <w:szCs w:val="24"/>
          <w:lang w:val="ru-RU" w:bidi="ar-SA"/>
        </w:rPr>
        <w:sectPr w:rsidR="00483F1B" w:rsidRPr="00853404" w:rsidSect="009151AC">
          <w:pgSz w:w="11907" w:h="16839" w:code="9"/>
          <w:pgMar w:top="1134" w:right="850" w:bottom="1134" w:left="1701" w:header="680" w:footer="284" w:gutter="0"/>
          <w:cols w:space="708"/>
          <w:docGrid w:linePitch="360"/>
        </w:sectPr>
      </w:pPr>
    </w:p>
    <w:p w:rsidR="00483F1B" w:rsidRPr="00853404" w:rsidRDefault="00483F1B" w:rsidP="00483F1B">
      <w:pPr>
        <w:pStyle w:val="afffe"/>
        <w:keepNext/>
        <w:keepLines/>
        <w:suppressAutoHyphens w:val="0"/>
        <w:spacing w:before="120" w:after="120"/>
        <w:jc w:val="both"/>
        <w:rPr>
          <w:rFonts w:ascii="Times New Roman" w:eastAsiaTheme="minorHAnsi" w:hAnsi="Times New Roman" w:cs="Times New Roman"/>
          <w:color w:val="auto"/>
          <w:lang w:val="ru-RU" w:bidi="ar-SA"/>
        </w:rPr>
      </w:pPr>
      <w:bookmarkStart w:id="26" w:name="_Toc133511482"/>
      <w:r w:rsidRPr="00853404">
        <w:rPr>
          <w:rFonts w:ascii="Times New Roman" w:eastAsiaTheme="minorHAnsi" w:hAnsi="Times New Roman" w:cs="Times New Roman"/>
          <w:color w:val="auto"/>
          <w:lang w:val="ru-RU" w:bidi="ar-SA"/>
        </w:rPr>
        <w:t xml:space="preserve">Таблица </w:t>
      </w:r>
      <w:r w:rsidRPr="00853404">
        <w:rPr>
          <w:rFonts w:ascii="Times New Roman" w:eastAsiaTheme="minorHAnsi" w:hAnsi="Times New Roman" w:cs="Times New Roman"/>
          <w:color w:val="auto"/>
          <w:lang w:val="ru-RU" w:bidi="ar-SA"/>
        </w:rPr>
        <w:fldChar w:fldCharType="begin"/>
      </w:r>
      <w:r w:rsidRPr="00853404">
        <w:rPr>
          <w:rFonts w:ascii="Times New Roman" w:eastAsiaTheme="minorHAnsi" w:hAnsi="Times New Roman" w:cs="Times New Roman"/>
          <w:color w:val="auto"/>
          <w:lang w:val="ru-RU" w:bidi="ar-SA"/>
        </w:rPr>
        <w:instrText xml:space="preserve"> STYLEREF 1 \s </w:instrText>
      </w:r>
      <w:r w:rsidRPr="00853404">
        <w:rPr>
          <w:rFonts w:ascii="Times New Roman" w:eastAsiaTheme="minorHAnsi" w:hAnsi="Times New Roman" w:cs="Times New Roman"/>
          <w:color w:val="auto"/>
          <w:lang w:val="ru-RU" w:bidi="ar-SA"/>
        </w:rPr>
        <w:fldChar w:fldCharType="separate"/>
      </w:r>
      <w:r w:rsidR="005D39E8">
        <w:rPr>
          <w:rFonts w:ascii="Times New Roman" w:eastAsiaTheme="minorHAnsi" w:hAnsi="Times New Roman" w:cs="Times New Roman"/>
          <w:noProof/>
          <w:color w:val="auto"/>
          <w:lang w:val="ru-RU" w:bidi="ar-SA"/>
        </w:rPr>
        <w:t>2</w:t>
      </w:r>
      <w:r w:rsidRPr="00853404">
        <w:rPr>
          <w:rFonts w:ascii="Times New Roman" w:eastAsiaTheme="minorHAnsi" w:hAnsi="Times New Roman" w:cs="Times New Roman"/>
          <w:color w:val="auto"/>
          <w:lang w:val="ru-RU" w:bidi="ar-SA"/>
        </w:rPr>
        <w:fldChar w:fldCharType="end"/>
      </w:r>
      <w:r w:rsidRPr="00853404">
        <w:rPr>
          <w:rFonts w:ascii="Times New Roman" w:eastAsiaTheme="minorHAnsi" w:hAnsi="Times New Roman" w:cs="Times New Roman"/>
          <w:color w:val="auto"/>
          <w:lang w:val="ru-RU" w:bidi="ar-SA"/>
        </w:rPr>
        <w:t>.</w:t>
      </w:r>
      <w:r w:rsidRPr="00853404">
        <w:rPr>
          <w:rFonts w:ascii="Times New Roman" w:eastAsiaTheme="minorHAnsi" w:hAnsi="Times New Roman" w:cs="Times New Roman"/>
          <w:color w:val="auto"/>
          <w:lang w:val="ru-RU" w:bidi="ar-SA"/>
        </w:rPr>
        <w:fldChar w:fldCharType="begin"/>
      </w:r>
      <w:r w:rsidRPr="00853404">
        <w:rPr>
          <w:rFonts w:ascii="Times New Roman" w:eastAsiaTheme="minorHAnsi" w:hAnsi="Times New Roman" w:cs="Times New Roman"/>
          <w:color w:val="auto"/>
          <w:lang w:val="ru-RU" w:bidi="ar-SA"/>
        </w:rPr>
        <w:instrText xml:space="preserve"> SEQ Таблица \* ARABIC \s 1 </w:instrText>
      </w:r>
      <w:r w:rsidRPr="00853404">
        <w:rPr>
          <w:rFonts w:ascii="Times New Roman" w:eastAsiaTheme="minorHAnsi" w:hAnsi="Times New Roman" w:cs="Times New Roman"/>
          <w:color w:val="auto"/>
          <w:lang w:val="ru-RU" w:bidi="ar-SA"/>
        </w:rPr>
        <w:fldChar w:fldCharType="separate"/>
      </w:r>
      <w:r w:rsidR="005D39E8">
        <w:rPr>
          <w:rFonts w:ascii="Times New Roman" w:eastAsiaTheme="minorHAnsi" w:hAnsi="Times New Roman" w:cs="Times New Roman"/>
          <w:noProof/>
          <w:color w:val="auto"/>
          <w:lang w:val="ru-RU" w:bidi="ar-SA"/>
        </w:rPr>
        <w:t>7</w:t>
      </w:r>
      <w:r w:rsidRPr="00853404">
        <w:rPr>
          <w:rFonts w:ascii="Times New Roman" w:eastAsiaTheme="minorHAnsi" w:hAnsi="Times New Roman" w:cs="Times New Roman"/>
          <w:color w:val="auto"/>
          <w:lang w:val="ru-RU" w:bidi="ar-SA"/>
        </w:rPr>
        <w:fldChar w:fldCharType="end"/>
      </w:r>
      <w:r w:rsidRPr="00853404">
        <w:rPr>
          <w:rFonts w:ascii="Times New Roman" w:eastAsiaTheme="minorHAnsi" w:hAnsi="Times New Roman" w:cs="Times New Roman"/>
          <w:color w:val="auto"/>
          <w:lang w:val="ru-RU" w:bidi="ar-SA"/>
        </w:rPr>
        <w:t xml:space="preserve"> – Прогноз тарифов </w:t>
      </w:r>
      <w:r w:rsidR="00E9472C" w:rsidRPr="00853404">
        <w:rPr>
          <w:rFonts w:ascii="Times New Roman" w:eastAsiaTheme="minorHAnsi" w:hAnsi="Times New Roman" w:cs="Times New Roman"/>
          <w:color w:val="auto"/>
          <w:lang w:val="ru-RU" w:bidi="ar-SA"/>
        </w:rPr>
        <w:t>СГМУП «ГТС»</w:t>
      </w:r>
      <w:r w:rsidRPr="00853404">
        <w:rPr>
          <w:rFonts w:ascii="Times New Roman" w:eastAsiaTheme="minorHAnsi" w:hAnsi="Times New Roman" w:cs="Times New Roman"/>
          <w:color w:val="auto"/>
          <w:lang w:val="ru-RU" w:bidi="ar-SA"/>
        </w:rPr>
        <w:t xml:space="preserve"> на тепловую энергию на период до 203</w:t>
      </w:r>
      <w:r w:rsidR="00E9472C" w:rsidRPr="00853404">
        <w:rPr>
          <w:rFonts w:ascii="Times New Roman" w:eastAsiaTheme="minorHAnsi" w:hAnsi="Times New Roman" w:cs="Times New Roman"/>
          <w:color w:val="auto"/>
          <w:lang w:val="ru-RU" w:bidi="ar-SA"/>
        </w:rPr>
        <w:t>5</w:t>
      </w:r>
      <w:r w:rsidRPr="00853404">
        <w:rPr>
          <w:rFonts w:ascii="Times New Roman" w:eastAsiaTheme="minorHAnsi" w:hAnsi="Times New Roman" w:cs="Times New Roman"/>
          <w:color w:val="auto"/>
          <w:lang w:val="ru-RU" w:bidi="ar-SA"/>
        </w:rPr>
        <w:t> г.</w:t>
      </w:r>
      <w:bookmarkEnd w:id="26"/>
    </w:p>
    <w:tbl>
      <w:tblPr>
        <w:tblW w:w="211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25"/>
        <w:gridCol w:w="1069"/>
        <w:gridCol w:w="866"/>
        <w:gridCol w:w="1128"/>
        <w:gridCol w:w="776"/>
        <w:gridCol w:w="866"/>
        <w:gridCol w:w="976"/>
        <w:gridCol w:w="776"/>
        <w:gridCol w:w="849"/>
        <w:gridCol w:w="993"/>
        <w:gridCol w:w="850"/>
        <w:gridCol w:w="851"/>
        <w:gridCol w:w="992"/>
        <w:gridCol w:w="866"/>
        <w:gridCol w:w="835"/>
      </w:tblGrid>
      <w:tr w:rsidR="00853404" w:rsidRPr="00853404" w:rsidTr="00E9472C">
        <w:trPr>
          <w:trHeight w:val="20"/>
          <w:tblHeader/>
        </w:trPr>
        <w:tc>
          <w:tcPr>
            <w:tcW w:w="8425" w:type="dxa"/>
            <w:vMerge w:val="restart"/>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Наименование</w:t>
            </w:r>
          </w:p>
        </w:tc>
        <w:tc>
          <w:tcPr>
            <w:tcW w:w="1069" w:type="dxa"/>
            <w:vMerge w:val="restart"/>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Ед. изм.</w:t>
            </w:r>
          </w:p>
        </w:tc>
        <w:tc>
          <w:tcPr>
            <w:tcW w:w="866" w:type="dxa"/>
            <w:vMerge w:val="restart"/>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2023 (рег. орган)</w:t>
            </w:r>
          </w:p>
        </w:tc>
        <w:tc>
          <w:tcPr>
            <w:tcW w:w="10758" w:type="dxa"/>
            <w:gridSpan w:val="12"/>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Экспертная оценка</w:t>
            </w:r>
          </w:p>
        </w:tc>
      </w:tr>
      <w:tr w:rsidR="00853404" w:rsidRPr="00853404" w:rsidTr="00E9472C">
        <w:trPr>
          <w:trHeight w:val="20"/>
          <w:tblHeader/>
        </w:trPr>
        <w:tc>
          <w:tcPr>
            <w:tcW w:w="8425" w:type="dxa"/>
            <w:vMerge/>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p>
        </w:tc>
        <w:tc>
          <w:tcPr>
            <w:tcW w:w="1069" w:type="dxa"/>
            <w:vMerge/>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p>
        </w:tc>
        <w:tc>
          <w:tcPr>
            <w:tcW w:w="866" w:type="dxa"/>
            <w:vMerge/>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2024</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2025</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2026</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2027</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2028</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2029</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2031</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2032</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2033</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2034</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2035</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Основные балансовые показатели</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76"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49"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93"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92"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35"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E9472C">
        <w:trPr>
          <w:trHeight w:val="20"/>
        </w:trPr>
        <w:tc>
          <w:tcPr>
            <w:tcW w:w="8425"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Выработка т/э</w:t>
            </w:r>
          </w:p>
        </w:tc>
        <w:tc>
          <w:tcPr>
            <w:tcW w:w="106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689,7</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861,9</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994,0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1 272,0</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1 111,8</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1 108,6</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1 133,1</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1 126,6</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1 119,9</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1 113,2</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1 152,6</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1 145,8</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1 153</w:t>
            </w:r>
          </w:p>
        </w:tc>
      </w:tr>
      <w:tr w:rsidR="00853404" w:rsidRPr="00853404" w:rsidTr="00E9472C">
        <w:trPr>
          <w:trHeight w:val="20"/>
        </w:trPr>
        <w:tc>
          <w:tcPr>
            <w:tcW w:w="8425"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 т/э на собственные нужды</w:t>
            </w:r>
          </w:p>
        </w:tc>
        <w:tc>
          <w:tcPr>
            <w:tcW w:w="106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17,2</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17,7</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17,7</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17,7</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17,7</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17,7</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17,7</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17,7</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17,7</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17,7</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17,7</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17,7</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w:t>
            </w:r>
          </w:p>
        </w:tc>
      </w:tr>
      <w:tr w:rsidR="00853404" w:rsidRPr="00853404" w:rsidTr="00E9472C">
        <w:trPr>
          <w:trHeight w:val="20"/>
        </w:trPr>
        <w:tc>
          <w:tcPr>
            <w:tcW w:w="8425"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то же</w:t>
            </w:r>
          </w:p>
        </w:tc>
        <w:tc>
          <w:tcPr>
            <w:tcW w:w="106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866"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2,5%</w:t>
            </w:r>
          </w:p>
        </w:tc>
        <w:tc>
          <w:tcPr>
            <w:tcW w:w="1128"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2,1%</w:t>
            </w:r>
          </w:p>
        </w:tc>
        <w:tc>
          <w:tcPr>
            <w:tcW w:w="776"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1,8%</w:t>
            </w:r>
          </w:p>
        </w:tc>
        <w:tc>
          <w:tcPr>
            <w:tcW w:w="866"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1,4%</w:t>
            </w:r>
          </w:p>
        </w:tc>
        <w:tc>
          <w:tcPr>
            <w:tcW w:w="976"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1,6%</w:t>
            </w:r>
          </w:p>
        </w:tc>
        <w:tc>
          <w:tcPr>
            <w:tcW w:w="776"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1,6%</w:t>
            </w:r>
          </w:p>
        </w:tc>
        <w:tc>
          <w:tcPr>
            <w:tcW w:w="849"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1,6%</w:t>
            </w:r>
          </w:p>
        </w:tc>
        <w:tc>
          <w:tcPr>
            <w:tcW w:w="993"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1,6%</w:t>
            </w:r>
          </w:p>
        </w:tc>
        <w:tc>
          <w:tcPr>
            <w:tcW w:w="850"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1,6%</w:t>
            </w:r>
          </w:p>
        </w:tc>
        <w:tc>
          <w:tcPr>
            <w:tcW w:w="851"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1,6%</w:t>
            </w:r>
          </w:p>
        </w:tc>
        <w:tc>
          <w:tcPr>
            <w:tcW w:w="992"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1,5%</w:t>
            </w:r>
          </w:p>
        </w:tc>
        <w:tc>
          <w:tcPr>
            <w:tcW w:w="866"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1,5%</w:t>
            </w:r>
          </w:p>
        </w:tc>
        <w:tc>
          <w:tcPr>
            <w:tcW w:w="835"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1,5%</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Отпуск т/э с коллекторов</w:t>
            </w:r>
          </w:p>
        </w:tc>
        <w:tc>
          <w:tcPr>
            <w:tcW w:w="106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672,5</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844,2</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976,3</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1 254,3</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1 094,1</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1 090,9</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1 115,4</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1 108,9</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1 102,2</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1 095,5</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1 134,9</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1 128,1</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1 135,2</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Покупка т/э</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1 992,1</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2 451,8</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2 477,6</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2 500,4</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2 506,9</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2 502,2</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2 528,0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2 522,7</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2 517,4</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2 512,1</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2 541,3</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2 535,9</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2 544,3</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Отпуск т/энергии в сеть</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2 664,6</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3 296,0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3 453,9</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3 754,7</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3 601,0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3 593,1</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3 643,4</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3 631,7</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3 619,7</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3 607,6</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3 676,2</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3 664,0</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3 679,5</w:t>
            </w:r>
          </w:p>
        </w:tc>
      </w:tr>
      <w:tr w:rsidR="00853404" w:rsidRPr="00853404" w:rsidTr="00E9472C">
        <w:trPr>
          <w:trHeight w:val="20"/>
        </w:trPr>
        <w:tc>
          <w:tcPr>
            <w:tcW w:w="8425" w:type="dxa"/>
            <w:vMerge w:val="restart"/>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Потери т/э при транспорте</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238,8</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296,6</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310,9</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337,9</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324,1</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323,4</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327,9</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326,8</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325,8</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324,7</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330,9</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329,8</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331,2</w:t>
            </w:r>
          </w:p>
        </w:tc>
      </w:tr>
      <w:tr w:rsidR="00853404" w:rsidRPr="00853404" w:rsidTr="00E9472C">
        <w:trPr>
          <w:trHeight w:val="20"/>
        </w:trPr>
        <w:tc>
          <w:tcPr>
            <w:tcW w:w="8425" w:type="dxa"/>
            <w:vMerge/>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866"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9,0%</w:t>
            </w:r>
          </w:p>
        </w:tc>
        <w:tc>
          <w:tcPr>
            <w:tcW w:w="1128"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9,0%</w:t>
            </w:r>
          </w:p>
        </w:tc>
        <w:tc>
          <w:tcPr>
            <w:tcW w:w="776"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9,0%</w:t>
            </w:r>
          </w:p>
        </w:tc>
        <w:tc>
          <w:tcPr>
            <w:tcW w:w="866"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9,0%</w:t>
            </w:r>
          </w:p>
        </w:tc>
        <w:tc>
          <w:tcPr>
            <w:tcW w:w="976"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9,0%</w:t>
            </w:r>
          </w:p>
        </w:tc>
        <w:tc>
          <w:tcPr>
            <w:tcW w:w="776"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9,0%</w:t>
            </w:r>
          </w:p>
        </w:tc>
        <w:tc>
          <w:tcPr>
            <w:tcW w:w="849"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9,0%</w:t>
            </w:r>
          </w:p>
        </w:tc>
        <w:tc>
          <w:tcPr>
            <w:tcW w:w="993"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9,0%</w:t>
            </w:r>
          </w:p>
        </w:tc>
        <w:tc>
          <w:tcPr>
            <w:tcW w:w="850"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9,0%</w:t>
            </w:r>
          </w:p>
        </w:tc>
        <w:tc>
          <w:tcPr>
            <w:tcW w:w="851"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9,0%</w:t>
            </w:r>
          </w:p>
        </w:tc>
        <w:tc>
          <w:tcPr>
            <w:tcW w:w="992"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9,0%</w:t>
            </w:r>
          </w:p>
        </w:tc>
        <w:tc>
          <w:tcPr>
            <w:tcW w:w="866"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9,0%</w:t>
            </w:r>
          </w:p>
        </w:tc>
        <w:tc>
          <w:tcPr>
            <w:tcW w:w="835"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9,0%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Полезный отпуск т/э из сети</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 Гкал</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2 425,8</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2 999,4</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3 143,1</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3 416,8</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3 276,9</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3 269,7</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3 315,5</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3 304,8</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3 293,9</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3 283,0</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3 345,4</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3 334,2</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3 348,3</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Расчет тарифа</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1128" w:type="dxa"/>
            <w:shd w:val="clear" w:color="auto" w:fill="auto"/>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776" w:type="dxa"/>
            <w:shd w:val="clear" w:color="auto" w:fill="auto"/>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66" w:type="dxa"/>
            <w:shd w:val="clear" w:color="auto" w:fill="auto"/>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976" w:type="dxa"/>
            <w:shd w:val="clear" w:color="auto" w:fill="auto"/>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776" w:type="dxa"/>
            <w:shd w:val="clear" w:color="auto" w:fill="auto"/>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49" w:type="dxa"/>
            <w:shd w:val="clear" w:color="auto" w:fill="auto"/>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993" w:type="dxa"/>
            <w:shd w:val="clear" w:color="auto" w:fill="auto"/>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1" w:type="dxa"/>
            <w:shd w:val="clear" w:color="auto" w:fill="auto"/>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992" w:type="dxa"/>
            <w:shd w:val="clear" w:color="auto" w:fill="auto"/>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66" w:type="dxa"/>
            <w:shd w:val="clear" w:color="auto" w:fill="auto"/>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35" w:type="dxa"/>
            <w:shd w:val="clear" w:color="auto" w:fill="auto"/>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Операционные расходы </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1128"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77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6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97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77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49"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993"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0"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51"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992"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6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835"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приобретение сырья и материалов</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19 902</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20 880</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21 499</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22 141</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22 790</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23 457</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24 384</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25 094</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25 826</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26 581</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27 360</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28 450</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29 290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Ремонт основных средств</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119 983</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125 880</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129 611</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133 482</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137 400</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141 416</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147 009</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151 290</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155 700</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160 254</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164 949</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171 518</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176 583</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Затраты на оплату труда</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889 396</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933 112</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960 766</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989 458</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1 018 501</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1 048 275</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1 089 735</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1 121 462</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1 154 158</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1 187 910</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1 222 719</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1 271 408</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1 308 953</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Расходы на оплату работ и услуг производственного характера, выполняемых по договорам со сторонними организациями </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158 149</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165 922</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170 839</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175 941</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181 105</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186 400</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193 772</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199 414</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205 227</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211 229</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217 419</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226 076</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232 752</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асходы на оплату иных работ и услуг, выполняемых по договорам с организациями,</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82 120</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86 156</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88 709</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91 359</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94 040</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96 789</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100 617</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103 547</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106 566</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109 682</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112 896</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117 392</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120 858</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служебные командировки</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1 296</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1 360</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1 400</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1 442</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1 484</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1 528</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1 588</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1 634</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1 682</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1 731</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1 782</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1 853</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1 908</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обучение персонала</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913</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958</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987</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1 016</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1 046</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1 077</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1 119</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1 152</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1 185</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1 220</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1 256</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1 306</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1 344</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Арендная плата</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Прочие операционные расходы</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10 449</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10 962</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11 287</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11 624</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11 965</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12 315</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12 802</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13 175</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13 559</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13 956</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14 365</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14 937</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15 378</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операционных расходов</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1 282 207</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1 345 231</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1 385 099</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1 426 462</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1 468 332</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1 511 257</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1 571 027</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1 616 768</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1 663 904</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1 712 562</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1 762 745</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1 832 938</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1 887 066</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Расчет коэффициента индексации</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1128"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77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6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97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77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49"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993"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992"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6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35"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Индекс потребительских цен на расчетный период регулирования (ИПЦ)</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1128"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9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4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993"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992"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c>
          <w:tcPr>
            <w:tcW w:w="83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Индекс эффективности операционных расходов (ИОР)</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1128"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9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4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993"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992"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3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Индекс изменения количества активов (ИКА) </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1128"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9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4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993"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992"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3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Коэффициент эластичности затрат по росту активов (Кэл)</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1128"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9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4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993"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992"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c>
          <w:tcPr>
            <w:tcW w:w="83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0,75</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Итого коэффициент индексации (передача т/э)</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1,049</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1,030</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1,030</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1,040</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1,029</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1,040</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1,030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операционных расходов на производство и передачу ТЭ</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1 282 207</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1 345 231</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1 385 099</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1 426 462</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1 468 332</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1 511 257</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1 571 027</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1 616 768</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1 663 904</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1 712 562</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1 762 745</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1 832 938</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1 887 066</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Неподконтрольные расходы</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1128"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77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6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97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77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49"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993"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992"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6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35"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оплату услуг, оказываемых организациями, осуществляющими регулируемые виды деятельности</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26 674</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27 390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28 964</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30 273</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31 345</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32 453</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33 601</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34 790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35 955</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37 062</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38 204</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39 382</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40 596</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eastAsia="ru-RU" w:bidi="ar-SA"/>
              </w:rPr>
            </w:pPr>
            <w:r w:rsidRPr="00853404">
              <w:rPr>
                <w:rFonts w:ascii="Times New Roman" w:eastAsia="Times New Roman" w:hAnsi="Times New Roman" w:cs="Times New Roman"/>
                <w:i/>
                <w:iCs/>
                <w:sz w:val="18"/>
                <w:szCs w:val="18"/>
                <w:lang w:eastAsia="ru-RU" w:bidi="ar-SA"/>
              </w:rPr>
              <w:t>-</w:t>
            </w:r>
          </w:p>
        </w:tc>
        <w:tc>
          <w:tcPr>
            <w:tcW w:w="1128"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1,027</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1,057</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1,045</w:t>
            </w:r>
          </w:p>
        </w:tc>
        <w:tc>
          <w:tcPr>
            <w:tcW w:w="9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1,035</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1,035</w:t>
            </w:r>
          </w:p>
        </w:tc>
        <w:tc>
          <w:tcPr>
            <w:tcW w:w="84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1,035</w:t>
            </w:r>
          </w:p>
        </w:tc>
        <w:tc>
          <w:tcPr>
            <w:tcW w:w="993"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1,035</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1,033</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1,031</w:t>
            </w:r>
          </w:p>
        </w:tc>
        <w:tc>
          <w:tcPr>
            <w:tcW w:w="992"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1,031</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1,031</w:t>
            </w:r>
          </w:p>
        </w:tc>
        <w:tc>
          <w:tcPr>
            <w:tcW w:w="83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1,031</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Аренда производственных объектов</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20 236</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21 230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22 080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22 969</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23 882</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24 829</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25 811</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26 831</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27 892</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28 997</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30 148</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31 349</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32 601</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eastAsia="ru-RU" w:bidi="ar-SA"/>
              </w:rPr>
            </w:pPr>
            <w:r w:rsidRPr="00853404">
              <w:rPr>
                <w:rFonts w:ascii="Times New Roman" w:eastAsia="Times New Roman" w:hAnsi="Times New Roman" w:cs="Times New Roman"/>
                <w:i/>
                <w:iCs/>
                <w:sz w:val="18"/>
                <w:szCs w:val="18"/>
                <w:lang w:eastAsia="ru-RU" w:bidi="ar-SA"/>
              </w:rPr>
              <w:t>-</w:t>
            </w:r>
          </w:p>
        </w:tc>
        <w:tc>
          <w:tcPr>
            <w:tcW w:w="1128"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1,049</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9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4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993"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992"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3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уплату налогов, сборов и других обязательных платежей, в том числе:</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39 706</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53 257</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60 100</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65 831</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70 474</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76 715</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81 429</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82 711</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84 497</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83 686</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83 028</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82 731</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82 571</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51</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53</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58</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62</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67</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обязательное страхование</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уплата налогов, всего</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39 638</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53 185</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60 026</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65 754</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70 394</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76 632</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81 342</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82 621</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84 403</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83 589</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82 927</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82 626</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82 462</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налог на имущество организации</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39 638</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53 185</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60 026</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65 754</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70 394</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76 632</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81 342</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82 621</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84 403</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83 589</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82 927</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82 626</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82 462</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по существующим ОС (до 2023 г.)</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39 638</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39 638</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39 638</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39 638</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39 638</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39 638</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39 638</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39 638</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39 638</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39 638</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39 638</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39 638</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39 638</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налог на имущество по объектам инвестирования, возводимым с 2023 г.</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13 548</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20 388</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26 116</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30 757</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36 994</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41 704</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42 984</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44 766</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43 951</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43 290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42 988</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42 824</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Отчисления на социальные нужды</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263 286</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276 228</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284 414</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292 907</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301 505</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310 319</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322 592</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331 985</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341 663</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351 655</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361 959</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376 373</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387 487</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1128"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1,049</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1,030</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1,030</w:t>
            </w:r>
          </w:p>
        </w:tc>
        <w:tc>
          <w:tcPr>
            <w:tcW w:w="9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84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993"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992"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1,029</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1,040</w:t>
            </w:r>
          </w:p>
        </w:tc>
        <w:tc>
          <w:tcPr>
            <w:tcW w:w="83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по сомнительным долгам</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55 793</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57 716</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64 099</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73 286</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77 140</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84 391</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85 222</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88 171</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92 240</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95 078</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97 946</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100 614</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104 715</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Амортизация основных средств и нематериальных активов</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222 089</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245 219</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254 958</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256 416</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255 510</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259 246</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261 351</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254 648</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249 540</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239 681</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229 905</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220 146</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212 721</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по существующим ОС (до 2023 г.)</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222 089</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207 283</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192 477</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177 671</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162 865</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148 060</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133 254</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118 448</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103 642</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88 836</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74 030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59 224</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44 418</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по объектам инвестирования, возводимым с 2023 г.</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37 936</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62 481</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78 745</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92 645</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111 186</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128 097</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136 201</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145 898</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150 846</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155 875</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160 922</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168 303</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создание запасов топлива</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Расходы на выплаты по договорам займа и кредитным договорам, включая проценты по ним</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Налог на прибыль</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16 075</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19 544</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18 573</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17 422</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17 902</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18 372</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19 034</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19 528</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20 038</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20 565</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20 925</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21 758</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22 401</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СПРАВОЧНО: налог на прибыль по ИП</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250</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неподконтрольных расходов</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643 859</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700 584</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733 188</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759 105</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777 759</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806 326</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829 039</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838 664</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851 825</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856 725</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862 116</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872 352</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883 092</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Расходы на ресурсы</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6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1128"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77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6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97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77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49"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993"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0"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51"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992"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66"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35" w:type="dxa"/>
            <w:shd w:val="clear" w:color="auto" w:fill="auto"/>
            <w:noWrap/>
            <w:vAlign w:val="center"/>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Стоимость натурального топлива с учётом транспортировки (перевозки) (топливо на технологические цели)</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414 148</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533 421</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659 314</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889 074</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795 530</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813 051</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851 959</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868 238</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882 841</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895 050</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945 570</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958 719</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983 996</w:t>
            </w:r>
          </w:p>
        </w:tc>
      </w:tr>
      <w:tr w:rsidR="00853404" w:rsidRPr="00853404" w:rsidTr="00E9472C">
        <w:trPr>
          <w:trHeight w:val="20"/>
        </w:trPr>
        <w:tc>
          <w:tcPr>
            <w:tcW w:w="8425"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1128"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1,288</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1,236</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1,348</w:t>
            </w:r>
          </w:p>
        </w:tc>
        <w:tc>
          <w:tcPr>
            <w:tcW w:w="9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0,895</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1,022</w:t>
            </w:r>
          </w:p>
        </w:tc>
        <w:tc>
          <w:tcPr>
            <w:tcW w:w="84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1,048</w:t>
            </w:r>
          </w:p>
        </w:tc>
        <w:tc>
          <w:tcPr>
            <w:tcW w:w="993"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1,019</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1,017</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1,014</w:t>
            </w:r>
          </w:p>
        </w:tc>
        <w:tc>
          <w:tcPr>
            <w:tcW w:w="992"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1,056</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1,014</w:t>
            </w:r>
          </w:p>
        </w:tc>
        <w:tc>
          <w:tcPr>
            <w:tcW w:w="83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1,026</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УРУТ на отпуск ТЭ с коллекторов</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кг.у.т./Гкал</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163,9</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163,9</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163,9</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163,9</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163,9</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163,9</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163,9</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163,9</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163,9</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163,9</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163,9</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163,9</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163,9</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Объем условного топлива</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тут</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110 211</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138 362</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160 011</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205 562</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179 315</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178 791</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182 801</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181 744</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180 645</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179 546</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185 998</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184 881</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186 041</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Цена условного топлива</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руб./тут</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3 758</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3 855</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4 120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4 325</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4 437</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4 547</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4 661</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4 777</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4 887</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4 985</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5 084</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5 186</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5 289</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Газ природный</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409 781</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528 949</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654 592</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884 165</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790 498</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807 894</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846 673</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862 820</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877 298</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889 396</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939 802</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952 837</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977 996</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Расход условного топлива</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тут</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110 115</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138 266</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159 915</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205 465</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179 218</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178 695</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182 705</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181 648</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180 548</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179 449</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185 902</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184 784</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185 944</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Калорийный эквивалент</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Объем натурального топлива</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м куб.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95 907</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120 426</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139 282</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178 955</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156 095</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155 639</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159 131</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158 211</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157 253</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156 296</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161 916</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160 943</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161 953</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Цена</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руб./тыс. м3</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4 273</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4 392</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4 700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4 941</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5 064</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5 191</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5 321</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5 454</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5 579</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5 690</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5 804</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5 920</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6 039</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Электроэнергия</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4 367</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4 472</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4 722</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4 909</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5 032</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5 158</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5 287</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5 419</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5 543</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5 654</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5 767</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5 883</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6 000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Объем натурального топлива</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кВтч</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700</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700</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700</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700</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700</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Цена</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руб./кВтч</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6,2</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6,7</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7,2</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7,7</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7,9</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8,4</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Энергия, в том числе</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1 702 831</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2 168 322</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2 359 122</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2 554 261</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2 642 425</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2 750 642</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2 900 971</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3 018 725</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3 135 178</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3 246 982</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3 415 226</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3 537 132</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3 676 248</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затраты на покупную электрическую энергию</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155 093</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197 549</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230 496</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286 636</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266 654</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272 613</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284 656</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290 411</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295 640</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300 082</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314 821</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319 562</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327 703</w:t>
            </w:r>
          </w:p>
        </w:tc>
      </w:tr>
      <w:tr w:rsidR="00853404" w:rsidRPr="00853404" w:rsidTr="00E9472C">
        <w:trPr>
          <w:trHeight w:val="20"/>
        </w:trPr>
        <w:tc>
          <w:tcPr>
            <w:tcW w:w="8425"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1128"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1,274</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1,167</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1,244</w:t>
            </w:r>
          </w:p>
        </w:tc>
        <w:tc>
          <w:tcPr>
            <w:tcW w:w="9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0,930</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1,022</w:t>
            </w:r>
          </w:p>
        </w:tc>
        <w:tc>
          <w:tcPr>
            <w:tcW w:w="84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1,044</w:t>
            </w:r>
          </w:p>
        </w:tc>
        <w:tc>
          <w:tcPr>
            <w:tcW w:w="993"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1,020</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1,018</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1,015</w:t>
            </w:r>
          </w:p>
        </w:tc>
        <w:tc>
          <w:tcPr>
            <w:tcW w:w="992"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1,049</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1,015</w:t>
            </w:r>
          </w:p>
        </w:tc>
        <w:tc>
          <w:tcPr>
            <w:tcW w:w="83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1,025</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Объем</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тыс.кВт*час</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24 845</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30 905</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34 151</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40 847</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37 073</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36 977</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37 669</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37 493</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37 311</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37 129</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38 189</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38 004</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38 208</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Цена  </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руб./кВт*ч</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6,2</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6,7</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7,2</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7,7</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7,9</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8,4</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 xml:space="preserve">затраты на покупную </w:t>
            </w:r>
            <w:r w:rsidRPr="00853404">
              <w:rPr>
                <w:rFonts w:ascii="Times New Roman" w:eastAsia="Times New Roman" w:hAnsi="Times New Roman" w:cs="Times New Roman"/>
                <w:b/>
                <w:bCs/>
                <w:i/>
                <w:iCs/>
                <w:sz w:val="18"/>
                <w:szCs w:val="18"/>
                <w:lang w:val="ru-RU" w:eastAsia="ru-RU" w:bidi="ar-SA"/>
              </w:rPr>
              <w:t>электрическую</w:t>
            </w:r>
            <w:r w:rsidRPr="00853404">
              <w:rPr>
                <w:rFonts w:ascii="Times New Roman" w:eastAsia="Times New Roman" w:hAnsi="Times New Roman" w:cs="Times New Roman"/>
                <w:i/>
                <w:iCs/>
                <w:sz w:val="18"/>
                <w:szCs w:val="18"/>
                <w:lang w:val="ru-RU" w:eastAsia="ru-RU" w:bidi="ar-SA"/>
              </w:rPr>
              <w:t xml:space="preserve"> энергию (на произволство ТЭ)</w:t>
            </w:r>
          </w:p>
        </w:tc>
        <w:tc>
          <w:tcPr>
            <w:tcW w:w="106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83 736</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107 163</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130 489</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173 605</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155 540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158 971</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166 541</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169 733</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172 598</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174 996</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184 808</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187 389</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192 318</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Удельный расход электрической энергии (на выработку)</w:t>
            </w:r>
          </w:p>
        </w:tc>
        <w:tc>
          <w:tcPr>
            <w:tcW w:w="106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кВт*ч/Гкал</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19,45</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19,45</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19,45</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19,45</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19,45</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19,45</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19,45</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19,45</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19,45</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19,45</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19,45</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19,45</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19,45</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Объем</w:t>
            </w:r>
          </w:p>
        </w:tc>
        <w:tc>
          <w:tcPr>
            <w:tcW w:w="106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тыс.кВт*час</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13 414</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16 765</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19 334</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24 740</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21 625</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21 563</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22 038</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21 913</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21 783</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21 652</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22 418</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22 285</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22 423</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Цена</w:t>
            </w:r>
          </w:p>
        </w:tc>
        <w:tc>
          <w:tcPr>
            <w:tcW w:w="106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руб./кВт*ч</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6,2</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6,7</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7,2</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7,7</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7,9</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8,4</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затраты на покупную электрическую энергию (передача по распред. сетям)</w:t>
            </w:r>
          </w:p>
        </w:tc>
        <w:tc>
          <w:tcPr>
            <w:tcW w:w="106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71 357</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90 386</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100 006</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113 031</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111 114</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113 642</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118 115</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120 678</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123 041</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125 086</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130 013</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132 172</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135 384</w:t>
            </w:r>
          </w:p>
        </w:tc>
      </w:tr>
      <w:tr w:rsidR="00853404" w:rsidRPr="00853404" w:rsidTr="00E9472C">
        <w:trPr>
          <w:trHeight w:val="20"/>
        </w:trPr>
        <w:tc>
          <w:tcPr>
            <w:tcW w:w="8425"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Удельный расход электрической энергии (на отпуск в сеть)</w:t>
            </w:r>
          </w:p>
        </w:tc>
        <w:tc>
          <w:tcPr>
            <w:tcW w:w="1069" w:type="dxa"/>
            <w:shd w:val="clear" w:color="auto" w:fill="auto"/>
            <w:vAlign w:val="center"/>
            <w:hideMark/>
          </w:tcPr>
          <w:p w:rsidR="00E9472C" w:rsidRPr="00853404" w:rsidRDefault="00E9472C" w:rsidP="00D0317E">
            <w:pPr>
              <w:spacing w:line="240" w:lineRule="auto"/>
              <w:ind w:firstLine="0"/>
              <w:jc w:val="righ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кВт*ч/Гкал</w:t>
            </w:r>
          </w:p>
        </w:tc>
        <w:tc>
          <w:tcPr>
            <w:tcW w:w="866"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4,29</w:t>
            </w:r>
          </w:p>
        </w:tc>
        <w:tc>
          <w:tcPr>
            <w:tcW w:w="1128"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4,29</w:t>
            </w:r>
          </w:p>
        </w:tc>
        <w:tc>
          <w:tcPr>
            <w:tcW w:w="776"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4,29</w:t>
            </w:r>
          </w:p>
        </w:tc>
        <w:tc>
          <w:tcPr>
            <w:tcW w:w="866"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4,29</w:t>
            </w:r>
          </w:p>
        </w:tc>
        <w:tc>
          <w:tcPr>
            <w:tcW w:w="976"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4,29</w:t>
            </w:r>
          </w:p>
        </w:tc>
        <w:tc>
          <w:tcPr>
            <w:tcW w:w="776"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4,29</w:t>
            </w:r>
          </w:p>
        </w:tc>
        <w:tc>
          <w:tcPr>
            <w:tcW w:w="849"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4,29</w:t>
            </w:r>
          </w:p>
        </w:tc>
        <w:tc>
          <w:tcPr>
            <w:tcW w:w="993"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4,29</w:t>
            </w:r>
          </w:p>
        </w:tc>
        <w:tc>
          <w:tcPr>
            <w:tcW w:w="850"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4,29</w:t>
            </w:r>
          </w:p>
        </w:tc>
        <w:tc>
          <w:tcPr>
            <w:tcW w:w="851"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4,29</w:t>
            </w:r>
          </w:p>
        </w:tc>
        <w:tc>
          <w:tcPr>
            <w:tcW w:w="992"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4,29</w:t>
            </w:r>
          </w:p>
        </w:tc>
        <w:tc>
          <w:tcPr>
            <w:tcW w:w="866"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4,29</w:t>
            </w:r>
          </w:p>
        </w:tc>
        <w:tc>
          <w:tcPr>
            <w:tcW w:w="835" w:type="dxa"/>
            <w:shd w:val="clear" w:color="auto" w:fill="auto"/>
            <w:vAlign w:val="center"/>
            <w:hideMark/>
          </w:tcPr>
          <w:p w:rsidR="00E9472C" w:rsidRPr="00853404" w:rsidRDefault="00E9472C" w:rsidP="00D0317E">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4,29</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Объем</w:t>
            </w:r>
          </w:p>
        </w:tc>
        <w:tc>
          <w:tcPr>
            <w:tcW w:w="106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тыс.кВт*час</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11 431</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14 140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14 817</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16 108</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15 448</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15 414</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15 630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15 580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15 528</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15 477</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15 771</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15 719</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15 785</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Цена</w:t>
            </w:r>
          </w:p>
        </w:tc>
        <w:tc>
          <w:tcPr>
            <w:tcW w:w="106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руб./кВт*ч</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6,2</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6,7</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7,2</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7,7</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7,9</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8,4</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8,6</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затраты на покупную тепловую энергию</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1 547 738</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1 970 773</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2 128 626</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2 267 625</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2 375 771</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2 478 030</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2 616 315</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2 728 315</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2 839 539</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2 946 901</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3 100 405</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3 217 571</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3 348 545</w:t>
            </w:r>
          </w:p>
        </w:tc>
      </w:tr>
      <w:tr w:rsidR="00853404" w:rsidRPr="00853404" w:rsidTr="00E9472C">
        <w:trPr>
          <w:trHeight w:val="20"/>
        </w:trPr>
        <w:tc>
          <w:tcPr>
            <w:tcW w:w="8425"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1128"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1,273</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1,080</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1,065</w:t>
            </w:r>
          </w:p>
        </w:tc>
        <w:tc>
          <w:tcPr>
            <w:tcW w:w="9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1,048</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1,043</w:t>
            </w:r>
          </w:p>
        </w:tc>
        <w:tc>
          <w:tcPr>
            <w:tcW w:w="84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1,056</w:t>
            </w:r>
          </w:p>
        </w:tc>
        <w:tc>
          <w:tcPr>
            <w:tcW w:w="993"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1,043</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1,041</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1,038</w:t>
            </w:r>
          </w:p>
        </w:tc>
        <w:tc>
          <w:tcPr>
            <w:tcW w:w="992"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1,052</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1,038</w:t>
            </w:r>
          </w:p>
        </w:tc>
        <w:tc>
          <w:tcPr>
            <w:tcW w:w="83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1,041</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Объем</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 Гкал</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1 992</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2 452</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2 478</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2 500</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2 507</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2 502</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2 528</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2 523</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2 517</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2 512</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2 541</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2 536</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2 544</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Цена</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руб./Гкал</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777</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804</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859</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907</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948</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990</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1 035</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1 081</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1 128</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1 173</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1 220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1 269</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1 316</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Холодная вода и водоотведение</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28 278</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36 608</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40 300</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46 339</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45 779</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47 486</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50 093</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51 892</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53 752</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55 683</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59 086</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61 218</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63 944</w:t>
            </w:r>
          </w:p>
        </w:tc>
      </w:tr>
      <w:tr w:rsidR="00853404" w:rsidRPr="00853404" w:rsidTr="00E9472C">
        <w:trPr>
          <w:trHeight w:val="20"/>
        </w:trPr>
        <w:tc>
          <w:tcPr>
            <w:tcW w:w="8425"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w:t>
            </w:r>
          </w:p>
        </w:tc>
        <w:tc>
          <w:tcPr>
            <w:tcW w:w="1128"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1,295</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1,101</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1,150</w:t>
            </w:r>
          </w:p>
        </w:tc>
        <w:tc>
          <w:tcPr>
            <w:tcW w:w="9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0,988</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1,037</w:t>
            </w:r>
          </w:p>
        </w:tc>
        <w:tc>
          <w:tcPr>
            <w:tcW w:w="84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1,055</w:t>
            </w:r>
          </w:p>
        </w:tc>
        <w:tc>
          <w:tcPr>
            <w:tcW w:w="993"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1,036</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1,036</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1,036</w:t>
            </w:r>
          </w:p>
        </w:tc>
        <w:tc>
          <w:tcPr>
            <w:tcW w:w="992"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1,061</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1,036</w:t>
            </w:r>
          </w:p>
        </w:tc>
        <w:tc>
          <w:tcPr>
            <w:tcW w:w="83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1,045</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Объём  </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тыс.куб.м</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587</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726</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767</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848</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805</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804</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815</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813</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807</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823</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821</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824</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Цена  </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руб./куб.м</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48,2</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50,4</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52,5</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54,7</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56,8</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59,1</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61,4</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63,9</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66,4</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69,0</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71,8</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74,6</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77,6</w:t>
            </w:r>
          </w:p>
        </w:tc>
      </w:tr>
      <w:tr w:rsidR="00853404" w:rsidRPr="00853404" w:rsidTr="00E9472C">
        <w:trPr>
          <w:trHeight w:val="20"/>
        </w:trPr>
        <w:tc>
          <w:tcPr>
            <w:tcW w:w="8425"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b/>
                <w:bCs/>
                <w:i/>
                <w:iCs/>
                <w:sz w:val="18"/>
                <w:szCs w:val="18"/>
                <w:lang w:val="ru-RU" w:eastAsia="ru-RU" w:bidi="ar-SA"/>
              </w:rPr>
            </w:pPr>
            <w:r w:rsidRPr="00853404">
              <w:rPr>
                <w:rFonts w:ascii="Times New Roman" w:eastAsia="Times New Roman" w:hAnsi="Times New Roman" w:cs="Times New Roman"/>
                <w:b/>
                <w:bCs/>
                <w:i/>
                <w:iCs/>
                <w:sz w:val="18"/>
                <w:szCs w:val="18"/>
                <w:lang w:val="ru-RU" w:eastAsia="ru-RU" w:bidi="ar-SA"/>
              </w:rPr>
              <w:t xml:space="preserve"> - на производство ТЭ</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2 327</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3 041</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3 654</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4 867</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4 424</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4 586</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4 872</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5 036</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5 204</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5 378</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5 789</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5 984</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6 261</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Удельный расход питьевой воды (на выработку ТЭ)</w:t>
            </w:r>
          </w:p>
        </w:tc>
        <w:tc>
          <w:tcPr>
            <w:tcW w:w="1069"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0,07</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0,07</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0,07</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0,07</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0,07</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0,07</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0,07</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0,07</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0,07</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0,07</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0,07</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0,07</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0,07</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Объём  </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тыс.куб.м</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89</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78</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78</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79</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79</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78</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78</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Цена  </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руб./куб.м</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48,2</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50,4</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52,5</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54,7</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56,8</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59,1</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61,4</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63,9</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66,4</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69,0</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71,8</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74,6</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77,6</w:t>
            </w:r>
          </w:p>
        </w:tc>
      </w:tr>
      <w:tr w:rsidR="00853404" w:rsidRPr="00853404" w:rsidTr="00E9472C">
        <w:trPr>
          <w:trHeight w:val="20"/>
        </w:trPr>
        <w:tc>
          <w:tcPr>
            <w:tcW w:w="8425" w:type="dxa"/>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b/>
                <w:bCs/>
                <w:i/>
                <w:iCs/>
                <w:sz w:val="18"/>
                <w:szCs w:val="18"/>
                <w:lang w:val="ru-RU" w:eastAsia="ru-RU" w:bidi="ar-SA"/>
              </w:rPr>
            </w:pPr>
            <w:r w:rsidRPr="00853404">
              <w:rPr>
                <w:rFonts w:ascii="Times New Roman" w:eastAsia="Times New Roman" w:hAnsi="Times New Roman" w:cs="Times New Roman"/>
                <w:b/>
                <w:bCs/>
                <w:i/>
                <w:iCs/>
                <w:sz w:val="18"/>
                <w:szCs w:val="18"/>
                <w:lang w:val="ru-RU" w:eastAsia="ru-RU" w:bidi="ar-SA"/>
              </w:rPr>
              <w:t xml:space="preserve"> - на передачу ТЭ</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25 951</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33 567</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36 646</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41 472</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41 355</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42 900</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45 221</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46 856</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48 548</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50 305</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53 296</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55 234</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57 683</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Удельный расход питьевой воды (на отпуск в сеть)</w:t>
            </w:r>
          </w:p>
        </w:tc>
        <w:tc>
          <w:tcPr>
            <w:tcW w:w="1069"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0,20</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0,20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0,20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0,20</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0,20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0,20</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0,20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0,20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0,20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0,20</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0,20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0,20</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0,20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Объём  </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тыс.куб.м</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538,4</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666,0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697,9</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758,6</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727,6</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726,0</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736,2</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733,8</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731,4</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728,9</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742,8</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740,3</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743,4</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Цена  </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руб./куб.м</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48,2</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50,4</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52,5</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54,7</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56,8</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59,1</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61,4</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63,9</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66,4</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69,0</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71,8</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74,6</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77,6</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расходов на энергоресурсы</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2 145 257</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2 738 351</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3 058 735</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3 489 674</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3 483 734</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3 611 179</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3 803 023</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3 938 856</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4 071 772</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4 197 715</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4 419 881</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4 557 070</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4 724 188</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Прибыль</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Нормативная прибыль</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64 298</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78 177</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74 292</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69 688</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71 608</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73 489</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76 135</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78 114</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80 153</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82 261</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83 699</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87 032</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89 602</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для реализации ИП</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3 416</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14 303</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8 525</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1 957</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1 889</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1 731</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1 539</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1 346</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1 147</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945</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 xml:space="preserve"> - на финансирование КВ</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1 000</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 xml:space="preserve"> - на возврат тела кредита</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 xml:space="preserve"> - на возврат собственных средств</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 xml:space="preserve"> - на обслуживание кредита</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2 416</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14 303</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8 525</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1 957</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1 889</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1 731</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1 539</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1 346</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1 147</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945</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выплаты социального характера</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60 882</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63 875</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65 768</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67 732</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69 720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71 758</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74 596</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76 768</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79 006</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81 316</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83 699</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87 032</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89 602</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прибыль на прочие цели</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8425" w:type="dxa"/>
            <w:vMerge w:val="restart"/>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Предпринимательская прибыль</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8425" w:type="dxa"/>
            <w:vMerge/>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прибыль</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64 298</w:t>
            </w:r>
          </w:p>
        </w:tc>
        <w:tc>
          <w:tcPr>
            <w:tcW w:w="1128"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78 177</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74 292</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69 688</w:t>
            </w:r>
          </w:p>
        </w:tc>
        <w:tc>
          <w:tcPr>
            <w:tcW w:w="9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71 608</w:t>
            </w:r>
          </w:p>
        </w:tc>
        <w:tc>
          <w:tcPr>
            <w:tcW w:w="77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73 489</w:t>
            </w:r>
          </w:p>
        </w:tc>
        <w:tc>
          <w:tcPr>
            <w:tcW w:w="849"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76 135</w:t>
            </w:r>
          </w:p>
        </w:tc>
        <w:tc>
          <w:tcPr>
            <w:tcW w:w="993"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78 114</w:t>
            </w:r>
          </w:p>
        </w:tc>
        <w:tc>
          <w:tcPr>
            <w:tcW w:w="85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80 153</w:t>
            </w:r>
          </w:p>
        </w:tc>
        <w:tc>
          <w:tcPr>
            <w:tcW w:w="851"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82 261</w:t>
            </w:r>
          </w:p>
        </w:tc>
        <w:tc>
          <w:tcPr>
            <w:tcW w:w="992"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83 699</w:t>
            </w:r>
          </w:p>
        </w:tc>
        <w:tc>
          <w:tcPr>
            <w:tcW w:w="866"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87 032</w:t>
            </w:r>
          </w:p>
        </w:tc>
        <w:tc>
          <w:tcPr>
            <w:tcW w:w="835"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89 602</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Корректировка с целью учета отклонения фактических данных от значений, учтенных в тарифе</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тыс.руб.</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227 915</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126 550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НВВ всего</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4 363 535</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4 988 893</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5 251 315</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5 744 929</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5 801 433</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6 002 251</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6 279 225</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6 472 401</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6 667 654</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6 849 264</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7 128 442</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7 349 392</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7 583 948</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Отпуск конечным потребителям</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тыс. Гкал.</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2 426</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2 999</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3 143</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3 417</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3 277</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3 270</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3 316</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3 305</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3 294</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3 283</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3 345</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3 334</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3 348</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Среднегодовой тариф конечным потребителям</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руб./Гкал</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1 799</w:t>
            </w:r>
          </w:p>
        </w:tc>
        <w:tc>
          <w:tcPr>
            <w:tcW w:w="112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1 663</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1 671</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1 681</w:t>
            </w:r>
          </w:p>
        </w:tc>
        <w:tc>
          <w:tcPr>
            <w:tcW w:w="9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1 770</w:t>
            </w:r>
          </w:p>
        </w:tc>
        <w:tc>
          <w:tcPr>
            <w:tcW w:w="77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1 836</w:t>
            </w:r>
          </w:p>
        </w:tc>
        <w:tc>
          <w:tcPr>
            <w:tcW w:w="84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1 894</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1 958</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2 024</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2 086</w:t>
            </w:r>
          </w:p>
        </w:tc>
        <w:tc>
          <w:tcPr>
            <w:tcW w:w="992"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2 131</w:t>
            </w:r>
          </w:p>
        </w:tc>
        <w:tc>
          <w:tcPr>
            <w:tcW w:w="866"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2 204</w:t>
            </w:r>
          </w:p>
        </w:tc>
        <w:tc>
          <w:tcPr>
            <w:tcW w:w="835"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2 265</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Индекс роста к предыдущему году</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eastAsia="ru-RU" w:bidi="ar-SA"/>
              </w:rPr>
            </w:pPr>
            <w:r w:rsidRPr="00853404">
              <w:rPr>
                <w:rFonts w:ascii="Times New Roman" w:eastAsia="Times New Roman" w:hAnsi="Times New Roman" w:cs="Times New Roman"/>
                <w:i/>
                <w:iCs/>
                <w:sz w:val="18"/>
                <w:szCs w:val="18"/>
                <w:lang w:eastAsia="ru-RU" w:bidi="ar-SA"/>
              </w:rPr>
              <w:t>-</w:t>
            </w:r>
          </w:p>
        </w:tc>
        <w:tc>
          <w:tcPr>
            <w:tcW w:w="1128"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0,92</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1,00</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w:t>
            </w:r>
          </w:p>
        </w:tc>
        <w:tc>
          <w:tcPr>
            <w:tcW w:w="9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84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993"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992"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1,02</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83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r>
      <w:tr w:rsidR="00853404" w:rsidRPr="00853404" w:rsidTr="00E9472C">
        <w:trPr>
          <w:trHeight w:val="20"/>
        </w:trPr>
        <w:tc>
          <w:tcPr>
            <w:tcW w:w="842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Прогнозный рост тарифов на тепло (Минэкономразвития)</w:t>
            </w:r>
          </w:p>
        </w:tc>
        <w:tc>
          <w:tcPr>
            <w:tcW w:w="106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1,10</w:t>
            </w:r>
          </w:p>
        </w:tc>
        <w:tc>
          <w:tcPr>
            <w:tcW w:w="1128"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1,06</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1,05</w:t>
            </w:r>
          </w:p>
        </w:tc>
        <w:tc>
          <w:tcPr>
            <w:tcW w:w="9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77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84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993"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1,04</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992"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866"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c>
          <w:tcPr>
            <w:tcW w:w="835"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1,03</w:t>
            </w:r>
          </w:p>
        </w:tc>
      </w:tr>
    </w:tbl>
    <w:p w:rsidR="00483F1B" w:rsidRPr="00853404" w:rsidRDefault="00483F1B" w:rsidP="00483F1B">
      <w:pPr>
        <w:spacing w:before="120" w:line="276" w:lineRule="auto"/>
        <w:ind w:firstLine="709"/>
        <w:rPr>
          <w:rFonts w:ascii="Times New Roman" w:eastAsia="Calibri" w:hAnsi="Times New Roman" w:cs="Times New Roman"/>
          <w:szCs w:val="24"/>
          <w:lang w:val="ru-RU" w:bidi="ar-SA"/>
        </w:rPr>
      </w:pPr>
    </w:p>
    <w:p w:rsidR="00E9472C" w:rsidRPr="00853404" w:rsidRDefault="00E9472C" w:rsidP="00E9472C">
      <w:pPr>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Для анализа возможности выполнения организацией своих финансовых обязательств и анализа достаточности средств, предусмотренных в тарифе на финансирование капитальных вложений, ниже представлен расчет отклонения графика поступления средств через тарифные источники от графика финансовых потребностей ТСО.</w:t>
      </w:r>
    </w:p>
    <w:p w:rsidR="00E9472C" w:rsidRPr="00853404" w:rsidRDefault="00E9472C" w:rsidP="00E9472C">
      <w:pPr>
        <w:ind w:firstLine="709"/>
        <w:rPr>
          <w:rFonts w:ascii="Times New Roman" w:eastAsiaTheme="minorHAnsi" w:hAnsi="Times New Roman" w:cs="Times New Roman"/>
          <w:lang w:val="ru-RU" w:bidi="ar-SA"/>
        </w:rPr>
      </w:pPr>
      <w:r w:rsidRPr="00853404">
        <w:rPr>
          <w:rFonts w:ascii="Times New Roman" w:eastAsia="Calibri" w:hAnsi="Times New Roman" w:cs="Times New Roman"/>
          <w:szCs w:val="24"/>
          <w:lang w:val="ru-RU" w:bidi="ar-SA"/>
        </w:rPr>
        <w:t xml:space="preserve">По </w:t>
      </w:r>
      <w:r w:rsidRPr="00853404">
        <w:rPr>
          <w:rFonts w:ascii="Times New Roman" w:eastAsiaTheme="minorHAnsi" w:hAnsi="Times New Roman" w:cs="Times New Roman"/>
          <w:lang w:val="ru-RU" w:bidi="ar-SA"/>
        </w:rPr>
        <w:t>СГМУП «ГТС»  также учтены расходы на возврат и обслуживание кредита, предусмотренного при утвекрждении тарифа на 2022 г.</w:t>
      </w:r>
    </w:p>
    <w:p w:rsidR="00E9472C" w:rsidRPr="00853404" w:rsidRDefault="00E9472C" w:rsidP="00E9472C">
      <w:pPr>
        <w:pStyle w:val="afffe"/>
        <w:keepNext/>
        <w:keepLines/>
        <w:suppressAutoHyphens w:val="0"/>
        <w:spacing w:before="120" w:after="120"/>
        <w:jc w:val="both"/>
        <w:rPr>
          <w:rFonts w:ascii="Times New Roman" w:eastAsiaTheme="minorHAnsi" w:hAnsi="Times New Roman" w:cs="Times New Roman"/>
          <w:color w:val="auto"/>
          <w:lang w:val="ru-RU" w:bidi="ar-SA"/>
        </w:rPr>
      </w:pPr>
      <w:bookmarkStart w:id="27" w:name="_Toc133511483"/>
      <w:r w:rsidRPr="00853404">
        <w:rPr>
          <w:rFonts w:ascii="Times New Roman" w:eastAsiaTheme="minorHAnsi" w:hAnsi="Times New Roman" w:cs="Times New Roman"/>
          <w:color w:val="auto"/>
          <w:lang w:val="ru-RU" w:bidi="ar-SA"/>
        </w:rPr>
        <w:t xml:space="preserve">Таблица </w:t>
      </w:r>
      <w:r w:rsidRPr="00853404">
        <w:rPr>
          <w:rFonts w:ascii="Times New Roman" w:eastAsiaTheme="minorHAnsi" w:hAnsi="Times New Roman" w:cs="Times New Roman"/>
          <w:color w:val="auto"/>
          <w:lang w:val="ru-RU" w:bidi="ar-SA"/>
        </w:rPr>
        <w:fldChar w:fldCharType="begin"/>
      </w:r>
      <w:r w:rsidRPr="00853404">
        <w:rPr>
          <w:rFonts w:ascii="Times New Roman" w:eastAsiaTheme="minorHAnsi" w:hAnsi="Times New Roman" w:cs="Times New Roman"/>
          <w:color w:val="auto"/>
          <w:lang w:val="ru-RU" w:bidi="ar-SA"/>
        </w:rPr>
        <w:instrText xml:space="preserve"> STYLEREF 1 \s </w:instrText>
      </w:r>
      <w:r w:rsidRPr="00853404">
        <w:rPr>
          <w:rFonts w:ascii="Times New Roman" w:eastAsiaTheme="minorHAnsi" w:hAnsi="Times New Roman" w:cs="Times New Roman"/>
          <w:color w:val="auto"/>
          <w:lang w:val="ru-RU" w:bidi="ar-SA"/>
        </w:rPr>
        <w:fldChar w:fldCharType="separate"/>
      </w:r>
      <w:r w:rsidR="005D39E8">
        <w:rPr>
          <w:rFonts w:ascii="Times New Roman" w:eastAsiaTheme="minorHAnsi" w:hAnsi="Times New Roman" w:cs="Times New Roman"/>
          <w:noProof/>
          <w:color w:val="auto"/>
          <w:lang w:val="ru-RU" w:bidi="ar-SA"/>
        </w:rPr>
        <w:t>2</w:t>
      </w:r>
      <w:r w:rsidRPr="00853404">
        <w:rPr>
          <w:rFonts w:ascii="Times New Roman" w:eastAsiaTheme="minorHAnsi" w:hAnsi="Times New Roman" w:cs="Times New Roman"/>
          <w:color w:val="auto"/>
          <w:lang w:val="ru-RU" w:bidi="ar-SA"/>
        </w:rPr>
        <w:fldChar w:fldCharType="end"/>
      </w:r>
      <w:r w:rsidRPr="00853404">
        <w:rPr>
          <w:rFonts w:ascii="Times New Roman" w:eastAsiaTheme="minorHAnsi" w:hAnsi="Times New Roman" w:cs="Times New Roman"/>
          <w:color w:val="auto"/>
          <w:lang w:val="ru-RU" w:bidi="ar-SA"/>
        </w:rPr>
        <w:t>.</w:t>
      </w:r>
      <w:r w:rsidRPr="00853404">
        <w:rPr>
          <w:rFonts w:ascii="Times New Roman" w:eastAsiaTheme="minorHAnsi" w:hAnsi="Times New Roman" w:cs="Times New Roman"/>
          <w:color w:val="auto"/>
          <w:lang w:val="ru-RU" w:bidi="ar-SA"/>
        </w:rPr>
        <w:fldChar w:fldCharType="begin"/>
      </w:r>
      <w:r w:rsidRPr="00853404">
        <w:rPr>
          <w:rFonts w:ascii="Times New Roman" w:eastAsiaTheme="minorHAnsi" w:hAnsi="Times New Roman" w:cs="Times New Roman"/>
          <w:color w:val="auto"/>
          <w:lang w:val="ru-RU" w:bidi="ar-SA"/>
        </w:rPr>
        <w:instrText xml:space="preserve"> SEQ Таблица \* ARABIC \s 1 </w:instrText>
      </w:r>
      <w:r w:rsidRPr="00853404">
        <w:rPr>
          <w:rFonts w:ascii="Times New Roman" w:eastAsiaTheme="minorHAnsi" w:hAnsi="Times New Roman" w:cs="Times New Roman"/>
          <w:color w:val="auto"/>
          <w:lang w:val="ru-RU" w:bidi="ar-SA"/>
        </w:rPr>
        <w:fldChar w:fldCharType="separate"/>
      </w:r>
      <w:r w:rsidR="005D39E8">
        <w:rPr>
          <w:rFonts w:ascii="Times New Roman" w:eastAsiaTheme="minorHAnsi" w:hAnsi="Times New Roman" w:cs="Times New Roman"/>
          <w:noProof/>
          <w:color w:val="auto"/>
          <w:lang w:val="ru-RU" w:bidi="ar-SA"/>
        </w:rPr>
        <w:t>8</w:t>
      </w:r>
      <w:r w:rsidRPr="00853404">
        <w:rPr>
          <w:rFonts w:ascii="Times New Roman" w:eastAsiaTheme="minorHAnsi" w:hAnsi="Times New Roman" w:cs="Times New Roman"/>
          <w:color w:val="auto"/>
          <w:lang w:val="ru-RU" w:bidi="ar-SA"/>
        </w:rPr>
        <w:fldChar w:fldCharType="end"/>
      </w:r>
      <w:r w:rsidRPr="00853404">
        <w:rPr>
          <w:rFonts w:ascii="Times New Roman" w:eastAsiaTheme="minorHAnsi" w:hAnsi="Times New Roman" w:cs="Times New Roman"/>
          <w:color w:val="auto"/>
          <w:lang w:val="ru-RU" w:bidi="ar-SA"/>
        </w:rPr>
        <w:t xml:space="preserve"> – Анализ отклонения графика поступления средств через тарифные источники от графика финансовых потребностей </w:t>
      </w:r>
      <w:r w:rsidRPr="00853404">
        <w:rPr>
          <w:rFonts w:ascii="Times New Roman" w:eastAsia="Calibri" w:hAnsi="Times New Roman" w:cs="Times New Roman"/>
          <w:color w:val="auto"/>
          <w:szCs w:val="24"/>
          <w:lang w:val="ru-RU" w:bidi="ar-SA"/>
        </w:rPr>
        <w:t>СГМУП «ГТС»</w:t>
      </w:r>
      <w:r w:rsidRPr="00853404">
        <w:rPr>
          <w:rFonts w:ascii="Times New Roman" w:eastAsiaTheme="minorHAnsi" w:hAnsi="Times New Roman" w:cs="Times New Roman"/>
          <w:color w:val="auto"/>
          <w:lang w:val="ru-RU" w:bidi="ar-SA"/>
        </w:rPr>
        <w:t xml:space="preserve"> (2023-2035)</w:t>
      </w:r>
      <w:bookmarkEnd w:id="27"/>
    </w:p>
    <w:tbl>
      <w:tblPr>
        <w:tblW w:w="206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80"/>
        <w:gridCol w:w="8307"/>
        <w:gridCol w:w="899"/>
        <w:gridCol w:w="851"/>
        <w:gridCol w:w="709"/>
        <w:gridCol w:w="708"/>
        <w:gridCol w:w="851"/>
        <w:gridCol w:w="709"/>
        <w:gridCol w:w="850"/>
        <w:gridCol w:w="851"/>
        <w:gridCol w:w="850"/>
        <w:gridCol w:w="851"/>
        <w:gridCol w:w="850"/>
        <w:gridCol w:w="851"/>
        <w:gridCol w:w="850"/>
        <w:gridCol w:w="993"/>
      </w:tblGrid>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w:t>
            </w:r>
          </w:p>
        </w:tc>
        <w:tc>
          <w:tcPr>
            <w:tcW w:w="8307"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Наименование</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Ед. изм.</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2023 г.</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2024 г.</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2025 г.</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2026 г.</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2027 г.</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2028 г.</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2029 г.</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2030 г.</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2031 г.</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2032 г.</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2033 г.</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2034 г.</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2035 г.</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307"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Расходы, связанные с реализацией Инвестиционной программы</w:t>
            </w:r>
          </w:p>
        </w:tc>
        <w:tc>
          <w:tcPr>
            <w:tcW w:w="899"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93"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График реализации инвест. программы (капитальные вложения, с НДС)</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682 090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590 222</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420 142</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300 907</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431 682</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484 922</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168 712</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314 249</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115 645</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127 987</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146 551</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188 021</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144 534</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1.1.1.</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График реализации инвест. программы (капитальные вложения, без НДС)</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568 409</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491 851</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350 118</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250 756</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359 735</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404 101</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140 594</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261 874</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96 370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106 656</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122 126</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156 684</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120 445</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Источники финансирования</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307"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собственные средства организации</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192 385</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229 712</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105 522</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307"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выручка по плате за подключение</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273 781</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262 139</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244 596</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250 756</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359 735</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404 101</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140 594</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261 874</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96 370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106 656</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122 126</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156 684</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120 445</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307"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бюджетные средства</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12 839</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307"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арендная плата</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307"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прочее</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307"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заемные средства</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89 404</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307"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Расходы на возврат и обслуживание кредитов</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6 169</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54 168</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54 139</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1.2.1.</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График возврата привлеченных кредитов</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41 830</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47 574</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1.2.2.</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График обслуживания кредитов</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6 169</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12 338</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6 565</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307"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не облагается налогом на прибыль</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6 169</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12 338</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6 565</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307"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облагается налогом на прибыль</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Начисление налога на прибыль из-за  финансирования ИП из прибыли</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Начисление налога на имущество по объектам инвестирования</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3 557</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13 548</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20 388</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26 116</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30 757</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36 994</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41 704</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42 984</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44 766</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43 951</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43 290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42 988</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42 824</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ИТОГО финансовые потребности Инвестиционной программы (включая налог на имущество) (п.1.1.1.1+п.1.1.1.2.+п.1.2+п.1.3+п.1.4)</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476 142</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559 567</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424 645</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276 872</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390 491</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441 095</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182 298</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304 858</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141 136</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150 607</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165 415</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199 672</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163 269</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Источники финансирования расходов, связанных с реализацией Инвестиционной программы</w:t>
            </w:r>
          </w:p>
        </w:tc>
        <w:tc>
          <w:tcPr>
            <w:tcW w:w="899"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93"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Начисление амортизации всего</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222 089</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245 219</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254 958</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256 416</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255 510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259 246</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261 351</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254 648</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249 540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239 681</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229 905</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220 146</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212 721</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3.1.1.</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Амортизационные отчисления, направляемые на возврат инвестиций, в т.ч.</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191 385</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271 542</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153 096</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2 843</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16 087</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24 889</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25 644</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26 422</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27 223</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8 960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финансирование капитальных вложений</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191 385</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229 712</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105 522</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возврат тела кредита</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41 830</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47 574</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2 843</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16 087</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24 889</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25 644</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26 422</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27 223</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8 960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возврат собственных средств</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3.1.2.</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Амортизационные отчисления на прочие цели</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3.1.3</w:t>
            </w:r>
          </w:p>
        </w:tc>
        <w:tc>
          <w:tcPr>
            <w:tcW w:w="8307"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Неиспользованные амортизационные отчисления</w:t>
            </w:r>
          </w:p>
        </w:tc>
        <w:tc>
          <w:tcPr>
            <w:tcW w:w="89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30 704</w:t>
            </w:r>
          </w:p>
        </w:tc>
        <w:tc>
          <w:tcPr>
            <w:tcW w:w="70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-26 323</w:t>
            </w:r>
          </w:p>
        </w:tc>
        <w:tc>
          <w:tcPr>
            <w:tcW w:w="708"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101 862</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253 573</w:t>
            </w:r>
          </w:p>
        </w:tc>
        <w:tc>
          <w:tcPr>
            <w:tcW w:w="70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239 423</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234 357</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235 707</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228 226</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222 317</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230 722</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229 905</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220 146</w:t>
            </w:r>
          </w:p>
        </w:tc>
        <w:tc>
          <w:tcPr>
            <w:tcW w:w="993"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212 721</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3.2.</w:t>
            </w:r>
          </w:p>
        </w:tc>
        <w:tc>
          <w:tcPr>
            <w:tcW w:w="8307" w:type="dxa"/>
            <w:shd w:val="clear" w:color="auto" w:fill="auto"/>
            <w:vAlign w:val="center"/>
            <w:hideMark/>
          </w:tcPr>
          <w:p w:rsidR="00E9472C" w:rsidRPr="00853404" w:rsidRDefault="00E9472C" w:rsidP="00E9472C">
            <w:pPr>
              <w:spacing w:line="240" w:lineRule="auto"/>
              <w:ind w:firstLine="0"/>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Расходы из выручки по плате за подключение, в т.ч.:</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273 781</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262 139</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244 596</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250 756</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359 735</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404 101</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140 594</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261 874</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96 370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106 656</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122 126</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156 684</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120 445</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финансирование капитальных вложений</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273 781</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262 139</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244 596</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250 756</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359 735</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404 101</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140 594</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261 874</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96 370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106 656</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122 126</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156 684</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120 445</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налог на прибыль</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w:t>
            </w:r>
          </w:p>
        </w:tc>
        <w:tc>
          <w:tcPr>
            <w:tcW w:w="8307" w:type="dxa"/>
            <w:shd w:val="clear" w:color="auto" w:fill="auto"/>
            <w:vAlign w:val="center"/>
            <w:hideMark/>
          </w:tcPr>
          <w:p w:rsidR="00E9472C" w:rsidRPr="00853404" w:rsidRDefault="00E9472C" w:rsidP="00E9472C">
            <w:pPr>
              <w:spacing w:line="240" w:lineRule="auto"/>
              <w:ind w:firstLine="0"/>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Расходы из прибыли в тарифе на ТЭ, в т.ч.:</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1 000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финансирование капитальных вложений</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1 000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 на возврат тела кредита</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3.3.</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 Расходы на обслуживание кредита на финансирование капитальных вложений</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6 169</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14 303</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8 525</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1 957</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1 889</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1 731</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1 539</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1 346</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1 147</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945</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3.4.</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Начисление в тарифе на ТЭ налога на прибыль при финансировании ИП из прибыли</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250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0</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3.5.</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Начисление в тарифе на ТЭ налога на имущество по объектам инвестирования</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3 557</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13 548</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20 388</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26 116</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30 757</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36 994</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41 704</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42 984</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44 766</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43 951</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43 290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42 988</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42 824</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4</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Поступление через тарифные источники средств на финансирование Инвестиционной программы (п.3.1.-п.3.1.2+п.3.2.+п.3.3.+п.3.4.+п.3.5.)</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506 846</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535 209</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528 467</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535 245</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647 890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702 072</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445 188</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560 852</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391 823</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391 233</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395 320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419 818</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375 991</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 </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18"/>
                <w:szCs w:val="18"/>
                <w:lang w:val="ru-RU" w:eastAsia="ru-RU" w:bidi="ar-SA"/>
              </w:rPr>
            </w:pPr>
            <w:r w:rsidRPr="00853404">
              <w:rPr>
                <w:rFonts w:ascii="Times New Roman" w:eastAsia="Times New Roman" w:hAnsi="Times New Roman" w:cs="Times New Roman"/>
                <w:sz w:val="18"/>
                <w:szCs w:val="18"/>
                <w:lang w:val="ru-RU" w:eastAsia="ru-RU" w:bidi="ar-SA"/>
              </w:rPr>
              <w:t>5.</w:t>
            </w:r>
          </w:p>
        </w:tc>
        <w:tc>
          <w:tcPr>
            <w:tcW w:w="8307" w:type="dxa"/>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Отклонение графика поступления средств через тарифные источники от графика финансовых потребностей по ИП (п.4-п.2)</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30 704</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-24 358</w:t>
            </w:r>
          </w:p>
        </w:tc>
        <w:tc>
          <w:tcPr>
            <w:tcW w:w="708"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103 822</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258 373</w:t>
            </w:r>
          </w:p>
        </w:tc>
        <w:tc>
          <w:tcPr>
            <w:tcW w:w="70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257 399</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260 977</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262 890</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255 994</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250 687</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240 626</w:t>
            </w:r>
          </w:p>
        </w:tc>
        <w:tc>
          <w:tcPr>
            <w:tcW w:w="851"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229 905</w:t>
            </w:r>
          </w:p>
        </w:tc>
        <w:tc>
          <w:tcPr>
            <w:tcW w:w="850"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220 146</w:t>
            </w:r>
          </w:p>
        </w:tc>
        <w:tc>
          <w:tcPr>
            <w:tcW w:w="993"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r w:rsidRPr="00853404">
              <w:rPr>
                <w:rFonts w:ascii="Times New Roman" w:eastAsia="Times New Roman" w:hAnsi="Times New Roman" w:cs="Times New Roman"/>
                <w:b/>
                <w:bCs/>
                <w:sz w:val="18"/>
                <w:szCs w:val="18"/>
                <w:lang w:val="ru-RU" w:eastAsia="ru-RU" w:bidi="ar-SA"/>
              </w:rPr>
              <w:t>212 721</w:t>
            </w:r>
          </w:p>
        </w:tc>
      </w:tr>
      <w:tr w:rsidR="00853404" w:rsidRPr="00853404" w:rsidTr="00E9472C">
        <w:trPr>
          <w:trHeight w:val="20"/>
        </w:trPr>
        <w:tc>
          <w:tcPr>
            <w:tcW w:w="680" w:type="dxa"/>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18"/>
                <w:szCs w:val="18"/>
                <w:lang w:val="ru-RU" w:eastAsia="ru-RU" w:bidi="ar-SA"/>
              </w:rPr>
            </w:pPr>
          </w:p>
        </w:tc>
        <w:tc>
          <w:tcPr>
            <w:tcW w:w="8307"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нарастающим итогом</w:t>
            </w:r>
          </w:p>
        </w:tc>
        <w:tc>
          <w:tcPr>
            <w:tcW w:w="899" w:type="dxa"/>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 xml:space="preserve">тыс. руб. </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30 704</w:t>
            </w:r>
          </w:p>
        </w:tc>
        <w:tc>
          <w:tcPr>
            <w:tcW w:w="70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6 346</w:t>
            </w:r>
          </w:p>
        </w:tc>
        <w:tc>
          <w:tcPr>
            <w:tcW w:w="708"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110 168</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368 541</w:t>
            </w:r>
          </w:p>
        </w:tc>
        <w:tc>
          <w:tcPr>
            <w:tcW w:w="709"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625 939</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886 916</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1 149 806</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1 405 800</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1 656 487</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1 897 113</w:t>
            </w:r>
          </w:p>
        </w:tc>
        <w:tc>
          <w:tcPr>
            <w:tcW w:w="851"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2 127 018</w:t>
            </w:r>
          </w:p>
        </w:tc>
        <w:tc>
          <w:tcPr>
            <w:tcW w:w="850"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2 347 164</w:t>
            </w:r>
          </w:p>
        </w:tc>
        <w:tc>
          <w:tcPr>
            <w:tcW w:w="993" w:type="dxa"/>
            <w:shd w:val="clear" w:color="auto" w:fill="auto"/>
            <w:vAlign w:val="center"/>
            <w:hideMark/>
          </w:tcPr>
          <w:p w:rsidR="00E9472C" w:rsidRPr="00853404" w:rsidRDefault="00E9472C" w:rsidP="00E9472C">
            <w:pPr>
              <w:spacing w:line="240" w:lineRule="auto"/>
              <w:ind w:firstLine="0"/>
              <w:jc w:val="right"/>
              <w:rPr>
                <w:rFonts w:ascii="Times New Roman" w:eastAsia="Times New Roman" w:hAnsi="Times New Roman" w:cs="Times New Roman"/>
                <w:i/>
                <w:iCs/>
                <w:sz w:val="18"/>
                <w:szCs w:val="18"/>
                <w:lang w:val="ru-RU" w:eastAsia="ru-RU" w:bidi="ar-SA"/>
              </w:rPr>
            </w:pPr>
            <w:r w:rsidRPr="00853404">
              <w:rPr>
                <w:rFonts w:ascii="Times New Roman" w:eastAsia="Times New Roman" w:hAnsi="Times New Roman" w:cs="Times New Roman"/>
                <w:i/>
                <w:iCs/>
                <w:sz w:val="18"/>
                <w:szCs w:val="18"/>
                <w:lang w:val="ru-RU" w:eastAsia="ru-RU" w:bidi="ar-SA"/>
              </w:rPr>
              <w:t>2 559 885</w:t>
            </w:r>
          </w:p>
        </w:tc>
      </w:tr>
    </w:tbl>
    <w:p w:rsidR="00483F1B" w:rsidRPr="00853404" w:rsidRDefault="00483F1B" w:rsidP="00483F1B">
      <w:pPr>
        <w:spacing w:before="120" w:line="276" w:lineRule="auto"/>
        <w:ind w:firstLine="709"/>
        <w:rPr>
          <w:rFonts w:ascii="Times New Roman" w:eastAsia="Calibri" w:hAnsi="Times New Roman" w:cs="Times New Roman"/>
          <w:szCs w:val="24"/>
          <w:lang w:val="ru-RU" w:bidi="ar-SA"/>
        </w:rPr>
      </w:pPr>
    </w:p>
    <w:p w:rsidR="00483F1B" w:rsidRPr="00853404" w:rsidRDefault="00483F1B" w:rsidP="00483F1B">
      <w:pPr>
        <w:spacing w:before="120" w:line="276" w:lineRule="auto"/>
        <w:ind w:firstLine="709"/>
        <w:rPr>
          <w:rFonts w:ascii="Times New Roman" w:eastAsia="Calibri" w:hAnsi="Times New Roman" w:cs="Times New Roman"/>
          <w:szCs w:val="24"/>
          <w:lang w:val="ru-RU" w:bidi="ar-SA"/>
        </w:rPr>
        <w:sectPr w:rsidR="00483F1B" w:rsidRPr="00853404" w:rsidSect="00E9472C">
          <w:pgSz w:w="23814" w:h="16839" w:orient="landscape" w:code="8"/>
          <w:pgMar w:top="1134" w:right="850" w:bottom="1134" w:left="1701" w:header="680" w:footer="284" w:gutter="0"/>
          <w:cols w:space="708"/>
          <w:docGrid w:linePitch="360"/>
        </w:sectPr>
      </w:pPr>
    </w:p>
    <w:p w:rsidR="00673B28" w:rsidRPr="00853404" w:rsidRDefault="00673B28" w:rsidP="00483F1B">
      <w:pPr>
        <w:pStyle w:val="20"/>
        <w:numPr>
          <w:ilvl w:val="1"/>
          <w:numId w:val="57"/>
        </w:numPr>
        <w:ind w:left="360" w:hanging="360"/>
        <w:rPr>
          <w:rFonts w:ascii="Times New Roman" w:hAnsi="Times New Roman" w:cs="Times New Roman"/>
        </w:rPr>
      </w:pPr>
      <w:bookmarkStart w:id="28" w:name="_Toc133511472"/>
      <w:r w:rsidRPr="00853404">
        <w:rPr>
          <w:rFonts w:ascii="Times New Roman" w:hAnsi="Times New Roman" w:cs="Times New Roman"/>
        </w:rPr>
        <w:t>Тарифные последствия в зоне прочих ЕТО</w:t>
      </w:r>
      <w:bookmarkEnd w:id="28"/>
    </w:p>
    <w:p w:rsidR="00673B28" w:rsidRPr="00853404" w:rsidRDefault="00673B28"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Ниже приведен прогноз тарифов</w:t>
      </w:r>
      <w:r w:rsidR="00483F1B" w:rsidRPr="00853404">
        <w:rPr>
          <w:rFonts w:ascii="Times New Roman" w:eastAsia="Calibri" w:hAnsi="Times New Roman" w:cs="Times New Roman"/>
          <w:szCs w:val="24"/>
          <w:lang w:val="ru-RU" w:bidi="ar-SA"/>
        </w:rPr>
        <w:t xml:space="preserve"> всех</w:t>
      </w:r>
      <w:r w:rsidRPr="00853404">
        <w:rPr>
          <w:rFonts w:ascii="Times New Roman" w:eastAsia="Calibri" w:hAnsi="Times New Roman" w:cs="Times New Roman"/>
          <w:szCs w:val="24"/>
          <w:lang w:val="ru-RU" w:bidi="ar-SA"/>
        </w:rPr>
        <w:t xml:space="preserve"> ЕТО г. </w:t>
      </w:r>
      <w:r w:rsidR="00E9472C" w:rsidRPr="00853404">
        <w:rPr>
          <w:rFonts w:ascii="Times New Roman" w:eastAsia="Calibri" w:hAnsi="Times New Roman" w:cs="Times New Roman"/>
          <w:szCs w:val="24"/>
          <w:lang w:val="ru-RU" w:bidi="ar-SA"/>
        </w:rPr>
        <w:t>Сургута</w:t>
      </w:r>
      <w:r w:rsidRPr="00853404">
        <w:rPr>
          <w:rFonts w:ascii="Times New Roman" w:eastAsia="Calibri" w:hAnsi="Times New Roman" w:cs="Times New Roman"/>
          <w:szCs w:val="24"/>
          <w:lang w:val="ru-RU" w:bidi="ar-SA"/>
        </w:rPr>
        <w:t>, для которых в рамках настоящей актуализации мероприятия не планируются:</w:t>
      </w:r>
    </w:p>
    <w:p w:rsidR="00673B28" w:rsidRPr="00853404" w:rsidRDefault="00673B28" w:rsidP="00673B28">
      <w:pPr>
        <w:spacing w:after="120" w:line="276" w:lineRule="auto"/>
        <w:ind w:firstLine="709"/>
        <w:rPr>
          <w:rFonts w:ascii="Times New Roman" w:eastAsia="Calibri" w:hAnsi="Times New Roman" w:cs="Times New Roman"/>
          <w:szCs w:val="24"/>
          <w:lang w:val="ru-RU" w:bidi="ar-SA"/>
        </w:rPr>
        <w:sectPr w:rsidR="00673B28" w:rsidRPr="00853404" w:rsidSect="009151AC">
          <w:pgSz w:w="11907" w:h="16839" w:code="9"/>
          <w:pgMar w:top="1134" w:right="850" w:bottom="1134" w:left="1701" w:header="680" w:footer="284" w:gutter="0"/>
          <w:cols w:space="708"/>
          <w:docGrid w:linePitch="360"/>
        </w:sectPr>
      </w:pPr>
    </w:p>
    <w:p w:rsidR="00673B28" w:rsidRPr="00853404" w:rsidRDefault="009151AC" w:rsidP="009151AC">
      <w:pPr>
        <w:pStyle w:val="afffe"/>
        <w:keepNext/>
        <w:keepLines/>
        <w:suppressAutoHyphens w:val="0"/>
        <w:spacing w:before="120" w:after="120"/>
        <w:jc w:val="both"/>
        <w:rPr>
          <w:rFonts w:ascii="Times New Roman" w:eastAsiaTheme="minorHAnsi" w:hAnsi="Times New Roman" w:cs="Times New Roman"/>
          <w:color w:val="auto"/>
          <w:lang w:val="ru-RU" w:bidi="ar-SA"/>
        </w:rPr>
      </w:pPr>
      <w:bookmarkStart w:id="29" w:name="_Toc75281795"/>
      <w:bookmarkStart w:id="30" w:name="_Toc76639259"/>
      <w:bookmarkStart w:id="31" w:name="_Toc133511484"/>
      <w:r w:rsidRPr="00853404">
        <w:rPr>
          <w:rFonts w:ascii="Times New Roman" w:eastAsiaTheme="minorHAnsi" w:hAnsi="Times New Roman" w:cs="Times New Roman"/>
          <w:color w:val="auto"/>
          <w:lang w:val="ru-RU" w:bidi="ar-SA"/>
        </w:rPr>
        <w:t xml:space="preserve">Таблица </w:t>
      </w:r>
      <w:r w:rsidRPr="00853404">
        <w:rPr>
          <w:rFonts w:ascii="Times New Roman" w:eastAsiaTheme="minorHAnsi" w:hAnsi="Times New Roman" w:cs="Times New Roman"/>
          <w:color w:val="auto"/>
          <w:lang w:val="ru-RU" w:bidi="ar-SA"/>
        </w:rPr>
        <w:fldChar w:fldCharType="begin"/>
      </w:r>
      <w:r w:rsidRPr="00853404">
        <w:rPr>
          <w:rFonts w:ascii="Times New Roman" w:eastAsiaTheme="minorHAnsi" w:hAnsi="Times New Roman" w:cs="Times New Roman"/>
          <w:color w:val="auto"/>
          <w:lang w:val="ru-RU" w:bidi="ar-SA"/>
        </w:rPr>
        <w:instrText xml:space="preserve"> STYLEREF 1 \s </w:instrText>
      </w:r>
      <w:r w:rsidRPr="00853404">
        <w:rPr>
          <w:rFonts w:ascii="Times New Roman" w:eastAsiaTheme="minorHAnsi" w:hAnsi="Times New Roman" w:cs="Times New Roman"/>
          <w:color w:val="auto"/>
          <w:lang w:val="ru-RU" w:bidi="ar-SA"/>
        </w:rPr>
        <w:fldChar w:fldCharType="separate"/>
      </w:r>
      <w:r w:rsidR="005D39E8">
        <w:rPr>
          <w:rFonts w:ascii="Times New Roman" w:eastAsiaTheme="minorHAnsi" w:hAnsi="Times New Roman" w:cs="Times New Roman"/>
          <w:noProof/>
          <w:color w:val="auto"/>
          <w:lang w:val="ru-RU" w:bidi="ar-SA"/>
        </w:rPr>
        <w:t>2</w:t>
      </w:r>
      <w:r w:rsidRPr="00853404">
        <w:rPr>
          <w:rFonts w:ascii="Times New Roman" w:eastAsiaTheme="minorHAnsi" w:hAnsi="Times New Roman" w:cs="Times New Roman"/>
          <w:color w:val="auto"/>
          <w:lang w:val="ru-RU" w:bidi="ar-SA"/>
        </w:rPr>
        <w:fldChar w:fldCharType="end"/>
      </w:r>
      <w:r w:rsidRPr="00853404">
        <w:rPr>
          <w:rFonts w:ascii="Times New Roman" w:eastAsiaTheme="minorHAnsi" w:hAnsi="Times New Roman" w:cs="Times New Roman"/>
          <w:color w:val="auto"/>
          <w:lang w:val="ru-RU" w:bidi="ar-SA"/>
        </w:rPr>
        <w:t>.</w:t>
      </w:r>
      <w:r w:rsidRPr="00853404">
        <w:rPr>
          <w:rFonts w:ascii="Times New Roman" w:eastAsiaTheme="minorHAnsi" w:hAnsi="Times New Roman" w:cs="Times New Roman"/>
          <w:color w:val="auto"/>
          <w:lang w:val="ru-RU" w:bidi="ar-SA"/>
        </w:rPr>
        <w:fldChar w:fldCharType="begin"/>
      </w:r>
      <w:r w:rsidRPr="00853404">
        <w:rPr>
          <w:rFonts w:ascii="Times New Roman" w:eastAsiaTheme="minorHAnsi" w:hAnsi="Times New Roman" w:cs="Times New Roman"/>
          <w:color w:val="auto"/>
          <w:lang w:val="ru-RU" w:bidi="ar-SA"/>
        </w:rPr>
        <w:instrText xml:space="preserve"> SEQ Таблица \* ARABIC \s 1 </w:instrText>
      </w:r>
      <w:r w:rsidRPr="00853404">
        <w:rPr>
          <w:rFonts w:ascii="Times New Roman" w:eastAsiaTheme="minorHAnsi" w:hAnsi="Times New Roman" w:cs="Times New Roman"/>
          <w:color w:val="auto"/>
          <w:lang w:val="ru-RU" w:bidi="ar-SA"/>
        </w:rPr>
        <w:fldChar w:fldCharType="separate"/>
      </w:r>
      <w:r w:rsidR="005D39E8">
        <w:rPr>
          <w:rFonts w:ascii="Times New Roman" w:eastAsiaTheme="minorHAnsi" w:hAnsi="Times New Roman" w:cs="Times New Roman"/>
          <w:noProof/>
          <w:color w:val="auto"/>
          <w:lang w:val="ru-RU" w:bidi="ar-SA"/>
        </w:rPr>
        <w:t>9</w:t>
      </w:r>
      <w:r w:rsidRPr="00853404">
        <w:rPr>
          <w:rFonts w:ascii="Times New Roman" w:eastAsiaTheme="minorHAnsi" w:hAnsi="Times New Roman" w:cs="Times New Roman"/>
          <w:color w:val="auto"/>
          <w:lang w:val="ru-RU" w:bidi="ar-SA"/>
        </w:rPr>
        <w:fldChar w:fldCharType="end"/>
      </w:r>
      <w:r w:rsidRPr="00853404">
        <w:rPr>
          <w:rFonts w:ascii="Times New Roman" w:eastAsiaTheme="minorHAnsi" w:hAnsi="Times New Roman" w:cs="Times New Roman"/>
          <w:color w:val="auto"/>
          <w:lang w:val="ru-RU" w:bidi="ar-SA"/>
        </w:rPr>
        <w:t xml:space="preserve"> – </w:t>
      </w:r>
      <w:r w:rsidR="00673B28" w:rsidRPr="00853404">
        <w:rPr>
          <w:rFonts w:ascii="Times New Roman" w:eastAsiaTheme="minorHAnsi" w:hAnsi="Times New Roman" w:cs="Times New Roman"/>
          <w:color w:val="auto"/>
          <w:lang w:val="ru-RU" w:bidi="ar-SA"/>
        </w:rPr>
        <w:t xml:space="preserve">Прогноз тарифов по </w:t>
      </w:r>
      <w:r w:rsidR="00483F1B" w:rsidRPr="00853404">
        <w:rPr>
          <w:rFonts w:ascii="Times New Roman" w:eastAsiaTheme="minorHAnsi" w:hAnsi="Times New Roman" w:cs="Times New Roman"/>
          <w:color w:val="auto"/>
          <w:lang w:val="ru-RU" w:bidi="ar-SA"/>
        </w:rPr>
        <w:t xml:space="preserve">всем </w:t>
      </w:r>
      <w:r w:rsidR="00673B28" w:rsidRPr="00853404">
        <w:rPr>
          <w:rFonts w:ascii="Times New Roman" w:eastAsiaTheme="minorHAnsi" w:hAnsi="Times New Roman" w:cs="Times New Roman"/>
          <w:color w:val="auto"/>
          <w:lang w:val="ru-RU" w:bidi="ar-SA"/>
        </w:rPr>
        <w:t xml:space="preserve">ЕТО г. </w:t>
      </w:r>
      <w:bookmarkEnd w:id="29"/>
      <w:bookmarkEnd w:id="30"/>
      <w:r w:rsidR="00E9472C" w:rsidRPr="00853404">
        <w:rPr>
          <w:rFonts w:ascii="Times New Roman" w:eastAsiaTheme="minorHAnsi" w:hAnsi="Times New Roman" w:cs="Times New Roman"/>
          <w:color w:val="auto"/>
          <w:lang w:val="ru-RU" w:bidi="ar-SA"/>
        </w:rPr>
        <w:t>Сургута</w:t>
      </w:r>
      <w:r w:rsidR="00483F1B" w:rsidRPr="00853404">
        <w:rPr>
          <w:rFonts w:ascii="Times New Roman" w:eastAsiaTheme="minorHAnsi" w:hAnsi="Times New Roman" w:cs="Times New Roman"/>
          <w:color w:val="auto"/>
          <w:lang w:val="ru-RU" w:bidi="ar-SA"/>
        </w:rPr>
        <w:t xml:space="preserve">, </w:t>
      </w:r>
      <w:r w:rsidR="00483F1B" w:rsidRPr="00853404">
        <w:rPr>
          <w:rFonts w:ascii="Times New Roman" w:eastAsia="Calibri" w:hAnsi="Times New Roman" w:cs="Times New Roman"/>
          <w:color w:val="auto"/>
          <w:szCs w:val="24"/>
          <w:lang w:val="ru-RU" w:bidi="ar-SA"/>
        </w:rPr>
        <w:t>для которых мероприятия не планируются</w:t>
      </w:r>
      <w:bookmarkEnd w:id="31"/>
    </w:p>
    <w:tbl>
      <w:tblPr>
        <w:tblW w:w="20746" w:type="dxa"/>
        <w:tblInd w:w="113" w:type="dxa"/>
        <w:tblCellMar>
          <w:left w:w="28" w:type="dxa"/>
          <w:right w:w="28" w:type="dxa"/>
        </w:tblCellMar>
        <w:tblLook w:val="04A0" w:firstRow="1" w:lastRow="0" w:firstColumn="1" w:lastColumn="0" w:noHBand="0" w:noVBand="1"/>
      </w:tblPr>
      <w:tblGrid>
        <w:gridCol w:w="3256"/>
        <w:gridCol w:w="3544"/>
        <w:gridCol w:w="1479"/>
        <w:gridCol w:w="1211"/>
        <w:gridCol w:w="938"/>
        <w:gridCol w:w="938"/>
        <w:gridCol w:w="938"/>
        <w:gridCol w:w="938"/>
        <w:gridCol w:w="938"/>
        <w:gridCol w:w="938"/>
        <w:gridCol w:w="938"/>
        <w:gridCol w:w="938"/>
        <w:gridCol w:w="938"/>
        <w:gridCol w:w="938"/>
        <w:gridCol w:w="938"/>
        <w:gridCol w:w="938"/>
      </w:tblGrid>
      <w:tr w:rsidR="00853404" w:rsidRPr="00853404" w:rsidTr="00E9472C">
        <w:trPr>
          <w:trHeight w:val="20"/>
        </w:trPr>
        <w:tc>
          <w:tcPr>
            <w:tcW w:w="32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20"/>
                <w:szCs w:val="20"/>
                <w:lang w:val="ru-RU" w:eastAsia="ru-RU" w:bidi="ar-SA"/>
              </w:rPr>
            </w:pPr>
            <w:r w:rsidRPr="00853404">
              <w:rPr>
                <w:rFonts w:ascii="Times New Roman" w:eastAsia="Times New Roman" w:hAnsi="Times New Roman" w:cs="Times New Roman"/>
                <w:b/>
                <w:bCs/>
                <w:sz w:val="20"/>
                <w:szCs w:val="20"/>
                <w:lang w:val="ru-RU" w:eastAsia="ru-RU" w:bidi="ar-SA"/>
              </w:rPr>
              <w:t>Наименование ЕТО</w:t>
            </w:r>
          </w:p>
        </w:tc>
        <w:tc>
          <w:tcPr>
            <w:tcW w:w="35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20"/>
                <w:szCs w:val="20"/>
                <w:lang w:val="ru-RU" w:eastAsia="ru-RU" w:bidi="ar-SA"/>
              </w:rPr>
            </w:pPr>
            <w:r w:rsidRPr="00853404">
              <w:rPr>
                <w:rFonts w:ascii="Times New Roman" w:eastAsia="Times New Roman" w:hAnsi="Times New Roman" w:cs="Times New Roman"/>
                <w:b/>
                <w:bCs/>
                <w:sz w:val="20"/>
                <w:szCs w:val="20"/>
                <w:lang w:val="ru-RU" w:eastAsia="ru-RU" w:bidi="ar-SA"/>
              </w:rPr>
              <w:t>Наименование источника</w:t>
            </w:r>
          </w:p>
        </w:tc>
        <w:tc>
          <w:tcPr>
            <w:tcW w:w="14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20"/>
                <w:szCs w:val="20"/>
                <w:lang w:val="ru-RU" w:eastAsia="ru-RU" w:bidi="ar-SA"/>
              </w:rPr>
            </w:pPr>
            <w:r w:rsidRPr="00853404">
              <w:rPr>
                <w:rFonts w:ascii="Times New Roman" w:eastAsia="Times New Roman" w:hAnsi="Times New Roman" w:cs="Times New Roman"/>
                <w:b/>
                <w:bCs/>
                <w:sz w:val="20"/>
                <w:szCs w:val="20"/>
                <w:lang w:val="ru-RU" w:eastAsia="ru-RU" w:bidi="ar-SA"/>
              </w:rPr>
              <w:t>Примечание</w:t>
            </w:r>
          </w:p>
        </w:tc>
        <w:tc>
          <w:tcPr>
            <w:tcW w:w="12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20"/>
                <w:szCs w:val="20"/>
                <w:lang w:val="ru-RU" w:eastAsia="ru-RU" w:bidi="ar-SA"/>
              </w:rPr>
            </w:pPr>
            <w:r w:rsidRPr="00853404">
              <w:rPr>
                <w:rFonts w:ascii="Times New Roman" w:eastAsia="Times New Roman" w:hAnsi="Times New Roman" w:cs="Times New Roman"/>
                <w:b/>
                <w:bCs/>
                <w:sz w:val="20"/>
                <w:szCs w:val="20"/>
                <w:lang w:val="ru-RU" w:eastAsia="ru-RU" w:bidi="ar-SA"/>
              </w:rPr>
              <w:t>2023 (рег. орган)</w:t>
            </w:r>
          </w:p>
        </w:tc>
        <w:tc>
          <w:tcPr>
            <w:tcW w:w="11256" w:type="dxa"/>
            <w:gridSpan w:val="12"/>
            <w:tcBorders>
              <w:top w:val="single" w:sz="4" w:space="0" w:color="auto"/>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20"/>
                <w:szCs w:val="20"/>
                <w:lang w:val="ru-RU" w:eastAsia="ru-RU" w:bidi="ar-SA"/>
              </w:rPr>
            </w:pPr>
            <w:r w:rsidRPr="00853404">
              <w:rPr>
                <w:rFonts w:ascii="Times New Roman" w:eastAsia="Times New Roman" w:hAnsi="Times New Roman" w:cs="Times New Roman"/>
                <w:b/>
                <w:bCs/>
                <w:sz w:val="20"/>
                <w:szCs w:val="20"/>
                <w:lang w:val="ru-RU" w:eastAsia="ru-RU" w:bidi="ar-SA"/>
              </w:rPr>
              <w:t>Экспертная оценка</w:t>
            </w:r>
          </w:p>
        </w:tc>
      </w:tr>
      <w:tr w:rsidR="00853404" w:rsidRPr="00853404" w:rsidTr="00E9472C">
        <w:trPr>
          <w:trHeight w:val="20"/>
        </w:trPr>
        <w:tc>
          <w:tcPr>
            <w:tcW w:w="325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20"/>
                <w:szCs w:val="20"/>
                <w:lang w:val="ru-RU" w:eastAsia="ru-RU" w:bidi="ar-SA"/>
              </w:rPr>
            </w:pPr>
          </w:p>
        </w:tc>
        <w:tc>
          <w:tcPr>
            <w:tcW w:w="354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20"/>
                <w:szCs w:val="20"/>
                <w:lang w:val="ru-RU" w:eastAsia="ru-RU" w:bidi="ar-SA"/>
              </w:rPr>
            </w:pPr>
          </w:p>
        </w:tc>
        <w:tc>
          <w:tcPr>
            <w:tcW w:w="147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20"/>
                <w:szCs w:val="20"/>
                <w:lang w:val="ru-RU" w:eastAsia="ru-RU" w:bidi="ar-SA"/>
              </w:rPr>
            </w:pPr>
          </w:p>
        </w:tc>
        <w:tc>
          <w:tcPr>
            <w:tcW w:w="121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b/>
                <w:bCs/>
                <w:sz w:val="20"/>
                <w:szCs w:val="20"/>
                <w:lang w:val="ru-RU" w:eastAsia="ru-RU" w:bidi="ar-SA"/>
              </w:rPr>
            </w:pPr>
          </w:p>
        </w:tc>
        <w:tc>
          <w:tcPr>
            <w:tcW w:w="938" w:type="dxa"/>
            <w:tcBorders>
              <w:top w:val="nil"/>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20"/>
                <w:szCs w:val="20"/>
                <w:lang w:val="ru-RU" w:eastAsia="ru-RU" w:bidi="ar-SA"/>
              </w:rPr>
            </w:pPr>
            <w:r w:rsidRPr="00853404">
              <w:rPr>
                <w:rFonts w:ascii="Times New Roman" w:eastAsia="Times New Roman" w:hAnsi="Times New Roman" w:cs="Times New Roman"/>
                <w:b/>
                <w:bCs/>
                <w:sz w:val="20"/>
                <w:szCs w:val="20"/>
                <w:lang w:val="ru-RU" w:eastAsia="ru-RU" w:bidi="ar-SA"/>
              </w:rPr>
              <w:t>2024</w:t>
            </w:r>
          </w:p>
        </w:tc>
        <w:tc>
          <w:tcPr>
            <w:tcW w:w="938" w:type="dxa"/>
            <w:tcBorders>
              <w:top w:val="nil"/>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20"/>
                <w:szCs w:val="20"/>
                <w:lang w:val="ru-RU" w:eastAsia="ru-RU" w:bidi="ar-SA"/>
              </w:rPr>
            </w:pPr>
            <w:r w:rsidRPr="00853404">
              <w:rPr>
                <w:rFonts w:ascii="Times New Roman" w:eastAsia="Times New Roman" w:hAnsi="Times New Roman" w:cs="Times New Roman"/>
                <w:b/>
                <w:bCs/>
                <w:sz w:val="20"/>
                <w:szCs w:val="20"/>
                <w:lang w:val="ru-RU" w:eastAsia="ru-RU" w:bidi="ar-SA"/>
              </w:rPr>
              <w:t>2025</w:t>
            </w:r>
          </w:p>
        </w:tc>
        <w:tc>
          <w:tcPr>
            <w:tcW w:w="938" w:type="dxa"/>
            <w:tcBorders>
              <w:top w:val="nil"/>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20"/>
                <w:szCs w:val="20"/>
                <w:lang w:val="ru-RU" w:eastAsia="ru-RU" w:bidi="ar-SA"/>
              </w:rPr>
            </w:pPr>
            <w:r w:rsidRPr="00853404">
              <w:rPr>
                <w:rFonts w:ascii="Times New Roman" w:eastAsia="Times New Roman" w:hAnsi="Times New Roman" w:cs="Times New Roman"/>
                <w:b/>
                <w:bCs/>
                <w:sz w:val="20"/>
                <w:szCs w:val="20"/>
                <w:lang w:val="ru-RU" w:eastAsia="ru-RU" w:bidi="ar-SA"/>
              </w:rPr>
              <w:t>2026</w:t>
            </w:r>
          </w:p>
        </w:tc>
        <w:tc>
          <w:tcPr>
            <w:tcW w:w="938" w:type="dxa"/>
            <w:tcBorders>
              <w:top w:val="nil"/>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20"/>
                <w:szCs w:val="20"/>
                <w:lang w:val="ru-RU" w:eastAsia="ru-RU" w:bidi="ar-SA"/>
              </w:rPr>
            </w:pPr>
            <w:r w:rsidRPr="00853404">
              <w:rPr>
                <w:rFonts w:ascii="Times New Roman" w:eastAsia="Times New Roman" w:hAnsi="Times New Roman" w:cs="Times New Roman"/>
                <w:b/>
                <w:bCs/>
                <w:sz w:val="20"/>
                <w:szCs w:val="20"/>
                <w:lang w:val="ru-RU" w:eastAsia="ru-RU" w:bidi="ar-SA"/>
              </w:rPr>
              <w:t>2027</w:t>
            </w:r>
          </w:p>
        </w:tc>
        <w:tc>
          <w:tcPr>
            <w:tcW w:w="938" w:type="dxa"/>
            <w:tcBorders>
              <w:top w:val="nil"/>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20"/>
                <w:szCs w:val="20"/>
                <w:lang w:val="ru-RU" w:eastAsia="ru-RU" w:bidi="ar-SA"/>
              </w:rPr>
            </w:pPr>
            <w:r w:rsidRPr="00853404">
              <w:rPr>
                <w:rFonts w:ascii="Times New Roman" w:eastAsia="Times New Roman" w:hAnsi="Times New Roman" w:cs="Times New Roman"/>
                <w:b/>
                <w:bCs/>
                <w:sz w:val="20"/>
                <w:szCs w:val="20"/>
                <w:lang w:val="ru-RU" w:eastAsia="ru-RU" w:bidi="ar-SA"/>
              </w:rPr>
              <w:t>2028</w:t>
            </w:r>
          </w:p>
        </w:tc>
        <w:tc>
          <w:tcPr>
            <w:tcW w:w="938" w:type="dxa"/>
            <w:tcBorders>
              <w:top w:val="nil"/>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20"/>
                <w:szCs w:val="20"/>
                <w:lang w:val="ru-RU" w:eastAsia="ru-RU" w:bidi="ar-SA"/>
              </w:rPr>
            </w:pPr>
            <w:r w:rsidRPr="00853404">
              <w:rPr>
                <w:rFonts w:ascii="Times New Roman" w:eastAsia="Times New Roman" w:hAnsi="Times New Roman" w:cs="Times New Roman"/>
                <w:b/>
                <w:bCs/>
                <w:sz w:val="20"/>
                <w:szCs w:val="20"/>
                <w:lang w:val="ru-RU" w:eastAsia="ru-RU" w:bidi="ar-SA"/>
              </w:rPr>
              <w:t>2029</w:t>
            </w:r>
          </w:p>
        </w:tc>
        <w:tc>
          <w:tcPr>
            <w:tcW w:w="938" w:type="dxa"/>
            <w:tcBorders>
              <w:top w:val="nil"/>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20"/>
                <w:szCs w:val="20"/>
                <w:lang w:val="ru-RU" w:eastAsia="ru-RU" w:bidi="ar-SA"/>
              </w:rPr>
            </w:pPr>
            <w:r w:rsidRPr="00853404">
              <w:rPr>
                <w:rFonts w:ascii="Times New Roman" w:eastAsia="Times New Roman" w:hAnsi="Times New Roman" w:cs="Times New Roman"/>
                <w:b/>
                <w:bCs/>
                <w:sz w:val="20"/>
                <w:szCs w:val="20"/>
                <w:lang w:val="ru-RU" w:eastAsia="ru-RU" w:bidi="ar-SA"/>
              </w:rPr>
              <w:t>2030</w:t>
            </w:r>
          </w:p>
        </w:tc>
        <w:tc>
          <w:tcPr>
            <w:tcW w:w="938" w:type="dxa"/>
            <w:tcBorders>
              <w:top w:val="nil"/>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20"/>
                <w:szCs w:val="20"/>
                <w:lang w:val="ru-RU" w:eastAsia="ru-RU" w:bidi="ar-SA"/>
              </w:rPr>
            </w:pPr>
            <w:r w:rsidRPr="00853404">
              <w:rPr>
                <w:rFonts w:ascii="Times New Roman" w:eastAsia="Times New Roman" w:hAnsi="Times New Roman" w:cs="Times New Roman"/>
                <w:b/>
                <w:bCs/>
                <w:sz w:val="20"/>
                <w:szCs w:val="20"/>
                <w:lang w:val="ru-RU" w:eastAsia="ru-RU" w:bidi="ar-SA"/>
              </w:rPr>
              <w:t>2031</w:t>
            </w:r>
          </w:p>
        </w:tc>
        <w:tc>
          <w:tcPr>
            <w:tcW w:w="938" w:type="dxa"/>
            <w:tcBorders>
              <w:top w:val="nil"/>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20"/>
                <w:szCs w:val="20"/>
                <w:lang w:val="ru-RU" w:eastAsia="ru-RU" w:bidi="ar-SA"/>
              </w:rPr>
            </w:pPr>
            <w:r w:rsidRPr="00853404">
              <w:rPr>
                <w:rFonts w:ascii="Times New Roman" w:eastAsia="Times New Roman" w:hAnsi="Times New Roman" w:cs="Times New Roman"/>
                <w:b/>
                <w:bCs/>
                <w:sz w:val="20"/>
                <w:szCs w:val="20"/>
                <w:lang w:val="ru-RU" w:eastAsia="ru-RU" w:bidi="ar-SA"/>
              </w:rPr>
              <w:t>2032</w:t>
            </w:r>
          </w:p>
        </w:tc>
        <w:tc>
          <w:tcPr>
            <w:tcW w:w="938" w:type="dxa"/>
            <w:tcBorders>
              <w:top w:val="nil"/>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20"/>
                <w:szCs w:val="20"/>
                <w:lang w:val="ru-RU" w:eastAsia="ru-RU" w:bidi="ar-SA"/>
              </w:rPr>
            </w:pPr>
            <w:r w:rsidRPr="00853404">
              <w:rPr>
                <w:rFonts w:ascii="Times New Roman" w:eastAsia="Times New Roman" w:hAnsi="Times New Roman" w:cs="Times New Roman"/>
                <w:b/>
                <w:bCs/>
                <w:sz w:val="20"/>
                <w:szCs w:val="20"/>
                <w:lang w:val="ru-RU" w:eastAsia="ru-RU" w:bidi="ar-SA"/>
              </w:rPr>
              <w:t>2033</w:t>
            </w:r>
          </w:p>
        </w:tc>
        <w:tc>
          <w:tcPr>
            <w:tcW w:w="938" w:type="dxa"/>
            <w:tcBorders>
              <w:top w:val="nil"/>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20"/>
                <w:szCs w:val="20"/>
                <w:lang w:val="ru-RU" w:eastAsia="ru-RU" w:bidi="ar-SA"/>
              </w:rPr>
            </w:pPr>
            <w:r w:rsidRPr="00853404">
              <w:rPr>
                <w:rFonts w:ascii="Times New Roman" w:eastAsia="Times New Roman" w:hAnsi="Times New Roman" w:cs="Times New Roman"/>
                <w:b/>
                <w:bCs/>
                <w:sz w:val="20"/>
                <w:szCs w:val="20"/>
                <w:lang w:val="ru-RU" w:eastAsia="ru-RU" w:bidi="ar-SA"/>
              </w:rPr>
              <w:t>2034</w:t>
            </w:r>
          </w:p>
        </w:tc>
        <w:tc>
          <w:tcPr>
            <w:tcW w:w="938" w:type="dxa"/>
            <w:tcBorders>
              <w:top w:val="nil"/>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b/>
                <w:bCs/>
                <w:sz w:val="20"/>
                <w:szCs w:val="20"/>
                <w:lang w:val="ru-RU" w:eastAsia="ru-RU" w:bidi="ar-SA"/>
              </w:rPr>
            </w:pPr>
            <w:r w:rsidRPr="00853404">
              <w:rPr>
                <w:rFonts w:ascii="Times New Roman" w:eastAsia="Times New Roman" w:hAnsi="Times New Roman" w:cs="Times New Roman"/>
                <w:b/>
                <w:bCs/>
                <w:sz w:val="20"/>
                <w:szCs w:val="20"/>
                <w:lang w:val="ru-RU" w:eastAsia="ru-RU" w:bidi="ar-SA"/>
              </w:rPr>
              <w:t>2035</w:t>
            </w:r>
          </w:p>
        </w:tc>
      </w:tr>
      <w:tr w:rsidR="00853404" w:rsidRPr="00853404" w:rsidTr="00E9472C">
        <w:trPr>
          <w:trHeight w:val="2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ПАО "Сургутнефтегаз"</w:t>
            </w:r>
          </w:p>
        </w:tc>
        <w:tc>
          <w:tcPr>
            <w:tcW w:w="3544" w:type="dxa"/>
            <w:tcBorders>
              <w:top w:val="nil"/>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14 кот. ПАО "Сургутнефтегаз"</w:t>
            </w:r>
          </w:p>
        </w:tc>
        <w:tc>
          <w:tcPr>
            <w:tcW w:w="1479"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из сети</w:t>
            </w:r>
          </w:p>
        </w:tc>
        <w:tc>
          <w:tcPr>
            <w:tcW w:w="1211"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2 681</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2 749</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2 911</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3 043</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3 150</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3 260</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3 374</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3 492</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3 607</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3 715</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3 827</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3 942</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4 060</w:t>
            </w:r>
          </w:p>
        </w:tc>
      </w:tr>
      <w:tr w:rsidR="00853404" w:rsidRPr="00853404" w:rsidTr="00E9472C">
        <w:trPr>
          <w:trHeight w:val="20"/>
        </w:trPr>
        <w:tc>
          <w:tcPr>
            <w:tcW w:w="3256" w:type="dxa"/>
            <w:tcBorders>
              <w:top w:val="nil"/>
              <w:left w:val="single" w:sz="4" w:space="0" w:color="auto"/>
              <w:bottom w:val="nil"/>
              <w:right w:val="single" w:sz="4" w:space="0" w:color="auto"/>
            </w:tcBorders>
            <w:shd w:val="clear" w:color="auto" w:fill="auto"/>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ООО "Газпром энерго"</w:t>
            </w:r>
          </w:p>
        </w:tc>
        <w:tc>
          <w:tcPr>
            <w:tcW w:w="3544" w:type="dxa"/>
            <w:tcBorders>
              <w:top w:val="nil"/>
              <w:left w:val="nil"/>
              <w:bottom w:val="nil"/>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кот. ООО "Газпром энерго"</w:t>
            </w:r>
          </w:p>
        </w:tc>
        <w:tc>
          <w:tcPr>
            <w:tcW w:w="1479"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из сети</w:t>
            </w:r>
          </w:p>
        </w:tc>
        <w:tc>
          <w:tcPr>
            <w:tcW w:w="1211"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3 534</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3 623</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3 836</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4 011</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4 151</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4 296</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4 447</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4 602</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4 754</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4 897</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5 043</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5 195</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5 351</w:t>
            </w:r>
          </w:p>
        </w:tc>
      </w:tr>
      <w:tr w:rsidR="00853404" w:rsidRPr="00853404" w:rsidTr="00E9472C">
        <w:trPr>
          <w:trHeight w:val="2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ОАО "Аэропорт Сургут"</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кот. ОАО "Аэропорт Сургут"</w:t>
            </w:r>
          </w:p>
        </w:tc>
        <w:tc>
          <w:tcPr>
            <w:tcW w:w="1479"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из сети</w:t>
            </w:r>
          </w:p>
        </w:tc>
        <w:tc>
          <w:tcPr>
            <w:tcW w:w="1211"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2 090</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2 142</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2 268</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2 372</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2 455</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2 541</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2 629</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2 721</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2 811</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2 896</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2 982</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3 072</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3 164</w:t>
            </w:r>
          </w:p>
        </w:tc>
      </w:tr>
      <w:tr w:rsidR="00853404" w:rsidRPr="00853404" w:rsidTr="00E9472C">
        <w:trPr>
          <w:trHeight w:val="2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СГМУП "Сургутский хлебозавод"</w:t>
            </w:r>
          </w:p>
        </w:tc>
        <w:tc>
          <w:tcPr>
            <w:tcW w:w="3544" w:type="dxa"/>
            <w:tcBorders>
              <w:top w:val="nil"/>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кот. СГМУП "Сургутский хлебозавод"</w:t>
            </w:r>
          </w:p>
        </w:tc>
        <w:tc>
          <w:tcPr>
            <w:tcW w:w="1479"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из сети</w:t>
            </w:r>
          </w:p>
        </w:tc>
        <w:tc>
          <w:tcPr>
            <w:tcW w:w="1211"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1 895</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1 943</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2 057</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2 151</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2 226</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2 304</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2 385</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2 468</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2 550</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2 626</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2 705</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2 786</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2 870</w:t>
            </w:r>
          </w:p>
        </w:tc>
      </w:tr>
      <w:tr w:rsidR="00853404" w:rsidRPr="00853404" w:rsidTr="00E9472C">
        <w:trPr>
          <w:trHeight w:val="2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ООО УК "СЗТК"</w:t>
            </w:r>
          </w:p>
        </w:tc>
        <w:tc>
          <w:tcPr>
            <w:tcW w:w="3544" w:type="dxa"/>
            <w:tcBorders>
              <w:top w:val="nil"/>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кот. ООО УК "СЗТК"</w:t>
            </w:r>
          </w:p>
        </w:tc>
        <w:tc>
          <w:tcPr>
            <w:tcW w:w="1479"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из сети</w:t>
            </w:r>
          </w:p>
        </w:tc>
        <w:tc>
          <w:tcPr>
            <w:tcW w:w="1211"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3 194</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3 274</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3 467</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3 625</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3 752</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3 883</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4 019</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4 159</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4 296</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4 425</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4 558</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4 695</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4 836</w:t>
            </w:r>
          </w:p>
        </w:tc>
      </w:tr>
      <w:tr w:rsidR="00853404" w:rsidRPr="00853404" w:rsidTr="00E9472C">
        <w:trPr>
          <w:trHeight w:val="2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ООО "ТВС-сервис"</w:t>
            </w:r>
          </w:p>
        </w:tc>
        <w:tc>
          <w:tcPr>
            <w:tcW w:w="3544" w:type="dxa"/>
            <w:tcBorders>
              <w:top w:val="nil"/>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кот. ООО "ТВС-сервис"</w:t>
            </w:r>
          </w:p>
        </w:tc>
        <w:tc>
          <w:tcPr>
            <w:tcW w:w="1479"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из сети</w:t>
            </w:r>
          </w:p>
        </w:tc>
        <w:tc>
          <w:tcPr>
            <w:tcW w:w="1211"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2 278</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2 335</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2 472</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2 585</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2 676</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2 769</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2 866</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2 966</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3 064</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3 156</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3 251</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3 348</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3 449</w:t>
            </w:r>
          </w:p>
        </w:tc>
      </w:tr>
      <w:tr w:rsidR="00853404" w:rsidRPr="00853404" w:rsidTr="00E9472C">
        <w:trPr>
          <w:trHeight w:val="2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АО "Горремстрой"</w:t>
            </w:r>
          </w:p>
        </w:tc>
        <w:tc>
          <w:tcPr>
            <w:tcW w:w="3544" w:type="dxa"/>
            <w:tcBorders>
              <w:top w:val="nil"/>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кот. АО "Горремстрой"</w:t>
            </w:r>
          </w:p>
        </w:tc>
        <w:tc>
          <w:tcPr>
            <w:tcW w:w="1479"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из сети</w:t>
            </w:r>
          </w:p>
        </w:tc>
        <w:tc>
          <w:tcPr>
            <w:tcW w:w="1211"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2 364</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2 424</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2 567</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2 684</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2 777</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2 875</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2 975</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3 079</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3 181</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3 276</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3 375</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3 476</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3 580</w:t>
            </w:r>
          </w:p>
        </w:tc>
      </w:tr>
      <w:tr w:rsidR="00853404" w:rsidRPr="00853404" w:rsidTr="00E9472C">
        <w:trPr>
          <w:trHeight w:val="2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ООО "Технические системы"</w:t>
            </w:r>
          </w:p>
        </w:tc>
        <w:tc>
          <w:tcPr>
            <w:tcW w:w="3544" w:type="dxa"/>
            <w:tcBorders>
              <w:top w:val="nil"/>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кот. ООО "Технические системы"</w:t>
            </w:r>
          </w:p>
        </w:tc>
        <w:tc>
          <w:tcPr>
            <w:tcW w:w="1479"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из сети</w:t>
            </w:r>
          </w:p>
        </w:tc>
        <w:tc>
          <w:tcPr>
            <w:tcW w:w="1211"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2 630</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2 697</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2 855</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2 985</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3 090</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3 198</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3 310</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3 426</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3 539</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3 645</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3 754</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3 867</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3 983</w:t>
            </w:r>
          </w:p>
        </w:tc>
      </w:tr>
      <w:tr w:rsidR="00853404" w:rsidRPr="00853404" w:rsidTr="00E9472C">
        <w:trPr>
          <w:trHeight w:val="2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ООО "СКАТ-База"</w:t>
            </w:r>
          </w:p>
        </w:tc>
        <w:tc>
          <w:tcPr>
            <w:tcW w:w="3544" w:type="dxa"/>
            <w:tcBorders>
              <w:top w:val="nil"/>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кот. ООО "СКАТ-База"</w:t>
            </w:r>
          </w:p>
        </w:tc>
        <w:tc>
          <w:tcPr>
            <w:tcW w:w="1479"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из сети</w:t>
            </w:r>
          </w:p>
        </w:tc>
        <w:tc>
          <w:tcPr>
            <w:tcW w:w="1211"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2 484</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2 547</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2 697</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2 820</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2 918</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3 020</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3 126</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3 236</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3 342</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3 442</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3 546</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3 652</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3 762</w:t>
            </w:r>
          </w:p>
        </w:tc>
      </w:tr>
      <w:tr w:rsidR="00E9472C" w:rsidRPr="00853404" w:rsidTr="00E9472C">
        <w:trPr>
          <w:trHeight w:val="20"/>
        </w:trPr>
        <w:tc>
          <w:tcPr>
            <w:tcW w:w="3256" w:type="dxa"/>
            <w:tcBorders>
              <w:top w:val="nil"/>
              <w:left w:val="single" w:sz="4" w:space="0" w:color="auto"/>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ООО "ТехСтрой"</w:t>
            </w:r>
          </w:p>
        </w:tc>
        <w:tc>
          <w:tcPr>
            <w:tcW w:w="3544" w:type="dxa"/>
            <w:tcBorders>
              <w:top w:val="nil"/>
              <w:left w:val="nil"/>
              <w:bottom w:val="single" w:sz="4" w:space="0" w:color="auto"/>
              <w:right w:val="single" w:sz="4" w:space="0" w:color="auto"/>
            </w:tcBorders>
            <w:shd w:val="clear" w:color="auto" w:fill="auto"/>
            <w:vAlign w:val="center"/>
            <w:hideMark/>
          </w:tcPr>
          <w:p w:rsidR="00E9472C" w:rsidRPr="00853404" w:rsidRDefault="00E9472C" w:rsidP="00E9472C">
            <w:pPr>
              <w:spacing w:line="240" w:lineRule="auto"/>
              <w:ind w:firstLine="0"/>
              <w:jc w:val="lef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кот. ООО "ТехСтрой"</w:t>
            </w:r>
          </w:p>
        </w:tc>
        <w:tc>
          <w:tcPr>
            <w:tcW w:w="1479"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center"/>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из сети</w:t>
            </w:r>
          </w:p>
        </w:tc>
        <w:tc>
          <w:tcPr>
            <w:tcW w:w="1211"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2 545</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2 609</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2 763</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2 889</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2 990</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3 095</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3 203</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3 315</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3 424</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3 527</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3 633</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3 742</w:t>
            </w:r>
          </w:p>
        </w:tc>
        <w:tc>
          <w:tcPr>
            <w:tcW w:w="938" w:type="dxa"/>
            <w:tcBorders>
              <w:top w:val="nil"/>
              <w:left w:val="nil"/>
              <w:bottom w:val="single" w:sz="4" w:space="0" w:color="auto"/>
              <w:right w:val="single" w:sz="4" w:space="0" w:color="auto"/>
            </w:tcBorders>
            <w:shd w:val="clear" w:color="auto" w:fill="auto"/>
            <w:noWrap/>
            <w:vAlign w:val="center"/>
            <w:hideMark/>
          </w:tcPr>
          <w:p w:rsidR="00E9472C" w:rsidRPr="00853404" w:rsidRDefault="00E9472C" w:rsidP="00E9472C">
            <w:pPr>
              <w:spacing w:line="240" w:lineRule="auto"/>
              <w:ind w:firstLine="0"/>
              <w:jc w:val="right"/>
              <w:rPr>
                <w:rFonts w:ascii="Times New Roman" w:eastAsia="Times New Roman" w:hAnsi="Times New Roman" w:cs="Times New Roman"/>
                <w:sz w:val="20"/>
                <w:szCs w:val="20"/>
                <w:lang w:val="ru-RU" w:eastAsia="ru-RU" w:bidi="ar-SA"/>
              </w:rPr>
            </w:pPr>
            <w:r w:rsidRPr="00853404">
              <w:rPr>
                <w:rFonts w:ascii="Times New Roman" w:eastAsia="Times New Roman" w:hAnsi="Times New Roman" w:cs="Times New Roman"/>
                <w:sz w:val="20"/>
                <w:szCs w:val="20"/>
                <w:lang w:val="ru-RU" w:eastAsia="ru-RU" w:bidi="ar-SA"/>
              </w:rPr>
              <w:t>3 854</w:t>
            </w:r>
          </w:p>
        </w:tc>
      </w:tr>
    </w:tbl>
    <w:p w:rsidR="00673B28" w:rsidRPr="00853404" w:rsidRDefault="00673B28" w:rsidP="00673B28">
      <w:pPr>
        <w:spacing w:after="120" w:line="276" w:lineRule="auto"/>
        <w:ind w:firstLine="709"/>
        <w:rPr>
          <w:rFonts w:ascii="Times New Roman" w:eastAsia="Calibri" w:hAnsi="Times New Roman" w:cs="Times New Roman"/>
          <w:b/>
          <w:bCs/>
          <w:szCs w:val="24"/>
          <w:lang w:val="ru-RU" w:bidi="ar-SA"/>
        </w:rPr>
      </w:pPr>
    </w:p>
    <w:p w:rsidR="00673B28" w:rsidRPr="00853404" w:rsidRDefault="00673B28" w:rsidP="00673B28">
      <w:pPr>
        <w:spacing w:after="120" w:line="276" w:lineRule="auto"/>
        <w:ind w:firstLine="709"/>
        <w:rPr>
          <w:rFonts w:ascii="Times New Roman" w:eastAsia="Calibri" w:hAnsi="Times New Roman" w:cs="Times New Roman"/>
          <w:b/>
          <w:bCs/>
          <w:szCs w:val="24"/>
          <w:lang w:val="ru-RU" w:bidi="ar-SA"/>
        </w:rPr>
      </w:pPr>
    </w:p>
    <w:p w:rsidR="00673B28" w:rsidRPr="00853404" w:rsidRDefault="00673B28" w:rsidP="00673B28">
      <w:pPr>
        <w:spacing w:after="120" w:line="276" w:lineRule="auto"/>
        <w:ind w:firstLine="709"/>
        <w:rPr>
          <w:rFonts w:ascii="Times New Roman" w:eastAsia="Calibri" w:hAnsi="Times New Roman" w:cs="Times New Roman"/>
          <w:szCs w:val="24"/>
          <w:lang w:val="ru-RU" w:bidi="ar-SA"/>
        </w:rPr>
        <w:sectPr w:rsidR="00673B28" w:rsidRPr="00853404" w:rsidSect="009151AC">
          <w:pgSz w:w="23814" w:h="16839" w:orient="landscape" w:code="8"/>
          <w:pgMar w:top="1134" w:right="850" w:bottom="1134" w:left="1701" w:header="680" w:footer="284" w:gutter="0"/>
          <w:cols w:space="708"/>
          <w:docGrid w:linePitch="360"/>
        </w:sectPr>
      </w:pPr>
    </w:p>
    <w:p w:rsidR="00AD3843" w:rsidRPr="00853404" w:rsidRDefault="00AD3843" w:rsidP="00853404">
      <w:pPr>
        <w:pStyle w:val="1e"/>
        <w:numPr>
          <w:ilvl w:val="0"/>
          <w:numId w:val="57"/>
        </w:numPr>
        <w:spacing w:before="0" w:after="0" w:line="240" w:lineRule="auto"/>
        <w:ind w:left="0" w:firstLine="0"/>
        <w:contextualSpacing w:val="0"/>
        <w:rPr>
          <w:rFonts w:ascii="Times New Roman" w:hAnsi="Times New Roman" w:cs="Times New Roman"/>
          <w:bCs/>
        </w:rPr>
      </w:pPr>
      <w:bookmarkStart w:id="32" w:name="_Toc133511473"/>
      <w:r w:rsidRPr="00853404">
        <w:rPr>
          <w:rFonts w:ascii="Times New Roman" w:hAnsi="Times New Roman" w:cs="Times New Roman"/>
          <w:bCs/>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32"/>
    </w:p>
    <w:p w:rsidR="0073692B" w:rsidRPr="00853404" w:rsidRDefault="0073692B" w:rsidP="009151AC">
      <w:pPr>
        <w:spacing w:before="120" w:line="276" w:lineRule="auto"/>
        <w:ind w:firstLine="709"/>
        <w:rPr>
          <w:rFonts w:ascii="Times New Roman" w:eastAsia="Calibri" w:hAnsi="Times New Roman" w:cs="Times New Roman"/>
          <w:bCs/>
          <w:szCs w:val="24"/>
          <w:lang w:val="ru-RU"/>
        </w:rPr>
      </w:pPr>
      <w:r w:rsidRPr="00853404">
        <w:rPr>
          <w:rFonts w:ascii="Times New Roman" w:eastAsia="Calibri" w:hAnsi="Times New Roman" w:cs="Times New Roman"/>
          <w:szCs w:val="24"/>
          <w:lang w:val="ru-RU" w:bidi="ar-SA"/>
        </w:rPr>
        <w:t xml:space="preserve">Результаты выполненных расчетов тарифных последствий </w:t>
      </w:r>
      <w:r w:rsidRPr="00853404">
        <w:rPr>
          <w:rFonts w:ascii="Times New Roman" w:eastAsia="Calibri" w:hAnsi="Times New Roman" w:cs="Times New Roman"/>
          <w:bCs/>
          <w:szCs w:val="24"/>
          <w:lang w:val="ru-RU"/>
        </w:rPr>
        <w:t xml:space="preserve">реализации проектов </w:t>
      </w:r>
      <w:r w:rsidRPr="00853404">
        <w:rPr>
          <w:rFonts w:ascii="Times New Roman" w:eastAsia="Calibri" w:hAnsi="Times New Roman" w:cs="Times New Roman"/>
          <w:szCs w:val="24"/>
          <w:lang w:val="ru-RU" w:bidi="ar-SA"/>
        </w:rPr>
        <w:t>настоящей актуализацией схемы</w:t>
      </w:r>
      <w:r w:rsidRPr="00853404">
        <w:rPr>
          <w:rFonts w:ascii="Times New Roman" w:eastAsia="Calibri" w:hAnsi="Times New Roman" w:cs="Times New Roman"/>
          <w:bCs/>
          <w:szCs w:val="24"/>
          <w:lang w:val="ru-RU"/>
        </w:rPr>
        <w:t xml:space="preserve"> теплоснабжения на основании разработанных тарифно-балансовых моделей приведены по зонам деятельности ЕТО, для которых в настоящей актуализации схемы теплоснабжения запланированы мероприятия.</w:t>
      </w:r>
    </w:p>
    <w:p w:rsidR="007633A3" w:rsidRPr="00853404" w:rsidRDefault="007633A3" w:rsidP="007633A3">
      <w:pPr>
        <w:keepNext/>
        <w:spacing w:after="120" w:line="276" w:lineRule="auto"/>
        <w:ind w:firstLine="709"/>
        <w:rPr>
          <w:rFonts w:ascii="Times New Roman" w:eastAsia="Calibri" w:hAnsi="Times New Roman" w:cs="Times New Roman"/>
          <w:b/>
          <w:szCs w:val="24"/>
          <w:lang w:val="ru-RU" w:bidi="ar-SA"/>
        </w:rPr>
      </w:pPr>
      <w:r w:rsidRPr="00853404">
        <w:rPr>
          <w:rFonts w:ascii="Times New Roman" w:eastAsia="Calibri" w:hAnsi="Times New Roman" w:cs="Times New Roman"/>
          <w:b/>
          <w:szCs w:val="24"/>
          <w:lang w:val="ru-RU" w:bidi="ar-SA"/>
        </w:rPr>
        <w:t>Тарифные последствия в зоне ЕТО №1 (ООО "СГЭС")</w:t>
      </w:r>
    </w:p>
    <w:p w:rsidR="007633A3" w:rsidRPr="00853404" w:rsidRDefault="007633A3" w:rsidP="007633A3">
      <w:pPr>
        <w:spacing w:after="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 xml:space="preserve">Результаты прогноза тарифов </w:t>
      </w:r>
      <w:r w:rsidRPr="00853404">
        <w:rPr>
          <w:rFonts w:ascii="Times New Roman" w:eastAsia="Calibri" w:hAnsi="Times New Roman" w:cs="Times New Roman"/>
          <w:bCs/>
          <w:szCs w:val="24"/>
          <w:lang w:val="ru-RU"/>
        </w:rPr>
        <w:t xml:space="preserve">ООО "СГЭС" (в зоне «на территории ГО Сургута» (кроме котельной по ул. Крылова, д. 55/2) </w:t>
      </w:r>
      <w:r w:rsidRPr="00853404">
        <w:rPr>
          <w:rFonts w:ascii="Times New Roman" w:eastAsia="Calibri" w:hAnsi="Times New Roman" w:cs="Times New Roman"/>
          <w:szCs w:val="24"/>
          <w:lang w:val="ru-RU" w:bidi="ar-SA"/>
        </w:rPr>
        <w:t>на теплоэнергию, отпускаемую потребителям из сети, представлены на следующем рисунке:</w:t>
      </w:r>
    </w:p>
    <w:p w:rsidR="007633A3" w:rsidRPr="00853404" w:rsidRDefault="007633A3" w:rsidP="007633A3">
      <w:pPr>
        <w:keepNext/>
        <w:ind w:firstLine="0"/>
        <w:contextualSpacing/>
        <w:rPr>
          <w:rFonts w:eastAsia="Calibri"/>
          <w:szCs w:val="24"/>
        </w:rPr>
      </w:pPr>
      <w:r w:rsidRPr="00853404">
        <w:rPr>
          <w:noProof/>
          <w:lang w:val="ru-RU" w:eastAsia="ru-RU" w:bidi="ar-SA"/>
        </w:rPr>
        <w:drawing>
          <wp:inline distT="0" distB="0" distL="0" distR="0" wp14:anchorId="015D1FF4" wp14:editId="40030B62">
            <wp:extent cx="6120130" cy="3684402"/>
            <wp:effectExtent l="0" t="0" r="13970" b="11430"/>
            <wp:docPr id="9" name="Диаграмма 9">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xmlns:arto="http://schemas.microsoft.com/office/word/2006/arto" id="{00000000-0008-0000-2900-00001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7633A3" w:rsidRPr="00853404" w:rsidRDefault="007633A3" w:rsidP="007633A3">
      <w:pPr>
        <w:suppressAutoHyphens/>
        <w:spacing w:line="240" w:lineRule="auto"/>
        <w:ind w:firstLine="0"/>
        <w:jc w:val="center"/>
        <w:rPr>
          <w:rFonts w:ascii="Times New Roman" w:hAnsi="Times New Roman" w:cs="Times New Roman"/>
          <w:b/>
          <w:bCs/>
          <w:szCs w:val="18"/>
          <w:lang w:val="ru-RU"/>
        </w:rPr>
      </w:pPr>
      <w:r w:rsidRPr="00853404">
        <w:rPr>
          <w:rFonts w:ascii="Times New Roman" w:eastAsia="Calibri" w:hAnsi="Times New Roman" w:cs="Times New Roman"/>
          <w:b/>
          <w:bCs/>
          <w:szCs w:val="24"/>
          <w:shd w:val="clear" w:color="auto" w:fill="FFFFFF"/>
          <w:lang w:val="ru-RU" w:bidi="ar-SA"/>
        </w:rPr>
        <w:t xml:space="preserve">Рисунок </w:t>
      </w:r>
      <w:r w:rsidRPr="00853404">
        <w:rPr>
          <w:rFonts w:ascii="Times New Roman" w:eastAsia="Calibri" w:hAnsi="Times New Roman" w:cs="Times New Roman"/>
          <w:b/>
          <w:bCs/>
          <w:szCs w:val="24"/>
          <w:shd w:val="clear" w:color="auto" w:fill="FFFFFF"/>
          <w:lang w:val="ru-RU" w:bidi="ar-SA"/>
        </w:rPr>
        <w:fldChar w:fldCharType="begin"/>
      </w:r>
      <w:r w:rsidRPr="00853404">
        <w:rPr>
          <w:rFonts w:ascii="Times New Roman" w:eastAsia="Calibri" w:hAnsi="Times New Roman" w:cs="Times New Roman"/>
          <w:b/>
          <w:bCs/>
          <w:szCs w:val="24"/>
          <w:shd w:val="clear" w:color="auto" w:fill="FFFFFF"/>
          <w:lang w:val="ru-RU" w:bidi="ar-SA"/>
        </w:rPr>
        <w:instrText xml:space="preserve"> STYLEREF 1 \s </w:instrText>
      </w:r>
      <w:r w:rsidRPr="00853404">
        <w:rPr>
          <w:rFonts w:ascii="Times New Roman" w:eastAsia="Calibri" w:hAnsi="Times New Roman" w:cs="Times New Roman"/>
          <w:b/>
          <w:bCs/>
          <w:szCs w:val="24"/>
          <w:shd w:val="clear" w:color="auto" w:fill="FFFFFF"/>
          <w:lang w:val="ru-RU" w:bidi="ar-SA"/>
        </w:rPr>
        <w:fldChar w:fldCharType="separate"/>
      </w:r>
      <w:r w:rsidR="005D39E8">
        <w:rPr>
          <w:rFonts w:ascii="Times New Roman" w:eastAsia="Calibri" w:hAnsi="Times New Roman" w:cs="Times New Roman"/>
          <w:b/>
          <w:bCs/>
          <w:noProof/>
          <w:szCs w:val="24"/>
          <w:shd w:val="clear" w:color="auto" w:fill="FFFFFF"/>
          <w:lang w:val="ru-RU" w:bidi="ar-SA"/>
        </w:rPr>
        <w:t>3</w:t>
      </w:r>
      <w:r w:rsidRPr="00853404">
        <w:rPr>
          <w:rFonts w:ascii="Times New Roman" w:eastAsia="Calibri" w:hAnsi="Times New Roman" w:cs="Times New Roman"/>
          <w:b/>
          <w:bCs/>
          <w:szCs w:val="24"/>
          <w:shd w:val="clear" w:color="auto" w:fill="FFFFFF"/>
          <w:lang w:val="ru-RU" w:bidi="ar-SA"/>
        </w:rPr>
        <w:fldChar w:fldCharType="end"/>
      </w:r>
      <w:r w:rsidRPr="00853404">
        <w:rPr>
          <w:rFonts w:ascii="Times New Roman" w:eastAsia="Calibri" w:hAnsi="Times New Roman" w:cs="Times New Roman"/>
          <w:b/>
          <w:bCs/>
          <w:szCs w:val="24"/>
          <w:shd w:val="clear" w:color="auto" w:fill="FFFFFF"/>
          <w:lang w:val="ru-RU" w:bidi="ar-SA"/>
        </w:rPr>
        <w:t>.</w:t>
      </w:r>
      <w:r w:rsidRPr="00853404">
        <w:rPr>
          <w:rFonts w:ascii="Times New Roman" w:eastAsia="Calibri" w:hAnsi="Times New Roman" w:cs="Times New Roman"/>
          <w:b/>
          <w:bCs/>
          <w:szCs w:val="24"/>
          <w:shd w:val="clear" w:color="auto" w:fill="FFFFFF"/>
          <w:lang w:val="ru-RU" w:bidi="ar-SA"/>
        </w:rPr>
        <w:fldChar w:fldCharType="begin"/>
      </w:r>
      <w:r w:rsidRPr="00853404">
        <w:rPr>
          <w:rFonts w:ascii="Times New Roman" w:eastAsia="Calibri" w:hAnsi="Times New Roman" w:cs="Times New Roman"/>
          <w:b/>
          <w:bCs/>
          <w:szCs w:val="24"/>
          <w:shd w:val="clear" w:color="auto" w:fill="FFFFFF"/>
          <w:lang w:val="ru-RU" w:bidi="ar-SA"/>
        </w:rPr>
        <w:instrText xml:space="preserve"> SEQ Рисунок \* ARABIC \s 1 </w:instrText>
      </w:r>
      <w:r w:rsidRPr="00853404">
        <w:rPr>
          <w:rFonts w:ascii="Times New Roman" w:eastAsia="Calibri" w:hAnsi="Times New Roman" w:cs="Times New Roman"/>
          <w:b/>
          <w:bCs/>
          <w:szCs w:val="24"/>
          <w:shd w:val="clear" w:color="auto" w:fill="FFFFFF"/>
          <w:lang w:val="ru-RU" w:bidi="ar-SA"/>
        </w:rPr>
        <w:fldChar w:fldCharType="separate"/>
      </w:r>
      <w:r w:rsidR="005D39E8">
        <w:rPr>
          <w:rFonts w:ascii="Times New Roman" w:eastAsia="Calibri" w:hAnsi="Times New Roman" w:cs="Times New Roman"/>
          <w:b/>
          <w:bCs/>
          <w:noProof/>
          <w:szCs w:val="24"/>
          <w:shd w:val="clear" w:color="auto" w:fill="FFFFFF"/>
          <w:lang w:val="ru-RU" w:bidi="ar-SA"/>
        </w:rPr>
        <w:t>1</w:t>
      </w:r>
      <w:r w:rsidRPr="00853404">
        <w:rPr>
          <w:rFonts w:ascii="Times New Roman" w:eastAsia="Calibri" w:hAnsi="Times New Roman" w:cs="Times New Roman"/>
          <w:b/>
          <w:bCs/>
          <w:szCs w:val="24"/>
          <w:shd w:val="clear" w:color="auto" w:fill="FFFFFF"/>
          <w:lang w:val="ru-RU" w:bidi="ar-SA"/>
        </w:rPr>
        <w:fldChar w:fldCharType="end"/>
      </w:r>
      <w:r w:rsidRPr="00853404">
        <w:rPr>
          <w:rFonts w:eastAsia="Calibri"/>
          <w:b/>
          <w:bCs/>
          <w:shd w:val="clear" w:color="auto" w:fill="FFFFFF"/>
          <w:lang w:val="ru-RU"/>
        </w:rPr>
        <w:t xml:space="preserve"> – </w:t>
      </w:r>
      <w:r w:rsidRPr="00853404">
        <w:rPr>
          <w:rFonts w:ascii="Times New Roman" w:hAnsi="Times New Roman" w:cs="Times New Roman"/>
          <w:b/>
          <w:bCs/>
          <w:szCs w:val="18"/>
          <w:lang w:val="ru-RU"/>
        </w:rPr>
        <w:t>Прогноз тарифа ООО "СГЭС" (в зоне «на территории ГО Сургута» (кроме котельной по ул. Крылова, д. 55/2)</w:t>
      </w:r>
    </w:p>
    <w:p w:rsidR="007633A3" w:rsidRPr="00853404" w:rsidRDefault="007633A3" w:rsidP="007633A3">
      <w:pPr>
        <w:spacing w:after="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 xml:space="preserve">Как видно из рисунка, среднегодовой тариф </w:t>
      </w:r>
      <w:r w:rsidRPr="00853404">
        <w:rPr>
          <w:rFonts w:ascii="Times New Roman" w:hAnsi="Times New Roman" w:cs="Times New Roman"/>
          <w:b/>
          <w:bCs/>
          <w:szCs w:val="18"/>
          <w:lang w:val="ru-RU"/>
        </w:rPr>
        <w:t>ООО "СГЭС" (в зоне «на территории ГО Сургута» (кроме котельной по ул. Крылова, д. 55/2)</w:t>
      </w:r>
      <w:r w:rsidRPr="00853404">
        <w:rPr>
          <w:rFonts w:ascii="Times New Roman" w:eastAsia="Calibri" w:hAnsi="Times New Roman" w:cs="Times New Roman"/>
          <w:szCs w:val="24"/>
          <w:lang w:val="ru-RU" w:bidi="ar-SA"/>
        </w:rPr>
        <w:t xml:space="preserve"> при реализации мероприятий для обеспечения возможности ТСО исполнить свои обязательства по возврату и обслуживанию кредитов, привлеченных на финансирование мероприятий, до 2035 г. должен возрастать с темпом роста, превышающим индексы-дефляторы Минэкономразвития РФ на 1,0 п.п. ежегодно. </w:t>
      </w:r>
    </w:p>
    <w:p w:rsidR="007633A3" w:rsidRPr="00853404" w:rsidRDefault="007633A3" w:rsidP="007633A3">
      <w:pPr>
        <w:spacing w:after="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 xml:space="preserve">Результаты прогноза тарифов </w:t>
      </w:r>
      <w:r w:rsidRPr="00853404">
        <w:rPr>
          <w:rFonts w:ascii="Times New Roman" w:eastAsia="Calibri" w:hAnsi="Times New Roman" w:cs="Times New Roman"/>
          <w:bCs/>
          <w:szCs w:val="24"/>
          <w:lang w:val="ru-RU"/>
        </w:rPr>
        <w:t xml:space="preserve">ООО "СГЭС" (в зоне «на территории ГО Сургута от котельной по ул. Крылова, д. 55/2») </w:t>
      </w:r>
      <w:r w:rsidRPr="00853404">
        <w:rPr>
          <w:rFonts w:ascii="Times New Roman" w:eastAsia="Calibri" w:hAnsi="Times New Roman" w:cs="Times New Roman"/>
          <w:szCs w:val="24"/>
          <w:lang w:val="ru-RU" w:bidi="ar-SA"/>
        </w:rPr>
        <w:t>на теплоэнергию, отпускаемую потребителям из сети, представлены на следующем рисунке:</w:t>
      </w:r>
    </w:p>
    <w:p w:rsidR="007633A3" w:rsidRPr="00853404" w:rsidRDefault="007633A3" w:rsidP="007633A3">
      <w:pPr>
        <w:keepNext/>
        <w:ind w:firstLine="0"/>
        <w:contextualSpacing/>
        <w:rPr>
          <w:rFonts w:eastAsia="Calibri"/>
          <w:szCs w:val="24"/>
        </w:rPr>
      </w:pPr>
      <w:r w:rsidRPr="00853404">
        <w:rPr>
          <w:noProof/>
          <w:lang w:val="ru-RU" w:eastAsia="ru-RU" w:bidi="ar-SA"/>
        </w:rPr>
        <w:drawing>
          <wp:inline distT="0" distB="0" distL="0" distR="0" wp14:anchorId="3F48D8FC" wp14:editId="21F57451">
            <wp:extent cx="6120130" cy="3330054"/>
            <wp:effectExtent l="0" t="0" r="13970" b="3810"/>
            <wp:docPr id="11" name="Диаграмма 1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xmlns:arto="http://schemas.microsoft.com/office/word/2006/arto" id="{00000000-0008-0000-2900-00001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7633A3" w:rsidRPr="00853404" w:rsidRDefault="007633A3" w:rsidP="007633A3">
      <w:pPr>
        <w:suppressAutoHyphens/>
        <w:spacing w:line="240" w:lineRule="auto"/>
        <w:ind w:firstLine="0"/>
        <w:jc w:val="center"/>
        <w:rPr>
          <w:rFonts w:ascii="Times New Roman" w:hAnsi="Times New Roman" w:cs="Times New Roman"/>
          <w:b/>
          <w:bCs/>
          <w:szCs w:val="18"/>
          <w:lang w:val="ru-RU"/>
        </w:rPr>
      </w:pPr>
      <w:r w:rsidRPr="00853404">
        <w:rPr>
          <w:rFonts w:ascii="Times New Roman" w:eastAsia="Calibri" w:hAnsi="Times New Roman" w:cs="Times New Roman"/>
          <w:b/>
          <w:bCs/>
          <w:szCs w:val="24"/>
          <w:shd w:val="clear" w:color="auto" w:fill="FFFFFF"/>
          <w:lang w:val="ru-RU" w:bidi="ar-SA"/>
        </w:rPr>
        <w:t xml:space="preserve">Рисунок </w:t>
      </w:r>
      <w:r w:rsidRPr="00853404">
        <w:rPr>
          <w:rFonts w:ascii="Times New Roman" w:eastAsia="Calibri" w:hAnsi="Times New Roman" w:cs="Times New Roman"/>
          <w:b/>
          <w:bCs/>
          <w:szCs w:val="24"/>
          <w:shd w:val="clear" w:color="auto" w:fill="FFFFFF"/>
          <w:lang w:val="ru-RU" w:bidi="ar-SA"/>
        </w:rPr>
        <w:fldChar w:fldCharType="begin"/>
      </w:r>
      <w:r w:rsidRPr="00853404">
        <w:rPr>
          <w:rFonts w:ascii="Times New Roman" w:eastAsia="Calibri" w:hAnsi="Times New Roman" w:cs="Times New Roman"/>
          <w:b/>
          <w:bCs/>
          <w:szCs w:val="24"/>
          <w:shd w:val="clear" w:color="auto" w:fill="FFFFFF"/>
          <w:lang w:val="ru-RU" w:bidi="ar-SA"/>
        </w:rPr>
        <w:instrText xml:space="preserve"> STYLEREF 1 \s </w:instrText>
      </w:r>
      <w:r w:rsidRPr="00853404">
        <w:rPr>
          <w:rFonts w:ascii="Times New Roman" w:eastAsia="Calibri" w:hAnsi="Times New Roman" w:cs="Times New Roman"/>
          <w:b/>
          <w:bCs/>
          <w:szCs w:val="24"/>
          <w:shd w:val="clear" w:color="auto" w:fill="FFFFFF"/>
          <w:lang w:val="ru-RU" w:bidi="ar-SA"/>
        </w:rPr>
        <w:fldChar w:fldCharType="separate"/>
      </w:r>
      <w:r w:rsidR="005D39E8">
        <w:rPr>
          <w:rFonts w:ascii="Times New Roman" w:eastAsia="Calibri" w:hAnsi="Times New Roman" w:cs="Times New Roman"/>
          <w:b/>
          <w:bCs/>
          <w:noProof/>
          <w:szCs w:val="24"/>
          <w:shd w:val="clear" w:color="auto" w:fill="FFFFFF"/>
          <w:lang w:val="ru-RU" w:bidi="ar-SA"/>
        </w:rPr>
        <w:t>3</w:t>
      </w:r>
      <w:r w:rsidRPr="00853404">
        <w:rPr>
          <w:rFonts w:ascii="Times New Roman" w:eastAsia="Calibri" w:hAnsi="Times New Roman" w:cs="Times New Roman"/>
          <w:b/>
          <w:bCs/>
          <w:szCs w:val="24"/>
          <w:shd w:val="clear" w:color="auto" w:fill="FFFFFF"/>
          <w:lang w:val="ru-RU" w:bidi="ar-SA"/>
        </w:rPr>
        <w:fldChar w:fldCharType="end"/>
      </w:r>
      <w:r w:rsidRPr="00853404">
        <w:rPr>
          <w:rFonts w:ascii="Times New Roman" w:eastAsia="Calibri" w:hAnsi="Times New Roman" w:cs="Times New Roman"/>
          <w:b/>
          <w:bCs/>
          <w:szCs w:val="24"/>
          <w:shd w:val="clear" w:color="auto" w:fill="FFFFFF"/>
          <w:lang w:val="ru-RU" w:bidi="ar-SA"/>
        </w:rPr>
        <w:t>.</w:t>
      </w:r>
      <w:r w:rsidRPr="00853404">
        <w:rPr>
          <w:rFonts w:ascii="Times New Roman" w:eastAsia="Calibri" w:hAnsi="Times New Roman" w:cs="Times New Roman"/>
          <w:b/>
          <w:bCs/>
          <w:szCs w:val="24"/>
          <w:shd w:val="clear" w:color="auto" w:fill="FFFFFF"/>
          <w:lang w:val="ru-RU" w:bidi="ar-SA"/>
        </w:rPr>
        <w:fldChar w:fldCharType="begin"/>
      </w:r>
      <w:r w:rsidRPr="00853404">
        <w:rPr>
          <w:rFonts w:ascii="Times New Roman" w:eastAsia="Calibri" w:hAnsi="Times New Roman" w:cs="Times New Roman"/>
          <w:b/>
          <w:bCs/>
          <w:szCs w:val="24"/>
          <w:shd w:val="clear" w:color="auto" w:fill="FFFFFF"/>
          <w:lang w:val="ru-RU" w:bidi="ar-SA"/>
        </w:rPr>
        <w:instrText xml:space="preserve"> SEQ Рисунок \* ARABIC \s 1 </w:instrText>
      </w:r>
      <w:r w:rsidRPr="00853404">
        <w:rPr>
          <w:rFonts w:ascii="Times New Roman" w:eastAsia="Calibri" w:hAnsi="Times New Roman" w:cs="Times New Roman"/>
          <w:b/>
          <w:bCs/>
          <w:szCs w:val="24"/>
          <w:shd w:val="clear" w:color="auto" w:fill="FFFFFF"/>
          <w:lang w:val="ru-RU" w:bidi="ar-SA"/>
        </w:rPr>
        <w:fldChar w:fldCharType="separate"/>
      </w:r>
      <w:r w:rsidR="005D39E8">
        <w:rPr>
          <w:rFonts w:ascii="Times New Roman" w:eastAsia="Calibri" w:hAnsi="Times New Roman" w:cs="Times New Roman"/>
          <w:b/>
          <w:bCs/>
          <w:noProof/>
          <w:szCs w:val="24"/>
          <w:shd w:val="clear" w:color="auto" w:fill="FFFFFF"/>
          <w:lang w:val="ru-RU" w:bidi="ar-SA"/>
        </w:rPr>
        <w:t>2</w:t>
      </w:r>
      <w:r w:rsidRPr="00853404">
        <w:rPr>
          <w:rFonts w:ascii="Times New Roman" w:eastAsia="Calibri" w:hAnsi="Times New Roman" w:cs="Times New Roman"/>
          <w:b/>
          <w:bCs/>
          <w:szCs w:val="24"/>
          <w:shd w:val="clear" w:color="auto" w:fill="FFFFFF"/>
          <w:lang w:val="ru-RU" w:bidi="ar-SA"/>
        </w:rPr>
        <w:fldChar w:fldCharType="end"/>
      </w:r>
      <w:r w:rsidRPr="00853404">
        <w:rPr>
          <w:rFonts w:eastAsia="Calibri"/>
          <w:b/>
          <w:bCs/>
          <w:shd w:val="clear" w:color="auto" w:fill="FFFFFF"/>
          <w:lang w:val="ru-RU"/>
        </w:rPr>
        <w:t xml:space="preserve"> – </w:t>
      </w:r>
      <w:r w:rsidRPr="00853404">
        <w:rPr>
          <w:rFonts w:ascii="Times New Roman" w:hAnsi="Times New Roman" w:cs="Times New Roman"/>
          <w:b/>
          <w:bCs/>
          <w:szCs w:val="18"/>
          <w:lang w:val="ru-RU"/>
        </w:rPr>
        <w:t>Прогноз тарифа ООО "СГЭС" (в зоне «на территории ГО Сургута от котельной по ул. Крылова, д. 55/2»)</w:t>
      </w:r>
    </w:p>
    <w:p w:rsidR="007633A3" w:rsidRPr="00853404" w:rsidRDefault="007633A3" w:rsidP="007633A3">
      <w:pPr>
        <w:spacing w:after="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 xml:space="preserve">Как видно из рисунка, </w:t>
      </w:r>
      <w:r w:rsidRPr="00853404">
        <w:rPr>
          <w:rFonts w:ascii="Times New Roman" w:eastAsia="Calibri" w:hAnsi="Times New Roman" w:cs="Times New Roman"/>
          <w:bCs/>
          <w:szCs w:val="24"/>
          <w:lang w:val="ru-RU"/>
        </w:rPr>
        <w:t xml:space="preserve">ООО "СГЭС" (в зоне «на территории ГО Сургута от котельной по ул. Крылова, д. 55/2») </w:t>
      </w:r>
      <w:r w:rsidRPr="00853404">
        <w:rPr>
          <w:rFonts w:ascii="Times New Roman" w:eastAsia="Calibri" w:hAnsi="Times New Roman" w:cs="Times New Roman"/>
          <w:szCs w:val="24"/>
          <w:lang w:val="ru-RU" w:bidi="ar-SA"/>
        </w:rPr>
        <w:t>при реализации мероприятий за счет значительного роста полезного отпуска теплоэнергии по годам до 2035 г. среднегодовой тариф не превышает тариф, прогнозируемый с использованием индексов-дефляторов Минэкономразвития РФ.</w:t>
      </w:r>
    </w:p>
    <w:p w:rsidR="007633A3" w:rsidRPr="00853404" w:rsidRDefault="007633A3" w:rsidP="007633A3">
      <w:pPr>
        <w:spacing w:after="120" w:line="276" w:lineRule="auto"/>
        <w:ind w:firstLine="709"/>
        <w:rPr>
          <w:rFonts w:ascii="Times New Roman" w:eastAsia="Calibri" w:hAnsi="Times New Roman" w:cs="Times New Roman"/>
          <w:szCs w:val="24"/>
          <w:lang w:val="ru-RU" w:bidi="ar-SA"/>
        </w:rPr>
      </w:pPr>
    </w:p>
    <w:p w:rsidR="007633A3" w:rsidRPr="00853404" w:rsidRDefault="007633A3" w:rsidP="007633A3">
      <w:pPr>
        <w:spacing w:after="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Тарифы на тепловую энергию ТСО, для которых запланированы мероприятия за счет тарифов на тепловую энергию в зоне ЕТО №1 приведены ниже.</w:t>
      </w:r>
    </w:p>
    <w:p w:rsidR="007633A3" w:rsidRPr="00853404" w:rsidRDefault="007633A3" w:rsidP="007633A3">
      <w:pPr>
        <w:spacing w:after="120" w:line="276" w:lineRule="auto"/>
        <w:ind w:firstLine="709"/>
        <w:rPr>
          <w:rFonts w:ascii="Times New Roman" w:eastAsia="Calibri" w:hAnsi="Times New Roman" w:cs="Times New Roman"/>
          <w:szCs w:val="24"/>
          <w:lang w:val="ru-RU" w:bidi="ar-SA"/>
        </w:rPr>
      </w:pPr>
    </w:p>
    <w:p w:rsidR="007633A3" w:rsidRPr="00853404" w:rsidRDefault="007633A3" w:rsidP="007633A3">
      <w:pPr>
        <w:keepNext/>
        <w:spacing w:after="120" w:line="276" w:lineRule="auto"/>
        <w:ind w:firstLine="709"/>
        <w:rPr>
          <w:rFonts w:ascii="Times New Roman" w:eastAsia="Calibri" w:hAnsi="Times New Roman" w:cs="Times New Roman"/>
          <w:b/>
          <w:szCs w:val="24"/>
          <w:lang w:val="ru-RU" w:bidi="ar-SA"/>
        </w:rPr>
      </w:pPr>
      <w:r w:rsidRPr="00853404">
        <w:rPr>
          <w:rFonts w:ascii="Times New Roman" w:eastAsia="Calibri" w:hAnsi="Times New Roman" w:cs="Times New Roman"/>
          <w:b/>
          <w:szCs w:val="24"/>
          <w:lang w:val="ru-RU" w:bidi="ar-SA"/>
        </w:rPr>
        <w:t>Тариф Филиала ПАО "ОГК-2" Сургутская ГРЭС-1"на тепловую энергию</w:t>
      </w:r>
    </w:p>
    <w:p w:rsidR="007633A3" w:rsidRPr="00853404" w:rsidRDefault="007633A3" w:rsidP="007633A3">
      <w:pPr>
        <w:keepNext/>
        <w:ind w:firstLine="0"/>
        <w:contextualSpacing/>
        <w:rPr>
          <w:noProof/>
          <w:lang w:val="ru-RU" w:eastAsia="ru-RU" w:bidi="ar-SA"/>
        </w:rPr>
      </w:pPr>
      <w:r w:rsidRPr="00853404">
        <w:rPr>
          <w:noProof/>
          <w:lang w:val="ru-RU" w:eastAsia="ru-RU" w:bidi="ar-SA"/>
        </w:rPr>
        <w:drawing>
          <wp:inline distT="0" distB="0" distL="0" distR="0" wp14:anchorId="20453F54" wp14:editId="7E1311E1">
            <wp:extent cx="6120130" cy="2579427"/>
            <wp:effectExtent l="0" t="0" r="13970" b="11430"/>
            <wp:docPr id="12" name="Диаграмма 1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xmlns:arto="http://schemas.microsoft.com/office/word/2006/arto" id="{00000000-0008-0000-2900-000015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7633A3" w:rsidRPr="00853404" w:rsidRDefault="007633A3" w:rsidP="007633A3">
      <w:pPr>
        <w:suppressAutoHyphens/>
        <w:spacing w:line="240" w:lineRule="auto"/>
        <w:ind w:firstLine="0"/>
        <w:jc w:val="center"/>
        <w:rPr>
          <w:rFonts w:ascii="Times New Roman" w:hAnsi="Times New Roman" w:cs="Times New Roman"/>
          <w:b/>
          <w:bCs/>
          <w:szCs w:val="18"/>
          <w:lang w:val="ru-RU"/>
        </w:rPr>
      </w:pPr>
      <w:r w:rsidRPr="00853404">
        <w:rPr>
          <w:rFonts w:ascii="Times New Roman" w:eastAsia="Calibri" w:hAnsi="Times New Roman" w:cs="Times New Roman"/>
          <w:b/>
          <w:bCs/>
          <w:szCs w:val="24"/>
          <w:shd w:val="clear" w:color="auto" w:fill="FFFFFF"/>
          <w:lang w:val="ru-RU" w:bidi="ar-SA"/>
        </w:rPr>
        <w:t xml:space="preserve">Рисунок </w:t>
      </w:r>
      <w:r w:rsidRPr="00853404">
        <w:rPr>
          <w:rFonts w:ascii="Times New Roman" w:eastAsia="Calibri" w:hAnsi="Times New Roman" w:cs="Times New Roman"/>
          <w:b/>
          <w:bCs/>
          <w:szCs w:val="24"/>
          <w:shd w:val="clear" w:color="auto" w:fill="FFFFFF"/>
          <w:lang w:val="ru-RU" w:bidi="ar-SA"/>
        </w:rPr>
        <w:fldChar w:fldCharType="begin"/>
      </w:r>
      <w:r w:rsidRPr="00853404">
        <w:rPr>
          <w:rFonts w:ascii="Times New Roman" w:eastAsia="Calibri" w:hAnsi="Times New Roman" w:cs="Times New Roman"/>
          <w:b/>
          <w:bCs/>
          <w:szCs w:val="24"/>
          <w:shd w:val="clear" w:color="auto" w:fill="FFFFFF"/>
          <w:lang w:val="ru-RU" w:bidi="ar-SA"/>
        </w:rPr>
        <w:instrText xml:space="preserve"> STYLEREF 1 \s </w:instrText>
      </w:r>
      <w:r w:rsidRPr="00853404">
        <w:rPr>
          <w:rFonts w:ascii="Times New Roman" w:eastAsia="Calibri" w:hAnsi="Times New Roman" w:cs="Times New Roman"/>
          <w:b/>
          <w:bCs/>
          <w:szCs w:val="24"/>
          <w:shd w:val="clear" w:color="auto" w:fill="FFFFFF"/>
          <w:lang w:val="ru-RU" w:bidi="ar-SA"/>
        </w:rPr>
        <w:fldChar w:fldCharType="separate"/>
      </w:r>
      <w:r w:rsidR="005D39E8">
        <w:rPr>
          <w:rFonts w:ascii="Times New Roman" w:eastAsia="Calibri" w:hAnsi="Times New Roman" w:cs="Times New Roman"/>
          <w:b/>
          <w:bCs/>
          <w:noProof/>
          <w:szCs w:val="24"/>
          <w:shd w:val="clear" w:color="auto" w:fill="FFFFFF"/>
          <w:lang w:val="ru-RU" w:bidi="ar-SA"/>
        </w:rPr>
        <w:t>3</w:t>
      </w:r>
      <w:r w:rsidRPr="00853404">
        <w:rPr>
          <w:rFonts w:ascii="Times New Roman" w:eastAsia="Calibri" w:hAnsi="Times New Roman" w:cs="Times New Roman"/>
          <w:b/>
          <w:bCs/>
          <w:szCs w:val="24"/>
          <w:shd w:val="clear" w:color="auto" w:fill="FFFFFF"/>
          <w:lang w:val="ru-RU" w:bidi="ar-SA"/>
        </w:rPr>
        <w:fldChar w:fldCharType="end"/>
      </w:r>
      <w:r w:rsidRPr="00853404">
        <w:rPr>
          <w:rFonts w:ascii="Times New Roman" w:eastAsia="Calibri" w:hAnsi="Times New Roman" w:cs="Times New Roman"/>
          <w:b/>
          <w:bCs/>
          <w:szCs w:val="24"/>
          <w:shd w:val="clear" w:color="auto" w:fill="FFFFFF"/>
          <w:lang w:val="ru-RU" w:bidi="ar-SA"/>
        </w:rPr>
        <w:t>.</w:t>
      </w:r>
      <w:r w:rsidRPr="00853404">
        <w:rPr>
          <w:rFonts w:ascii="Times New Roman" w:eastAsia="Calibri" w:hAnsi="Times New Roman" w:cs="Times New Roman"/>
          <w:b/>
          <w:bCs/>
          <w:szCs w:val="24"/>
          <w:shd w:val="clear" w:color="auto" w:fill="FFFFFF"/>
          <w:lang w:val="ru-RU" w:bidi="ar-SA"/>
        </w:rPr>
        <w:fldChar w:fldCharType="begin"/>
      </w:r>
      <w:r w:rsidRPr="00853404">
        <w:rPr>
          <w:rFonts w:ascii="Times New Roman" w:eastAsia="Calibri" w:hAnsi="Times New Roman" w:cs="Times New Roman"/>
          <w:b/>
          <w:bCs/>
          <w:szCs w:val="24"/>
          <w:shd w:val="clear" w:color="auto" w:fill="FFFFFF"/>
          <w:lang w:val="ru-RU" w:bidi="ar-SA"/>
        </w:rPr>
        <w:instrText xml:space="preserve"> SEQ Рисунок \* ARABIC \s 1 </w:instrText>
      </w:r>
      <w:r w:rsidRPr="00853404">
        <w:rPr>
          <w:rFonts w:ascii="Times New Roman" w:eastAsia="Calibri" w:hAnsi="Times New Roman" w:cs="Times New Roman"/>
          <w:b/>
          <w:bCs/>
          <w:szCs w:val="24"/>
          <w:shd w:val="clear" w:color="auto" w:fill="FFFFFF"/>
          <w:lang w:val="ru-RU" w:bidi="ar-SA"/>
        </w:rPr>
        <w:fldChar w:fldCharType="separate"/>
      </w:r>
      <w:r w:rsidR="005D39E8">
        <w:rPr>
          <w:rFonts w:ascii="Times New Roman" w:eastAsia="Calibri" w:hAnsi="Times New Roman" w:cs="Times New Roman"/>
          <w:b/>
          <w:bCs/>
          <w:noProof/>
          <w:szCs w:val="24"/>
          <w:shd w:val="clear" w:color="auto" w:fill="FFFFFF"/>
          <w:lang w:val="ru-RU" w:bidi="ar-SA"/>
        </w:rPr>
        <w:t>3</w:t>
      </w:r>
      <w:r w:rsidRPr="00853404">
        <w:rPr>
          <w:rFonts w:ascii="Times New Roman" w:eastAsia="Calibri" w:hAnsi="Times New Roman" w:cs="Times New Roman"/>
          <w:b/>
          <w:bCs/>
          <w:szCs w:val="24"/>
          <w:shd w:val="clear" w:color="auto" w:fill="FFFFFF"/>
          <w:lang w:val="ru-RU" w:bidi="ar-SA"/>
        </w:rPr>
        <w:fldChar w:fldCharType="end"/>
      </w:r>
      <w:r w:rsidRPr="00853404">
        <w:rPr>
          <w:rFonts w:eastAsia="Calibri"/>
          <w:b/>
          <w:bCs/>
          <w:shd w:val="clear" w:color="auto" w:fill="FFFFFF"/>
          <w:lang w:val="ru-RU"/>
        </w:rPr>
        <w:t xml:space="preserve"> – </w:t>
      </w:r>
      <w:r w:rsidRPr="00853404">
        <w:rPr>
          <w:rFonts w:ascii="Times New Roman" w:hAnsi="Times New Roman" w:cs="Times New Roman"/>
          <w:b/>
          <w:bCs/>
          <w:szCs w:val="18"/>
          <w:lang w:val="ru-RU"/>
        </w:rPr>
        <w:t>Прогноз тарифа Филиала ПАО "ОГК-2" Сургутская ГРЭС-1"</w:t>
      </w:r>
    </w:p>
    <w:p w:rsidR="007633A3" w:rsidRPr="00853404" w:rsidRDefault="007633A3" w:rsidP="007633A3">
      <w:pPr>
        <w:spacing w:after="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Как видно из рисунка, среднегодовой тариф Филиала ПАО "ОГК-2" Сургутская ГРЭС-1" при реализации мероприятий на всем рассматриваемом периоде до 2035 г. практически соотвествует тарифу, рассчитанному с использованием прогноза Минэкономразвития и растет умеренными темпами.</w:t>
      </w:r>
    </w:p>
    <w:p w:rsidR="007633A3" w:rsidRPr="00853404" w:rsidRDefault="007633A3" w:rsidP="007633A3">
      <w:pPr>
        <w:spacing w:after="120" w:line="276" w:lineRule="auto"/>
        <w:ind w:firstLine="709"/>
        <w:rPr>
          <w:rFonts w:ascii="Times New Roman" w:eastAsia="Calibri" w:hAnsi="Times New Roman" w:cs="Times New Roman"/>
          <w:szCs w:val="24"/>
          <w:lang w:val="ru-RU" w:bidi="ar-SA"/>
        </w:rPr>
      </w:pPr>
    </w:p>
    <w:p w:rsidR="007633A3" w:rsidRPr="00853404" w:rsidRDefault="007633A3" w:rsidP="007633A3">
      <w:pPr>
        <w:keepNext/>
        <w:spacing w:after="120" w:line="276" w:lineRule="auto"/>
        <w:ind w:firstLine="709"/>
        <w:rPr>
          <w:rFonts w:ascii="Times New Roman" w:eastAsia="Calibri" w:hAnsi="Times New Roman" w:cs="Times New Roman"/>
          <w:b/>
          <w:szCs w:val="24"/>
          <w:lang w:val="ru-RU" w:bidi="ar-SA"/>
        </w:rPr>
      </w:pPr>
      <w:r w:rsidRPr="00853404">
        <w:rPr>
          <w:rFonts w:ascii="Times New Roman" w:eastAsia="Calibri" w:hAnsi="Times New Roman" w:cs="Times New Roman"/>
          <w:b/>
          <w:szCs w:val="24"/>
          <w:lang w:val="ru-RU" w:bidi="ar-SA"/>
        </w:rPr>
        <w:t>Тарифные последствия в зоне ЕТО №2 (СГМУП "ГТС")</w:t>
      </w:r>
    </w:p>
    <w:p w:rsidR="007633A3" w:rsidRPr="00853404" w:rsidRDefault="007633A3" w:rsidP="007633A3">
      <w:pPr>
        <w:spacing w:after="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 xml:space="preserve">Результаты прогноза тарифов </w:t>
      </w:r>
      <w:r w:rsidRPr="00853404">
        <w:rPr>
          <w:rFonts w:ascii="Times New Roman" w:eastAsia="Calibri" w:hAnsi="Times New Roman" w:cs="Times New Roman"/>
          <w:bCs/>
          <w:szCs w:val="24"/>
          <w:lang w:val="ru-RU"/>
        </w:rPr>
        <w:t xml:space="preserve">СГМУП "ГТС" </w:t>
      </w:r>
      <w:r w:rsidRPr="00853404">
        <w:rPr>
          <w:rFonts w:ascii="Times New Roman" w:eastAsia="Calibri" w:hAnsi="Times New Roman" w:cs="Times New Roman"/>
          <w:szCs w:val="24"/>
          <w:lang w:val="ru-RU" w:bidi="ar-SA"/>
        </w:rPr>
        <w:t>на теплоэнергию, отпускаемую потребителям из сети, представлены на следующем рисунке:</w:t>
      </w:r>
    </w:p>
    <w:p w:rsidR="007633A3" w:rsidRPr="00853404" w:rsidRDefault="007633A3" w:rsidP="007633A3">
      <w:pPr>
        <w:keepNext/>
        <w:ind w:firstLine="0"/>
        <w:contextualSpacing/>
        <w:rPr>
          <w:rFonts w:eastAsia="Calibri"/>
          <w:szCs w:val="24"/>
        </w:rPr>
      </w:pPr>
      <w:r w:rsidRPr="00853404">
        <w:rPr>
          <w:noProof/>
          <w:lang w:val="ru-RU" w:eastAsia="ru-RU" w:bidi="ar-SA"/>
        </w:rPr>
        <w:drawing>
          <wp:inline distT="0" distB="0" distL="0" distR="0" wp14:anchorId="2C8F8D22" wp14:editId="457646EC">
            <wp:extent cx="6120130" cy="2333767"/>
            <wp:effectExtent l="0" t="0" r="13970" b="9525"/>
            <wp:docPr id="15" name="Диаграмма 15">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xmlns:arto="http://schemas.microsoft.com/office/word/2006/arto" id="{00000000-0008-0000-2900-00001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7633A3" w:rsidRPr="00853404" w:rsidRDefault="007633A3" w:rsidP="007633A3">
      <w:pPr>
        <w:suppressAutoHyphens/>
        <w:spacing w:line="240" w:lineRule="auto"/>
        <w:ind w:firstLine="0"/>
        <w:jc w:val="center"/>
        <w:rPr>
          <w:rFonts w:ascii="Times New Roman" w:hAnsi="Times New Roman" w:cs="Times New Roman"/>
          <w:b/>
          <w:bCs/>
          <w:szCs w:val="18"/>
          <w:lang w:val="ru-RU"/>
        </w:rPr>
      </w:pPr>
      <w:r w:rsidRPr="00853404">
        <w:rPr>
          <w:rFonts w:ascii="Times New Roman" w:eastAsia="Calibri" w:hAnsi="Times New Roman" w:cs="Times New Roman"/>
          <w:b/>
          <w:bCs/>
          <w:szCs w:val="24"/>
          <w:shd w:val="clear" w:color="auto" w:fill="FFFFFF"/>
          <w:lang w:val="ru-RU" w:bidi="ar-SA"/>
        </w:rPr>
        <w:t xml:space="preserve">Рисунок </w:t>
      </w:r>
      <w:r w:rsidRPr="00853404">
        <w:rPr>
          <w:rFonts w:ascii="Times New Roman" w:eastAsia="Calibri" w:hAnsi="Times New Roman" w:cs="Times New Roman"/>
          <w:b/>
          <w:bCs/>
          <w:szCs w:val="24"/>
          <w:shd w:val="clear" w:color="auto" w:fill="FFFFFF"/>
          <w:lang w:val="ru-RU" w:bidi="ar-SA"/>
        </w:rPr>
        <w:fldChar w:fldCharType="begin"/>
      </w:r>
      <w:r w:rsidRPr="00853404">
        <w:rPr>
          <w:rFonts w:ascii="Times New Roman" w:eastAsia="Calibri" w:hAnsi="Times New Roman" w:cs="Times New Roman"/>
          <w:b/>
          <w:bCs/>
          <w:szCs w:val="24"/>
          <w:shd w:val="clear" w:color="auto" w:fill="FFFFFF"/>
          <w:lang w:val="ru-RU" w:bidi="ar-SA"/>
        </w:rPr>
        <w:instrText xml:space="preserve"> STYLEREF 1 \s </w:instrText>
      </w:r>
      <w:r w:rsidRPr="00853404">
        <w:rPr>
          <w:rFonts w:ascii="Times New Roman" w:eastAsia="Calibri" w:hAnsi="Times New Roman" w:cs="Times New Roman"/>
          <w:b/>
          <w:bCs/>
          <w:szCs w:val="24"/>
          <w:shd w:val="clear" w:color="auto" w:fill="FFFFFF"/>
          <w:lang w:val="ru-RU" w:bidi="ar-SA"/>
        </w:rPr>
        <w:fldChar w:fldCharType="separate"/>
      </w:r>
      <w:r w:rsidR="005D39E8">
        <w:rPr>
          <w:rFonts w:ascii="Times New Roman" w:eastAsia="Calibri" w:hAnsi="Times New Roman" w:cs="Times New Roman"/>
          <w:b/>
          <w:bCs/>
          <w:noProof/>
          <w:szCs w:val="24"/>
          <w:shd w:val="clear" w:color="auto" w:fill="FFFFFF"/>
          <w:lang w:val="ru-RU" w:bidi="ar-SA"/>
        </w:rPr>
        <w:t>3</w:t>
      </w:r>
      <w:r w:rsidRPr="00853404">
        <w:rPr>
          <w:rFonts w:ascii="Times New Roman" w:eastAsia="Calibri" w:hAnsi="Times New Roman" w:cs="Times New Roman"/>
          <w:b/>
          <w:bCs/>
          <w:szCs w:val="24"/>
          <w:shd w:val="clear" w:color="auto" w:fill="FFFFFF"/>
          <w:lang w:val="ru-RU" w:bidi="ar-SA"/>
        </w:rPr>
        <w:fldChar w:fldCharType="end"/>
      </w:r>
      <w:r w:rsidRPr="00853404">
        <w:rPr>
          <w:rFonts w:ascii="Times New Roman" w:eastAsia="Calibri" w:hAnsi="Times New Roman" w:cs="Times New Roman"/>
          <w:b/>
          <w:bCs/>
          <w:szCs w:val="24"/>
          <w:shd w:val="clear" w:color="auto" w:fill="FFFFFF"/>
          <w:lang w:val="ru-RU" w:bidi="ar-SA"/>
        </w:rPr>
        <w:t>.</w:t>
      </w:r>
      <w:r w:rsidRPr="00853404">
        <w:rPr>
          <w:rFonts w:ascii="Times New Roman" w:eastAsia="Calibri" w:hAnsi="Times New Roman" w:cs="Times New Roman"/>
          <w:b/>
          <w:bCs/>
          <w:szCs w:val="24"/>
          <w:shd w:val="clear" w:color="auto" w:fill="FFFFFF"/>
          <w:lang w:val="ru-RU" w:bidi="ar-SA"/>
        </w:rPr>
        <w:fldChar w:fldCharType="begin"/>
      </w:r>
      <w:r w:rsidRPr="00853404">
        <w:rPr>
          <w:rFonts w:ascii="Times New Roman" w:eastAsia="Calibri" w:hAnsi="Times New Roman" w:cs="Times New Roman"/>
          <w:b/>
          <w:bCs/>
          <w:szCs w:val="24"/>
          <w:shd w:val="clear" w:color="auto" w:fill="FFFFFF"/>
          <w:lang w:val="ru-RU" w:bidi="ar-SA"/>
        </w:rPr>
        <w:instrText xml:space="preserve"> SEQ Рисунок \* ARABIC \s 1 </w:instrText>
      </w:r>
      <w:r w:rsidRPr="00853404">
        <w:rPr>
          <w:rFonts w:ascii="Times New Roman" w:eastAsia="Calibri" w:hAnsi="Times New Roman" w:cs="Times New Roman"/>
          <w:b/>
          <w:bCs/>
          <w:szCs w:val="24"/>
          <w:shd w:val="clear" w:color="auto" w:fill="FFFFFF"/>
          <w:lang w:val="ru-RU" w:bidi="ar-SA"/>
        </w:rPr>
        <w:fldChar w:fldCharType="separate"/>
      </w:r>
      <w:r w:rsidR="005D39E8">
        <w:rPr>
          <w:rFonts w:ascii="Times New Roman" w:eastAsia="Calibri" w:hAnsi="Times New Roman" w:cs="Times New Roman"/>
          <w:b/>
          <w:bCs/>
          <w:noProof/>
          <w:szCs w:val="24"/>
          <w:shd w:val="clear" w:color="auto" w:fill="FFFFFF"/>
          <w:lang w:val="ru-RU" w:bidi="ar-SA"/>
        </w:rPr>
        <w:t>4</w:t>
      </w:r>
      <w:r w:rsidRPr="00853404">
        <w:rPr>
          <w:rFonts w:ascii="Times New Roman" w:eastAsia="Calibri" w:hAnsi="Times New Roman" w:cs="Times New Roman"/>
          <w:b/>
          <w:bCs/>
          <w:szCs w:val="24"/>
          <w:shd w:val="clear" w:color="auto" w:fill="FFFFFF"/>
          <w:lang w:val="ru-RU" w:bidi="ar-SA"/>
        </w:rPr>
        <w:fldChar w:fldCharType="end"/>
      </w:r>
      <w:r w:rsidRPr="00853404">
        <w:rPr>
          <w:rFonts w:eastAsia="Calibri"/>
          <w:b/>
          <w:bCs/>
          <w:shd w:val="clear" w:color="auto" w:fill="FFFFFF"/>
          <w:lang w:val="ru-RU"/>
        </w:rPr>
        <w:t xml:space="preserve"> – </w:t>
      </w:r>
      <w:r w:rsidRPr="00853404">
        <w:rPr>
          <w:rFonts w:ascii="Times New Roman" w:hAnsi="Times New Roman" w:cs="Times New Roman"/>
          <w:b/>
          <w:bCs/>
          <w:szCs w:val="18"/>
          <w:lang w:val="ru-RU"/>
        </w:rPr>
        <w:t>Прогноз тарифа СГМУП "ГТС"</w:t>
      </w:r>
    </w:p>
    <w:p w:rsidR="007633A3" w:rsidRPr="00853404" w:rsidRDefault="007633A3" w:rsidP="007633A3">
      <w:pPr>
        <w:spacing w:after="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 xml:space="preserve">Как видно из рисунка, среднегодовой тариф СГМУП "ГТС" при реализации мероприятий за счет значительного роста полезного отпуска теплоэнергии в 2024-2026 гг. снижается в этот период, а далее растет умеренными темпами и в целом до 2035 г. не превышает тариф, прогнозируемый с использованием индексов-дефляторов Минэкономразвития РФ. </w:t>
      </w:r>
    </w:p>
    <w:p w:rsidR="00D71C04" w:rsidRPr="00853404" w:rsidRDefault="00D71C04" w:rsidP="004F650F">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br w:type="page"/>
      </w:r>
    </w:p>
    <w:p w:rsidR="009358C4" w:rsidRPr="00853404" w:rsidRDefault="009358C4" w:rsidP="00853404">
      <w:pPr>
        <w:pStyle w:val="1e"/>
        <w:numPr>
          <w:ilvl w:val="0"/>
          <w:numId w:val="57"/>
        </w:numPr>
        <w:spacing w:before="0" w:after="0" w:line="240" w:lineRule="auto"/>
        <w:ind w:left="0" w:firstLine="0"/>
        <w:contextualSpacing w:val="0"/>
        <w:rPr>
          <w:rFonts w:ascii="Times New Roman" w:hAnsi="Times New Roman" w:cs="Times New Roman"/>
          <w:bCs/>
        </w:rPr>
      </w:pPr>
      <w:bookmarkStart w:id="33" w:name="_Toc133511474"/>
      <w:r w:rsidRPr="00853404">
        <w:rPr>
          <w:rFonts w:ascii="Times New Roman" w:hAnsi="Times New Roman" w:cs="Times New Roman"/>
          <w:bCs/>
        </w:rPr>
        <w:t>Заключение</w:t>
      </w:r>
      <w:bookmarkEnd w:id="21"/>
      <w:bookmarkEnd w:id="33"/>
    </w:p>
    <w:p w:rsidR="009358C4" w:rsidRPr="00853404" w:rsidRDefault="009358C4"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 xml:space="preserve">В рамках настоящей работы сформирован и рассмотрен план развития системы теплоснабжения в административных границах г. </w:t>
      </w:r>
      <w:r w:rsidR="007633A3" w:rsidRPr="00853404">
        <w:rPr>
          <w:rFonts w:ascii="Times New Roman" w:eastAsia="Calibri" w:hAnsi="Times New Roman" w:cs="Times New Roman"/>
          <w:szCs w:val="24"/>
          <w:lang w:val="ru-RU" w:bidi="ar-SA"/>
        </w:rPr>
        <w:t>Сургута</w:t>
      </w:r>
      <w:r w:rsidRPr="00853404">
        <w:rPr>
          <w:rFonts w:ascii="Times New Roman" w:eastAsia="Calibri" w:hAnsi="Times New Roman" w:cs="Times New Roman"/>
          <w:szCs w:val="24"/>
          <w:lang w:val="ru-RU" w:bidi="ar-SA"/>
        </w:rPr>
        <w:t>, который позволяет добиться следующих результатов:</w:t>
      </w:r>
    </w:p>
    <w:p w:rsidR="009358C4" w:rsidRPr="00853404" w:rsidRDefault="009358C4" w:rsidP="009151AC">
      <w:pPr>
        <w:numPr>
          <w:ilvl w:val="0"/>
          <w:numId w:val="56"/>
        </w:numPr>
        <w:spacing w:before="120" w:line="276" w:lineRule="auto"/>
        <w:ind w:left="714" w:hanging="357"/>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обеспечение тепловых нагрузок потребителей с учетом их перспективного роста до 203</w:t>
      </w:r>
      <w:r w:rsidR="007633A3" w:rsidRPr="00853404">
        <w:rPr>
          <w:rFonts w:ascii="Times New Roman" w:eastAsia="Calibri" w:hAnsi="Times New Roman" w:cs="Times New Roman"/>
          <w:szCs w:val="24"/>
          <w:lang w:val="ru-RU" w:eastAsia="ru-RU" w:bidi="ar-SA"/>
        </w:rPr>
        <w:t>5</w:t>
      </w:r>
      <w:r w:rsidRPr="00853404">
        <w:rPr>
          <w:rFonts w:ascii="Times New Roman" w:eastAsia="Calibri" w:hAnsi="Times New Roman" w:cs="Times New Roman"/>
          <w:szCs w:val="24"/>
          <w:lang w:val="ru-RU" w:eastAsia="ru-RU" w:bidi="ar-SA"/>
        </w:rPr>
        <w:t xml:space="preserve"> г.;</w:t>
      </w:r>
    </w:p>
    <w:p w:rsidR="009358C4" w:rsidRPr="00853404" w:rsidRDefault="009358C4" w:rsidP="009151AC">
      <w:pPr>
        <w:numPr>
          <w:ilvl w:val="0"/>
          <w:numId w:val="56"/>
        </w:numPr>
        <w:spacing w:before="120" w:line="276" w:lineRule="auto"/>
        <w:ind w:left="714" w:hanging="357"/>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ab/>
        <w:t>повышение тепловой экономичности и энергетической эффективности работы основных теплоснабжающих организаций;</w:t>
      </w:r>
    </w:p>
    <w:p w:rsidR="009358C4" w:rsidRPr="00853404" w:rsidRDefault="009358C4" w:rsidP="009151AC">
      <w:pPr>
        <w:numPr>
          <w:ilvl w:val="0"/>
          <w:numId w:val="56"/>
        </w:numPr>
        <w:spacing w:before="120" w:line="276" w:lineRule="auto"/>
        <w:ind w:left="714" w:hanging="357"/>
        <w:rPr>
          <w:rFonts w:ascii="Times New Roman" w:eastAsia="Calibri" w:hAnsi="Times New Roman" w:cs="Times New Roman"/>
          <w:szCs w:val="24"/>
          <w:lang w:val="ru-RU" w:eastAsia="ru-RU" w:bidi="ar-SA"/>
        </w:rPr>
      </w:pPr>
      <w:r w:rsidRPr="00853404">
        <w:rPr>
          <w:rFonts w:ascii="Times New Roman" w:eastAsia="Calibri" w:hAnsi="Times New Roman" w:cs="Times New Roman"/>
          <w:szCs w:val="24"/>
          <w:lang w:val="ru-RU" w:eastAsia="ru-RU" w:bidi="ar-SA"/>
        </w:rPr>
        <w:t>обеспечение умеренных темпов роста тарифов</w:t>
      </w:r>
      <w:r w:rsidR="0073692B" w:rsidRPr="00853404">
        <w:rPr>
          <w:rFonts w:ascii="Times New Roman" w:eastAsia="Calibri" w:hAnsi="Times New Roman" w:cs="Times New Roman"/>
          <w:szCs w:val="24"/>
          <w:lang w:val="ru-RU" w:eastAsia="ru-RU" w:bidi="ar-SA"/>
        </w:rPr>
        <w:t xml:space="preserve"> при значительном увеличении объема реконструкции тепловых сетей в связи с исчерпанием эксплуатационного ресурса</w:t>
      </w:r>
      <w:r w:rsidRPr="00853404">
        <w:rPr>
          <w:rFonts w:ascii="Times New Roman" w:eastAsia="Calibri" w:hAnsi="Times New Roman" w:cs="Times New Roman"/>
          <w:szCs w:val="24"/>
          <w:lang w:val="ru-RU" w:eastAsia="ru-RU" w:bidi="ar-SA"/>
        </w:rPr>
        <w:t>.</w:t>
      </w:r>
    </w:p>
    <w:p w:rsidR="00043F20" w:rsidRPr="00853404" w:rsidRDefault="009358C4" w:rsidP="009151AC">
      <w:pPr>
        <w:spacing w:before="120" w:line="276" w:lineRule="auto"/>
        <w:ind w:firstLine="709"/>
        <w:rPr>
          <w:rFonts w:ascii="Times New Roman" w:eastAsia="Calibri" w:hAnsi="Times New Roman" w:cs="Times New Roman"/>
          <w:szCs w:val="24"/>
          <w:lang w:val="ru-RU" w:bidi="ar-SA"/>
        </w:rPr>
      </w:pPr>
      <w:r w:rsidRPr="00853404">
        <w:rPr>
          <w:rFonts w:ascii="Times New Roman" w:eastAsia="Calibri" w:hAnsi="Times New Roman" w:cs="Times New Roman"/>
          <w:szCs w:val="24"/>
          <w:lang w:val="ru-RU" w:bidi="ar-SA"/>
        </w:rPr>
        <w:t>При расчете тарифных последствий для обеспечения посильной тарифной нагрузки на потребителей и доступности услуг теплоснабжения потребителям в ходе реализации мероприятий, были предусмотрены меры тарифного сдерживания.</w:t>
      </w:r>
      <w:bookmarkStart w:id="34" w:name="_GoBack"/>
      <w:bookmarkEnd w:id="34"/>
    </w:p>
    <w:sectPr w:rsidR="00043F20" w:rsidRPr="00853404" w:rsidSect="009151AC">
      <w:footerReference w:type="first" r:id="rId25"/>
      <w:pgSz w:w="11907" w:h="16839" w:code="9"/>
      <w:pgMar w:top="1134" w:right="850" w:bottom="1134" w:left="1701" w:header="680"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0928" w:rsidRPr="00085F0E" w:rsidRDefault="00FC0928" w:rsidP="00D23C46">
      <w:r w:rsidRPr="00085F0E">
        <w:separator/>
      </w:r>
    </w:p>
    <w:p w:rsidR="00FC0928" w:rsidRDefault="00FC0928"/>
  </w:endnote>
  <w:endnote w:type="continuationSeparator" w:id="0">
    <w:p w:rsidR="00FC0928" w:rsidRPr="00085F0E" w:rsidRDefault="00FC0928" w:rsidP="00D23C46">
      <w:r w:rsidRPr="00085F0E">
        <w:continuationSeparator/>
      </w:r>
    </w:p>
    <w:p w:rsidR="00FC0928" w:rsidRDefault="00FC09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icrosoft YaHei">
    <w:panose1 w:val="020B0503020204020204"/>
    <w:charset w:val="86"/>
    <w:family w:val="swiss"/>
    <w:pitch w:val="variable"/>
    <w:sig w:usb0="A0000287" w:usb1="28CF3C52"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ndale Sans UI">
    <w:altName w:val="Arial Unicode MS"/>
    <w:panose1 w:val="00000000000000000000"/>
    <w:charset w:val="00"/>
    <w:family w:val="auto"/>
    <w:notTrueType/>
    <w:pitch w:val="variable"/>
    <w:sig w:usb0="00000003" w:usb1="00000000" w:usb2="00000000" w:usb3="00000000" w:csb0="00000001" w:csb1="00000000"/>
  </w:font>
  <w:font w:name="Consultant">
    <w:altName w:val="Lucida Console"/>
    <w:panose1 w:val="00000000000000000000"/>
    <w:charset w:val="00"/>
    <w:family w:val="modern"/>
    <w:notTrueType/>
    <w:pitch w:val="fixed"/>
    <w:sig w:usb0="00000003" w:usb1="00000000" w:usb2="00000000" w:usb3="00000000" w:csb0="00000001" w:csb1="00000000"/>
  </w:font>
  <w:font w:name="NTTimes/Cyrillic">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287" w:usb1="00000003"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Microsoft New Tai Lue">
    <w:panose1 w:val="020B0502040204020203"/>
    <w:charset w:val="00"/>
    <w:family w:val="swiss"/>
    <w:pitch w:val="variable"/>
    <w:sig w:usb0="00000003" w:usb1="00000000" w:usb2="80000000" w:usb3="00000000" w:csb0="00000001"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Franklin Gothic Demi Cond">
    <w:panose1 w:val="020B07060304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raditional Arabic">
    <w:panose1 w:val="02020603050405020304"/>
    <w:charset w:val="00"/>
    <w:family w:val="roman"/>
    <w:pitch w:val="variable"/>
    <w:sig w:usb0="00002003" w:usb1="80000000" w:usb2="00000008" w:usb3="00000000" w:csb0="00000041" w:csb1="00000000"/>
  </w:font>
  <w:font w:name="Iskoola Pota">
    <w:panose1 w:val="020B0502040204020203"/>
    <w:charset w:val="00"/>
    <w:family w:val="swiss"/>
    <w:pitch w:val="variable"/>
    <w:sig w:usb0="00000003" w:usb1="00000000" w:usb2="00000200" w:usb3="00000000" w:csb0="0000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01"/>
    <w:family w:val="roman"/>
    <w:notTrueType/>
    <w:pitch w:val="variable"/>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C51" w:rsidRPr="00923575" w:rsidRDefault="00956C51" w:rsidP="00211D84">
    <w:pPr>
      <w:ind w:firstLine="0"/>
      <w:jc w:val="center"/>
      <w:rPr>
        <w:rFonts w:ascii="Times New Roman" w:hAnsi="Times New Roman" w:cs="Times New Roman"/>
        <w:b/>
      </w:rPr>
    </w:pPr>
    <w:r>
      <w:rPr>
        <w:rFonts w:ascii="Times New Roman" w:hAnsi="Times New Roman" w:cs="Times New Roman"/>
        <w:b/>
        <w:szCs w:val="24"/>
        <w:lang w:val="ru-RU"/>
      </w:rPr>
      <w:t>Волгоград</w:t>
    </w:r>
    <w:r>
      <w:rPr>
        <w:rFonts w:ascii="Times New Roman" w:hAnsi="Times New Roman" w:cs="Times New Roman"/>
        <w:b/>
        <w:szCs w:val="24"/>
      </w:rPr>
      <w:t>, 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C51" w:rsidRPr="00A1239B" w:rsidRDefault="00956C51" w:rsidP="00A1239B">
    <w:pPr>
      <w:spacing w:line="240" w:lineRule="auto"/>
      <w:ind w:firstLine="0"/>
      <w:jc w:val="center"/>
      <w:rPr>
        <w:rFonts w:ascii="Times New Roman" w:eastAsiaTheme="minorHAnsi" w:hAnsi="Times New Roman" w:cs="Times New Roman"/>
        <w:b/>
        <w:sz w:val="22"/>
        <w:lang w:val="ru-RU" w:bidi="ar-SA"/>
      </w:rPr>
    </w:pPr>
    <w:r>
      <w:rPr>
        <w:rFonts w:ascii="Times New Roman" w:eastAsiaTheme="minorHAnsi" w:hAnsi="Times New Roman" w:cs="Times New Roman"/>
        <w:b/>
        <w:sz w:val="22"/>
        <w:szCs w:val="24"/>
        <w:lang w:val="ru-RU" w:bidi="ar-SA"/>
      </w:rPr>
      <w:t>Сургут, 2023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C51" w:rsidRPr="00282CA9" w:rsidRDefault="00956C51" w:rsidP="007658CF">
    <w:pPr>
      <w:pBdr>
        <w:bottom w:val="single" w:sz="12" w:space="1" w:color="auto"/>
      </w:pBdr>
      <w:tabs>
        <w:tab w:val="center" w:pos="4677"/>
        <w:tab w:val="right" w:pos="9355"/>
      </w:tabs>
      <w:rPr>
        <w:rFonts w:ascii="Times New Roman" w:eastAsia="Calibri" w:hAnsi="Times New Roman" w:cs="Times New Roman"/>
      </w:rPr>
    </w:pPr>
  </w:p>
  <w:p w:rsidR="00956C51" w:rsidRPr="00282CA9" w:rsidRDefault="00956C51" w:rsidP="007658CF">
    <w:pPr>
      <w:tabs>
        <w:tab w:val="center" w:pos="4677"/>
        <w:tab w:val="right" w:pos="9355"/>
      </w:tabs>
      <w:jc w:val="right"/>
      <w:rPr>
        <w:rFonts w:ascii="Times New Roman" w:eastAsia="Calibri" w:hAnsi="Times New Roman" w:cs="Times New Roman"/>
      </w:rPr>
    </w:pPr>
    <w:r w:rsidRPr="00282CA9">
      <w:rPr>
        <w:rFonts w:ascii="Times New Roman" w:eastAsia="Calibri" w:hAnsi="Times New Roman" w:cs="Times New Roman"/>
      </w:rPr>
      <w:fldChar w:fldCharType="begin"/>
    </w:r>
    <w:r w:rsidRPr="00282CA9">
      <w:rPr>
        <w:rFonts w:ascii="Times New Roman" w:eastAsia="Calibri" w:hAnsi="Times New Roman" w:cs="Times New Roman"/>
      </w:rPr>
      <w:instrText>PAGE   \* MERGEFORMAT</w:instrText>
    </w:r>
    <w:r w:rsidRPr="00282CA9">
      <w:rPr>
        <w:rFonts w:ascii="Times New Roman" w:eastAsia="Calibri" w:hAnsi="Times New Roman" w:cs="Times New Roman"/>
      </w:rPr>
      <w:fldChar w:fldCharType="separate"/>
    </w:r>
    <w:r w:rsidR="005D39E8">
      <w:rPr>
        <w:rFonts w:ascii="Times New Roman" w:eastAsia="Calibri" w:hAnsi="Times New Roman" w:cs="Times New Roman"/>
        <w:noProof/>
      </w:rPr>
      <w:t>3</w:t>
    </w:r>
    <w:r w:rsidRPr="00282CA9">
      <w:rPr>
        <w:rFonts w:ascii="Times New Roman" w:eastAsia="Calibri" w:hAnsi="Times New Roman" w:cs="Times New Roman"/>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956C51" w:rsidTr="005D7D19">
      <w:trPr>
        <w:trHeight w:val="964"/>
      </w:trPr>
      <w:tc>
        <w:tcPr>
          <w:tcW w:w="675" w:type="dxa"/>
          <w:tcBorders>
            <w:top w:val="single" w:sz="4" w:space="0" w:color="auto"/>
          </w:tcBorders>
        </w:tcPr>
        <w:p w:rsidR="00956C51" w:rsidRPr="000D25CF" w:rsidRDefault="00956C51" w:rsidP="005D7D19">
          <w:pPr>
            <w:pStyle w:val="aff7"/>
            <w:ind w:left="284" w:right="-1242" w:hanging="284"/>
            <w:rPr>
              <w:sz w:val="28"/>
              <w:szCs w:val="28"/>
            </w:rPr>
          </w:pPr>
          <w:r w:rsidRPr="000D25CF">
            <w:rPr>
              <w:sz w:val="28"/>
              <w:szCs w:val="28"/>
            </w:rPr>
            <w:fldChar w:fldCharType="begin"/>
          </w:r>
          <w:r w:rsidRPr="000D25CF">
            <w:rPr>
              <w:sz w:val="28"/>
              <w:szCs w:val="28"/>
            </w:rPr>
            <w:instrText xml:space="preserve"> PAGE   \* MERGEFORMAT </w:instrText>
          </w:r>
          <w:r w:rsidRPr="000D25CF">
            <w:rPr>
              <w:sz w:val="28"/>
              <w:szCs w:val="28"/>
            </w:rPr>
            <w:fldChar w:fldCharType="separate"/>
          </w:r>
          <w:r w:rsidRPr="00584FBA">
            <w:rPr>
              <w:noProof/>
              <w:color w:val="4F81BD" w:themeColor="accent1"/>
              <w:sz w:val="28"/>
              <w:szCs w:val="28"/>
            </w:rPr>
            <w:t>189</w:t>
          </w:r>
          <w:r w:rsidRPr="000D25CF">
            <w:rPr>
              <w:noProof/>
              <w:color w:val="4F81BD" w:themeColor="accent1"/>
              <w:sz w:val="28"/>
              <w:szCs w:val="28"/>
            </w:rPr>
            <w:fldChar w:fldCharType="end"/>
          </w:r>
        </w:p>
      </w:tc>
    </w:tr>
  </w:tbl>
  <w:p w:rsidR="00956C51" w:rsidRDefault="00956C51" w:rsidP="00C25887">
    <w:pPr>
      <w:pStyle w:val="aff7"/>
      <w:tabs>
        <w:tab w:val="left" w:pos="3544"/>
        <w:tab w:val="left" w:pos="3686"/>
        <w:tab w:val="left" w:pos="3828"/>
        <w:tab w:val="left" w:pos="4536"/>
        <w:tab w:val="left" w:pos="4678"/>
        <w:tab w:val="left" w:pos="5103"/>
        <w:tab w:val="left" w:pos="5387"/>
        <w:tab w:val="left" w:pos="5529"/>
        <w:tab w:val="left" w:pos="5954"/>
      </w:tabs>
      <w:jc w:val="center"/>
      <w:rPr>
        <w:rFonts w:ascii="Times New Roman" w:hAnsi="Times New Roman"/>
        <w:sz w:val="20"/>
        <w:szCs w:val="20"/>
      </w:rPr>
    </w:pPr>
    <w:r w:rsidRPr="008A12FA">
      <w:rPr>
        <w:rFonts w:ascii="Times New Roman" w:hAnsi="Times New Roman"/>
        <w:sz w:val="20"/>
        <w:szCs w:val="20"/>
      </w:rPr>
      <w:t>651</w:t>
    </w:r>
    <w:r>
      <w:rPr>
        <w:rFonts w:ascii="Times New Roman" w:hAnsi="Times New Roman"/>
        <w:sz w:val="20"/>
        <w:szCs w:val="20"/>
      </w:rPr>
      <w:t>.ПП-ТГ.001.003.000</w:t>
    </w:r>
  </w:p>
  <w:p w:rsidR="00956C51" w:rsidRPr="00554885" w:rsidRDefault="00956C51" w:rsidP="00C25887">
    <w:pPr>
      <w:pStyle w:val="aff7"/>
      <w:tabs>
        <w:tab w:val="left" w:pos="3544"/>
        <w:tab w:val="left" w:pos="3686"/>
        <w:tab w:val="left" w:pos="3828"/>
        <w:tab w:val="left" w:pos="4536"/>
        <w:tab w:val="left" w:pos="4678"/>
        <w:tab w:val="left" w:pos="5103"/>
        <w:tab w:val="left" w:pos="5387"/>
        <w:tab w:val="left" w:pos="5529"/>
        <w:tab w:val="left" w:pos="5954"/>
      </w:tabs>
      <w:jc w:val="right"/>
      <w:rPr>
        <w:rFonts w:ascii="Arial Black" w:hAnsi="Arial Black"/>
        <w:sz w:val="20"/>
        <w:szCs w:val="20"/>
      </w:rPr>
    </w:pPr>
    <w:r w:rsidRPr="008A12FA">
      <w:rPr>
        <w:rFonts w:ascii="Arial Black" w:hAnsi="Arial Black"/>
        <w:sz w:val="20"/>
        <w:szCs w:val="20"/>
      </w:rPr>
      <w:fldChar w:fldCharType="begin"/>
    </w:r>
    <w:r w:rsidRPr="008A12FA">
      <w:rPr>
        <w:rFonts w:ascii="Arial Black" w:hAnsi="Arial Black"/>
        <w:sz w:val="20"/>
        <w:szCs w:val="20"/>
      </w:rPr>
      <w:instrText xml:space="preserve"> PAGE   \* MERGEFORMAT </w:instrText>
    </w:r>
    <w:r w:rsidRPr="008A12FA">
      <w:rPr>
        <w:rFonts w:ascii="Arial Black" w:hAnsi="Arial Black"/>
        <w:sz w:val="20"/>
        <w:szCs w:val="20"/>
      </w:rPr>
      <w:fldChar w:fldCharType="separate"/>
    </w:r>
    <w:r>
      <w:rPr>
        <w:rFonts w:ascii="Arial Black" w:hAnsi="Arial Black"/>
        <w:noProof/>
        <w:sz w:val="20"/>
        <w:szCs w:val="20"/>
      </w:rPr>
      <w:t>189</w:t>
    </w:r>
    <w:r w:rsidRPr="008A12FA">
      <w:rPr>
        <w:rFonts w:ascii="Arial Black" w:hAnsi="Arial Black"/>
        <w:sz w:val="20"/>
        <w:szCs w:val="20"/>
      </w:rPr>
      <w:fldChar w:fldCharType="end"/>
    </w:r>
  </w:p>
  <w:p w:rsidR="00956C51" w:rsidRPr="003B65ED" w:rsidRDefault="00956C51" w:rsidP="00C25887">
    <w:pPr>
      <w:pStyle w:val="aff7"/>
      <w:jc w:val="center"/>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C51" w:rsidRPr="001929A7" w:rsidRDefault="00956C51" w:rsidP="00E80558">
    <w:pPr>
      <w:pStyle w:val="afffc"/>
      <w:pageBreakBefore w:val="0"/>
      <w:spacing w:after="120"/>
      <w:rPr>
        <w:smallCaps w:val="0"/>
        <w:sz w:val="24"/>
        <w:szCs w:val="24"/>
      </w:rPr>
    </w:pPr>
    <w:r>
      <w:rPr>
        <w:smallCaps w:val="0"/>
        <w:sz w:val="24"/>
        <w:szCs w:val="24"/>
      </w:rPr>
      <w:t>Санкт-Петербург</w:t>
    </w:r>
  </w:p>
  <w:p w:rsidR="00956C51" w:rsidRPr="001929A7" w:rsidRDefault="00956C51" w:rsidP="00E80558">
    <w:pPr>
      <w:pStyle w:val="afffc"/>
      <w:pageBreakBefore w:val="0"/>
      <w:spacing w:after="120"/>
      <w:rPr>
        <w:rFonts w:asciiTheme="minorHAnsi" w:eastAsiaTheme="minorHAnsi" w:hAnsiTheme="minorHAnsi" w:cstheme="minorBidi"/>
        <w:b w:val="0"/>
        <w:smallCaps w:val="0"/>
        <w:spacing w:val="0"/>
        <w:sz w:val="24"/>
        <w:szCs w:val="24"/>
        <w:lang w:bidi="ar-SA"/>
      </w:rPr>
    </w:pPr>
    <w:r w:rsidRPr="001929A7">
      <w:rPr>
        <w:smallCaps w:val="0"/>
        <w:sz w:val="24"/>
        <w:szCs w:val="24"/>
      </w:rPr>
      <w:t>201</w:t>
    </w:r>
    <w:r>
      <w:rPr>
        <w:smallCaps w:val="0"/>
        <w:sz w:val="24"/>
        <w:szCs w:val="24"/>
      </w:rPr>
      <w:t>8</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C51" w:rsidRPr="001929A7" w:rsidRDefault="00956C51" w:rsidP="00E80558">
    <w:pPr>
      <w:pStyle w:val="afffc"/>
      <w:pageBreakBefore w:val="0"/>
      <w:spacing w:after="120"/>
      <w:rPr>
        <w:smallCaps w:val="0"/>
        <w:sz w:val="24"/>
        <w:szCs w:val="24"/>
      </w:rPr>
    </w:pPr>
    <w:r>
      <w:rPr>
        <w:smallCaps w:val="0"/>
        <w:sz w:val="24"/>
        <w:szCs w:val="24"/>
      </w:rPr>
      <w:t>Санкт-Петербург</w:t>
    </w:r>
  </w:p>
  <w:p w:rsidR="00956C51" w:rsidRPr="001929A7" w:rsidRDefault="00956C51" w:rsidP="00E80558">
    <w:pPr>
      <w:pStyle w:val="afffc"/>
      <w:pageBreakBefore w:val="0"/>
      <w:spacing w:after="120"/>
      <w:rPr>
        <w:rFonts w:asciiTheme="minorHAnsi" w:eastAsiaTheme="minorHAnsi" w:hAnsiTheme="minorHAnsi" w:cstheme="minorBidi"/>
        <w:b w:val="0"/>
        <w:smallCaps w:val="0"/>
        <w:spacing w:val="0"/>
        <w:sz w:val="24"/>
        <w:szCs w:val="24"/>
        <w:lang w:bidi="ar-SA"/>
      </w:rPr>
    </w:pPr>
    <w:r w:rsidRPr="001929A7">
      <w:rPr>
        <w:smallCaps w:val="0"/>
        <w:sz w:val="24"/>
        <w:szCs w:val="24"/>
      </w:rPr>
      <w:t>201</w:t>
    </w:r>
    <w:r>
      <w:rPr>
        <w:smallCaps w:val="0"/>
        <w:sz w:val="24"/>
        <w:szCs w:val="24"/>
      </w:rPr>
      <w:t>8</w:t>
    </w:r>
  </w:p>
  <w:p w:rsidR="00956C51" w:rsidRDefault="00956C51"/>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C51" w:rsidRDefault="00956C51" w:rsidP="00B27350">
    <w:pPr>
      <w:pStyle w:val="aff7"/>
      <w:jc w:val="right"/>
    </w:pPr>
    <w:r>
      <w:fldChar w:fldCharType="begin"/>
    </w:r>
    <w:r>
      <w:instrText xml:space="preserve"> PAGE   \* MERGEFORMAT </w:instrText>
    </w:r>
    <w:r>
      <w:fldChar w:fldCharType="separate"/>
    </w:r>
    <w:r>
      <w:rPr>
        <w:noProof/>
      </w:rPr>
      <w:t>229</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C51" w:rsidRDefault="00956C51" w:rsidP="00B27350">
    <w:pPr>
      <w:pStyle w:val="aff7"/>
      <w:jc w:val="right"/>
    </w:pPr>
    <w:r>
      <w:fldChar w:fldCharType="begin"/>
    </w:r>
    <w:r>
      <w:instrText xml:space="preserve"> PAGE   \* MERGEFORMAT </w:instrText>
    </w:r>
    <w:r>
      <w:fldChar w:fldCharType="separate"/>
    </w:r>
    <w:r>
      <w:rPr>
        <w:noProof/>
      </w:rPr>
      <w:t>229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0928" w:rsidRPr="00085F0E" w:rsidRDefault="00FC0928" w:rsidP="00D23C46">
      <w:r w:rsidRPr="00085F0E">
        <w:separator/>
      </w:r>
    </w:p>
    <w:p w:rsidR="00FC0928" w:rsidRDefault="00FC0928"/>
  </w:footnote>
  <w:footnote w:type="continuationSeparator" w:id="0">
    <w:p w:rsidR="00FC0928" w:rsidRPr="00085F0E" w:rsidRDefault="00FC0928" w:rsidP="00D23C46">
      <w:r w:rsidRPr="00085F0E">
        <w:continuationSeparator/>
      </w:r>
    </w:p>
    <w:p w:rsidR="00FC0928" w:rsidRDefault="00FC092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C51" w:rsidRPr="00A1239B" w:rsidRDefault="00956C51" w:rsidP="00AF7A67">
    <w:pPr>
      <w:tabs>
        <w:tab w:val="center" w:pos="4677"/>
        <w:tab w:val="right" w:pos="9355"/>
      </w:tabs>
      <w:spacing w:line="240" w:lineRule="auto"/>
      <w:ind w:right="-142" w:firstLine="0"/>
      <w:jc w:val="center"/>
      <w:rPr>
        <w:rFonts w:ascii="Times New Roman" w:eastAsiaTheme="minorHAnsi" w:hAnsi="Times New Roman" w:cs="Times New Roman"/>
        <w:caps/>
        <w:sz w:val="16"/>
        <w:szCs w:val="16"/>
        <w:lang w:val="ru-RU" w:bidi="ar-SA"/>
      </w:rPr>
    </w:pPr>
    <w:r w:rsidRPr="00A1239B">
      <w:rPr>
        <w:rFonts w:ascii="Times New Roman" w:eastAsiaTheme="minorHAnsi" w:hAnsi="Times New Roman" w:cs="Times New Roman"/>
        <w:caps/>
        <w:sz w:val="16"/>
        <w:szCs w:val="16"/>
        <w:lang w:val="ru-RU" w:bidi="ar-SA"/>
      </w:rPr>
      <w:t xml:space="preserve">Обосновывающие материалы к схеме теплоснабженя МО ГО </w:t>
    </w:r>
    <w:r>
      <w:rPr>
        <w:rFonts w:ascii="Times New Roman" w:eastAsiaTheme="minorHAnsi" w:hAnsi="Times New Roman" w:cs="Times New Roman"/>
        <w:caps/>
        <w:sz w:val="16"/>
        <w:szCs w:val="16"/>
        <w:lang w:val="ru-RU" w:bidi="ar-SA"/>
      </w:rPr>
      <w:t xml:space="preserve">СУргут НА период до </w:t>
    </w:r>
    <w:r w:rsidRPr="00A1239B">
      <w:rPr>
        <w:rFonts w:ascii="Times New Roman" w:eastAsiaTheme="minorHAnsi" w:hAnsi="Times New Roman" w:cs="Times New Roman"/>
        <w:caps/>
        <w:sz w:val="16"/>
        <w:szCs w:val="16"/>
        <w:lang w:val="ru-RU" w:bidi="ar-SA"/>
      </w:rPr>
      <w:t>203</w:t>
    </w:r>
    <w:r>
      <w:rPr>
        <w:rFonts w:ascii="Times New Roman" w:eastAsiaTheme="minorHAnsi" w:hAnsi="Times New Roman" w:cs="Times New Roman"/>
        <w:caps/>
        <w:sz w:val="16"/>
        <w:szCs w:val="16"/>
        <w:lang w:val="ru-RU" w:bidi="ar-SA"/>
      </w:rPr>
      <w:t>5</w:t>
    </w:r>
    <w:r w:rsidRPr="00A1239B">
      <w:rPr>
        <w:rFonts w:ascii="Times New Roman" w:eastAsiaTheme="minorHAnsi" w:hAnsi="Times New Roman" w:cs="Times New Roman"/>
        <w:caps/>
        <w:sz w:val="16"/>
        <w:szCs w:val="16"/>
        <w:lang w:val="ru-RU" w:bidi="ar-SA"/>
      </w:rPr>
      <w:t xml:space="preserve"> г.</w:t>
    </w:r>
  </w:p>
  <w:p w:rsidR="00956C51" w:rsidRPr="00A1239B" w:rsidRDefault="00956C51" w:rsidP="00A1239B">
    <w:pPr>
      <w:pBdr>
        <w:bottom w:val="single" w:sz="4" w:space="1" w:color="auto"/>
      </w:pBdr>
      <w:tabs>
        <w:tab w:val="center" w:pos="4677"/>
        <w:tab w:val="right" w:pos="9355"/>
      </w:tabs>
      <w:spacing w:line="240" w:lineRule="auto"/>
      <w:ind w:firstLine="0"/>
      <w:jc w:val="center"/>
      <w:rPr>
        <w:rFonts w:ascii="Times New Roman" w:eastAsiaTheme="minorHAnsi" w:hAnsi="Times New Roman" w:cs="Times New Roman"/>
        <w:caps/>
        <w:sz w:val="16"/>
        <w:szCs w:val="16"/>
        <w:lang w:val="ru-RU" w:bidi="ar-SA"/>
      </w:rPr>
    </w:pPr>
    <w:r w:rsidRPr="00A1239B">
      <w:rPr>
        <w:rFonts w:ascii="Times New Roman" w:eastAsiaTheme="minorHAnsi" w:hAnsi="Times New Roman" w:cs="Times New Roman"/>
        <w:caps/>
        <w:sz w:val="16"/>
        <w:szCs w:val="16"/>
        <w:lang w:val="ru-RU" w:bidi="ar-SA"/>
      </w:rPr>
      <w:t xml:space="preserve">ГЛАВА </w:t>
    </w:r>
    <w:r>
      <w:rPr>
        <w:rFonts w:ascii="Times New Roman" w:eastAsiaTheme="minorHAnsi" w:hAnsi="Times New Roman" w:cs="Times New Roman"/>
        <w:caps/>
        <w:sz w:val="16"/>
        <w:szCs w:val="16"/>
        <w:lang w:val="ru-RU" w:bidi="ar-SA"/>
      </w:rPr>
      <w:t>14. цЕНОВЫЕ (ТАРИФНЫЕ) ПОСЛЕДСТВИЯ</w:t>
    </w:r>
  </w:p>
  <w:p w:rsidR="00956C51" w:rsidRPr="00A1239B" w:rsidRDefault="00956C51" w:rsidP="004A43B7">
    <w:pPr>
      <w:pStyle w:val="affc"/>
      <w:numPr>
        <w:ilvl w:val="0"/>
        <w:numId w:val="0"/>
      </w:numPr>
      <w:ind w:left="720"/>
      <w:rPr>
        <w:lang w:val="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C51" w:rsidRDefault="00956C51" w:rsidP="00A1239B">
    <w:pPr>
      <w:pStyle w:val="affc"/>
      <w:numPr>
        <w:ilvl w:val="0"/>
        <w:numId w:val="0"/>
      </w:numPr>
      <w:ind w:left="7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C51" w:rsidRPr="00AA4AB0" w:rsidRDefault="00956C51" w:rsidP="00AA4AB0">
    <w:pPr>
      <w:pStyle w:val="affc"/>
      <w:numPr>
        <w:ilvl w:val="0"/>
        <w:numId w:val="0"/>
      </w:numPr>
      <w:ind w:firstLine="720"/>
      <w:rPr>
        <w:rFonts w:eastAsiaTheme="major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C51" w:rsidRDefault="00956C51" w:rsidP="00E80558">
    <w:pPr>
      <w:pStyle w:val="affc"/>
      <w:numPr>
        <w:ilvl w:val="0"/>
        <w:numId w:val="0"/>
      </w:num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C51" w:rsidRDefault="00956C51" w:rsidP="00E80558">
    <w:pPr>
      <w:pStyle w:val="affc"/>
      <w:numPr>
        <w:ilvl w:val="0"/>
        <w:numId w:val="0"/>
      </w:numPr>
    </w:pPr>
  </w:p>
  <w:p w:rsidR="00956C51" w:rsidRDefault="00956C5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5pt;height:9.3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1070A89"/>
    <w:multiLevelType w:val="multilevel"/>
    <w:tmpl w:val="361058D6"/>
    <w:lvl w:ilvl="0">
      <w:start w:val="1"/>
      <w:numFmt w:val="decimal"/>
      <w:pStyle w:val="1"/>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03916E96"/>
    <w:multiLevelType w:val="multilevel"/>
    <w:tmpl w:val="AA60D250"/>
    <w:styleLink w:val="5"/>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4442B1"/>
    <w:multiLevelType w:val="hybridMultilevel"/>
    <w:tmpl w:val="6E785B10"/>
    <w:styleLink w:val="14"/>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94B2CDD"/>
    <w:multiLevelType w:val="multilevel"/>
    <w:tmpl w:val="3E9A0A34"/>
    <w:lvl w:ilvl="0">
      <w:start w:val="1"/>
      <w:numFmt w:val="decimal"/>
      <w:pStyle w:val="11"/>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5" w15:restartNumberingAfterBreak="0">
    <w:nsid w:val="09BC25B8"/>
    <w:multiLevelType w:val="hybridMultilevel"/>
    <w:tmpl w:val="E4F421E8"/>
    <w:lvl w:ilvl="0" w:tplc="2F3A49BE">
      <w:start w:val="1"/>
      <w:numFmt w:val="decimal"/>
      <w:pStyle w:val="12"/>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7"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0BC40F85"/>
    <w:multiLevelType w:val="hybridMultilevel"/>
    <w:tmpl w:val="6B145086"/>
    <w:name w:val="WW8Num3"/>
    <w:lvl w:ilvl="0" w:tplc="82BA9042">
      <w:start w:val="1"/>
      <w:numFmt w:val="bullet"/>
      <w:lvlText w:val=""/>
      <w:lvlJc w:val="left"/>
      <w:pPr>
        <w:ind w:left="720" w:hanging="360"/>
      </w:pPr>
      <w:rPr>
        <w:rFonts w:ascii="Symbol" w:hAnsi="Symbol" w:hint="default"/>
      </w:rPr>
    </w:lvl>
    <w:lvl w:ilvl="1" w:tplc="C2281E1C" w:tentative="1">
      <w:start w:val="1"/>
      <w:numFmt w:val="bullet"/>
      <w:lvlText w:val="o"/>
      <w:lvlJc w:val="left"/>
      <w:pPr>
        <w:ind w:left="1440" w:hanging="360"/>
      </w:pPr>
      <w:rPr>
        <w:rFonts w:ascii="Courier New" w:hAnsi="Courier New" w:cs="Courier New" w:hint="default"/>
      </w:rPr>
    </w:lvl>
    <w:lvl w:ilvl="2" w:tplc="99C0E260" w:tentative="1">
      <w:start w:val="1"/>
      <w:numFmt w:val="bullet"/>
      <w:lvlText w:val=""/>
      <w:lvlJc w:val="left"/>
      <w:pPr>
        <w:ind w:left="2160" w:hanging="360"/>
      </w:pPr>
      <w:rPr>
        <w:rFonts w:ascii="Wingdings" w:hAnsi="Wingdings" w:hint="default"/>
      </w:rPr>
    </w:lvl>
    <w:lvl w:ilvl="3" w:tplc="214E0966" w:tentative="1">
      <w:start w:val="1"/>
      <w:numFmt w:val="bullet"/>
      <w:lvlText w:val=""/>
      <w:lvlJc w:val="left"/>
      <w:pPr>
        <w:ind w:left="2880" w:hanging="360"/>
      </w:pPr>
      <w:rPr>
        <w:rFonts w:ascii="Symbol" w:hAnsi="Symbol" w:hint="default"/>
      </w:rPr>
    </w:lvl>
    <w:lvl w:ilvl="4" w:tplc="EAC2DB0A" w:tentative="1">
      <w:start w:val="1"/>
      <w:numFmt w:val="bullet"/>
      <w:lvlText w:val="o"/>
      <w:lvlJc w:val="left"/>
      <w:pPr>
        <w:ind w:left="3600" w:hanging="360"/>
      </w:pPr>
      <w:rPr>
        <w:rFonts w:ascii="Courier New" w:hAnsi="Courier New" w:cs="Courier New" w:hint="default"/>
      </w:rPr>
    </w:lvl>
    <w:lvl w:ilvl="5" w:tplc="BF1C1684" w:tentative="1">
      <w:start w:val="1"/>
      <w:numFmt w:val="bullet"/>
      <w:lvlText w:val=""/>
      <w:lvlJc w:val="left"/>
      <w:pPr>
        <w:ind w:left="4320" w:hanging="360"/>
      </w:pPr>
      <w:rPr>
        <w:rFonts w:ascii="Wingdings" w:hAnsi="Wingdings" w:hint="default"/>
      </w:rPr>
    </w:lvl>
    <w:lvl w:ilvl="6" w:tplc="4364ABBC" w:tentative="1">
      <w:start w:val="1"/>
      <w:numFmt w:val="bullet"/>
      <w:lvlText w:val=""/>
      <w:lvlJc w:val="left"/>
      <w:pPr>
        <w:ind w:left="5040" w:hanging="360"/>
      </w:pPr>
      <w:rPr>
        <w:rFonts w:ascii="Symbol" w:hAnsi="Symbol" w:hint="default"/>
      </w:rPr>
    </w:lvl>
    <w:lvl w:ilvl="7" w:tplc="C6A8C116" w:tentative="1">
      <w:start w:val="1"/>
      <w:numFmt w:val="bullet"/>
      <w:lvlText w:val="o"/>
      <w:lvlJc w:val="left"/>
      <w:pPr>
        <w:ind w:left="5760" w:hanging="360"/>
      </w:pPr>
      <w:rPr>
        <w:rFonts w:ascii="Courier New" w:hAnsi="Courier New" w:cs="Courier New" w:hint="default"/>
      </w:rPr>
    </w:lvl>
    <w:lvl w:ilvl="8" w:tplc="ED684B8C" w:tentative="1">
      <w:start w:val="1"/>
      <w:numFmt w:val="bullet"/>
      <w:lvlText w:val=""/>
      <w:lvlJc w:val="left"/>
      <w:pPr>
        <w:ind w:left="6480" w:hanging="360"/>
      </w:pPr>
      <w:rPr>
        <w:rFonts w:ascii="Wingdings" w:hAnsi="Wingdings" w:hint="default"/>
      </w:rPr>
    </w:lvl>
  </w:abstractNum>
  <w:abstractNum w:abstractNumId="9"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E9C2D5B"/>
    <w:multiLevelType w:val="hybridMultilevel"/>
    <w:tmpl w:val="86D8935E"/>
    <w:name w:val="WW8Num2"/>
    <w:lvl w:ilvl="0" w:tplc="56C2EB64">
      <w:start w:val="1"/>
      <w:numFmt w:val="bullet"/>
      <w:lvlText w:val=""/>
      <w:lvlJc w:val="left"/>
      <w:pPr>
        <w:ind w:left="1428" w:hanging="360"/>
      </w:pPr>
      <w:rPr>
        <w:rFonts w:ascii="Symbol" w:hAnsi="Symbol" w:hint="default"/>
      </w:rPr>
    </w:lvl>
    <w:lvl w:ilvl="1" w:tplc="1D1ADC56" w:tentative="1">
      <w:start w:val="1"/>
      <w:numFmt w:val="bullet"/>
      <w:lvlText w:val="o"/>
      <w:lvlJc w:val="left"/>
      <w:pPr>
        <w:ind w:left="2148" w:hanging="360"/>
      </w:pPr>
      <w:rPr>
        <w:rFonts w:ascii="Courier New" w:hAnsi="Courier New" w:cs="Courier New" w:hint="default"/>
      </w:rPr>
    </w:lvl>
    <w:lvl w:ilvl="2" w:tplc="5CBAE682" w:tentative="1">
      <w:start w:val="1"/>
      <w:numFmt w:val="bullet"/>
      <w:lvlText w:val=""/>
      <w:lvlJc w:val="left"/>
      <w:pPr>
        <w:ind w:left="2868" w:hanging="360"/>
      </w:pPr>
      <w:rPr>
        <w:rFonts w:ascii="Wingdings" w:hAnsi="Wingdings" w:hint="default"/>
      </w:rPr>
    </w:lvl>
    <w:lvl w:ilvl="3" w:tplc="C2B0953C" w:tentative="1">
      <w:start w:val="1"/>
      <w:numFmt w:val="bullet"/>
      <w:lvlText w:val=""/>
      <w:lvlJc w:val="left"/>
      <w:pPr>
        <w:ind w:left="3588" w:hanging="360"/>
      </w:pPr>
      <w:rPr>
        <w:rFonts w:ascii="Symbol" w:hAnsi="Symbol" w:hint="default"/>
      </w:rPr>
    </w:lvl>
    <w:lvl w:ilvl="4" w:tplc="96A22C0C" w:tentative="1">
      <w:start w:val="1"/>
      <w:numFmt w:val="bullet"/>
      <w:lvlText w:val="o"/>
      <w:lvlJc w:val="left"/>
      <w:pPr>
        <w:ind w:left="4308" w:hanging="360"/>
      </w:pPr>
      <w:rPr>
        <w:rFonts w:ascii="Courier New" w:hAnsi="Courier New" w:cs="Courier New" w:hint="default"/>
      </w:rPr>
    </w:lvl>
    <w:lvl w:ilvl="5" w:tplc="2D2A332A" w:tentative="1">
      <w:start w:val="1"/>
      <w:numFmt w:val="bullet"/>
      <w:lvlText w:val=""/>
      <w:lvlJc w:val="left"/>
      <w:pPr>
        <w:ind w:left="5028" w:hanging="360"/>
      </w:pPr>
      <w:rPr>
        <w:rFonts w:ascii="Wingdings" w:hAnsi="Wingdings" w:hint="default"/>
      </w:rPr>
    </w:lvl>
    <w:lvl w:ilvl="6" w:tplc="54500510" w:tentative="1">
      <w:start w:val="1"/>
      <w:numFmt w:val="bullet"/>
      <w:lvlText w:val=""/>
      <w:lvlJc w:val="left"/>
      <w:pPr>
        <w:ind w:left="5748" w:hanging="360"/>
      </w:pPr>
      <w:rPr>
        <w:rFonts w:ascii="Symbol" w:hAnsi="Symbol" w:hint="default"/>
      </w:rPr>
    </w:lvl>
    <w:lvl w:ilvl="7" w:tplc="AECEBC92" w:tentative="1">
      <w:start w:val="1"/>
      <w:numFmt w:val="bullet"/>
      <w:lvlText w:val="o"/>
      <w:lvlJc w:val="left"/>
      <w:pPr>
        <w:ind w:left="6468" w:hanging="360"/>
      </w:pPr>
      <w:rPr>
        <w:rFonts w:ascii="Courier New" w:hAnsi="Courier New" w:cs="Courier New" w:hint="default"/>
      </w:rPr>
    </w:lvl>
    <w:lvl w:ilvl="8" w:tplc="A7308AFC" w:tentative="1">
      <w:start w:val="1"/>
      <w:numFmt w:val="bullet"/>
      <w:lvlText w:val=""/>
      <w:lvlJc w:val="left"/>
      <w:pPr>
        <w:ind w:left="7188" w:hanging="360"/>
      </w:pPr>
      <w:rPr>
        <w:rFonts w:ascii="Wingdings" w:hAnsi="Wingdings" w:hint="default"/>
      </w:rPr>
    </w:lvl>
  </w:abstractNum>
  <w:abstractNum w:abstractNumId="12"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101D4D13"/>
    <w:multiLevelType w:val="hybridMultilevel"/>
    <w:tmpl w:val="CDC8291C"/>
    <w:lvl w:ilvl="0" w:tplc="88BC292C">
      <w:start w:val="1"/>
      <w:numFmt w:val="decimal"/>
      <w:pStyle w:val="13"/>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4" w15:restartNumberingAfterBreak="0">
    <w:nsid w:val="10E26B5E"/>
    <w:multiLevelType w:val="hybridMultilevel"/>
    <w:tmpl w:val="6C987538"/>
    <w:name w:val="WW8Num7"/>
    <w:lvl w:ilvl="0" w:tplc="9740025A">
      <w:start w:val="1"/>
      <w:numFmt w:val="bullet"/>
      <w:lvlText w:val="-"/>
      <w:lvlJc w:val="left"/>
      <w:pPr>
        <w:ind w:left="1287" w:hanging="360"/>
      </w:pPr>
      <w:rPr>
        <w:rFonts w:ascii="Arial" w:hAnsi="Arial" w:hint="default"/>
        <w:sz w:val="16"/>
      </w:rPr>
    </w:lvl>
    <w:lvl w:ilvl="1" w:tplc="9CC6CCBE" w:tentative="1">
      <w:start w:val="1"/>
      <w:numFmt w:val="bullet"/>
      <w:lvlText w:val="o"/>
      <w:lvlJc w:val="left"/>
      <w:pPr>
        <w:ind w:left="2007" w:hanging="360"/>
      </w:pPr>
      <w:rPr>
        <w:rFonts w:ascii="Courier New" w:hAnsi="Courier New" w:cs="Courier New" w:hint="default"/>
      </w:rPr>
    </w:lvl>
    <w:lvl w:ilvl="2" w:tplc="2A3EE568" w:tentative="1">
      <w:start w:val="1"/>
      <w:numFmt w:val="bullet"/>
      <w:lvlText w:val=""/>
      <w:lvlJc w:val="left"/>
      <w:pPr>
        <w:ind w:left="2727" w:hanging="360"/>
      </w:pPr>
      <w:rPr>
        <w:rFonts w:ascii="Wingdings" w:hAnsi="Wingdings" w:hint="default"/>
      </w:rPr>
    </w:lvl>
    <w:lvl w:ilvl="3" w:tplc="89D654A4" w:tentative="1">
      <w:start w:val="1"/>
      <w:numFmt w:val="bullet"/>
      <w:lvlText w:val=""/>
      <w:lvlJc w:val="left"/>
      <w:pPr>
        <w:ind w:left="3447" w:hanging="360"/>
      </w:pPr>
      <w:rPr>
        <w:rFonts w:ascii="Symbol" w:hAnsi="Symbol" w:hint="default"/>
      </w:rPr>
    </w:lvl>
    <w:lvl w:ilvl="4" w:tplc="67CC9CF2" w:tentative="1">
      <w:start w:val="1"/>
      <w:numFmt w:val="bullet"/>
      <w:lvlText w:val="o"/>
      <w:lvlJc w:val="left"/>
      <w:pPr>
        <w:ind w:left="4167" w:hanging="360"/>
      </w:pPr>
      <w:rPr>
        <w:rFonts w:ascii="Courier New" w:hAnsi="Courier New" w:cs="Courier New" w:hint="default"/>
      </w:rPr>
    </w:lvl>
    <w:lvl w:ilvl="5" w:tplc="7AEE8592" w:tentative="1">
      <w:start w:val="1"/>
      <w:numFmt w:val="bullet"/>
      <w:lvlText w:val=""/>
      <w:lvlJc w:val="left"/>
      <w:pPr>
        <w:ind w:left="4887" w:hanging="360"/>
      </w:pPr>
      <w:rPr>
        <w:rFonts w:ascii="Wingdings" w:hAnsi="Wingdings" w:hint="default"/>
      </w:rPr>
    </w:lvl>
    <w:lvl w:ilvl="6" w:tplc="909AD3C2" w:tentative="1">
      <w:start w:val="1"/>
      <w:numFmt w:val="bullet"/>
      <w:lvlText w:val=""/>
      <w:lvlJc w:val="left"/>
      <w:pPr>
        <w:ind w:left="5607" w:hanging="360"/>
      </w:pPr>
      <w:rPr>
        <w:rFonts w:ascii="Symbol" w:hAnsi="Symbol" w:hint="default"/>
      </w:rPr>
    </w:lvl>
    <w:lvl w:ilvl="7" w:tplc="769499F8" w:tentative="1">
      <w:start w:val="1"/>
      <w:numFmt w:val="bullet"/>
      <w:lvlText w:val="o"/>
      <w:lvlJc w:val="left"/>
      <w:pPr>
        <w:ind w:left="6327" w:hanging="360"/>
      </w:pPr>
      <w:rPr>
        <w:rFonts w:ascii="Courier New" w:hAnsi="Courier New" w:cs="Courier New" w:hint="default"/>
      </w:rPr>
    </w:lvl>
    <w:lvl w:ilvl="8" w:tplc="6CA0C2AE" w:tentative="1">
      <w:start w:val="1"/>
      <w:numFmt w:val="bullet"/>
      <w:lvlText w:val=""/>
      <w:lvlJc w:val="left"/>
      <w:pPr>
        <w:ind w:left="7047" w:hanging="360"/>
      </w:pPr>
      <w:rPr>
        <w:rFonts w:ascii="Wingdings" w:hAnsi="Wingdings" w:hint="default"/>
      </w:rPr>
    </w:lvl>
  </w:abstractNum>
  <w:abstractNum w:abstractNumId="15" w15:restartNumberingAfterBreak="0">
    <w:nsid w:val="12C30576"/>
    <w:multiLevelType w:val="multilevel"/>
    <w:tmpl w:val="B7908256"/>
    <w:styleLink w:val="112"/>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13DB7BD5"/>
    <w:multiLevelType w:val="hybridMultilevel"/>
    <w:tmpl w:val="417803A2"/>
    <w:name w:val="WW8Num4"/>
    <w:lvl w:ilvl="0" w:tplc="FF1C9C86">
      <w:start w:val="1"/>
      <w:numFmt w:val="bullet"/>
      <w:lvlText w:val=""/>
      <w:lvlJc w:val="left"/>
      <w:pPr>
        <w:ind w:left="720" w:hanging="360"/>
      </w:pPr>
      <w:rPr>
        <w:rFonts w:ascii="Symbol" w:hAnsi="Symbol" w:hint="default"/>
      </w:rPr>
    </w:lvl>
    <w:lvl w:ilvl="1" w:tplc="62AE2E92" w:tentative="1">
      <w:start w:val="1"/>
      <w:numFmt w:val="bullet"/>
      <w:lvlText w:val="o"/>
      <w:lvlJc w:val="left"/>
      <w:pPr>
        <w:ind w:left="1440" w:hanging="360"/>
      </w:pPr>
      <w:rPr>
        <w:rFonts w:ascii="Courier New" w:hAnsi="Courier New" w:cs="Courier New" w:hint="default"/>
      </w:rPr>
    </w:lvl>
    <w:lvl w:ilvl="2" w:tplc="DC5EA24C" w:tentative="1">
      <w:start w:val="1"/>
      <w:numFmt w:val="bullet"/>
      <w:lvlText w:val=""/>
      <w:lvlJc w:val="left"/>
      <w:pPr>
        <w:ind w:left="2160" w:hanging="360"/>
      </w:pPr>
      <w:rPr>
        <w:rFonts w:ascii="Wingdings" w:hAnsi="Wingdings" w:hint="default"/>
      </w:rPr>
    </w:lvl>
    <w:lvl w:ilvl="3" w:tplc="C15EE27E" w:tentative="1">
      <w:start w:val="1"/>
      <w:numFmt w:val="bullet"/>
      <w:lvlText w:val=""/>
      <w:lvlJc w:val="left"/>
      <w:pPr>
        <w:ind w:left="2880" w:hanging="360"/>
      </w:pPr>
      <w:rPr>
        <w:rFonts w:ascii="Symbol" w:hAnsi="Symbol" w:hint="default"/>
      </w:rPr>
    </w:lvl>
    <w:lvl w:ilvl="4" w:tplc="7DF82D4A" w:tentative="1">
      <w:start w:val="1"/>
      <w:numFmt w:val="bullet"/>
      <w:lvlText w:val="o"/>
      <w:lvlJc w:val="left"/>
      <w:pPr>
        <w:ind w:left="3600" w:hanging="360"/>
      </w:pPr>
      <w:rPr>
        <w:rFonts w:ascii="Courier New" w:hAnsi="Courier New" w:cs="Courier New" w:hint="default"/>
      </w:rPr>
    </w:lvl>
    <w:lvl w:ilvl="5" w:tplc="C5FA994C" w:tentative="1">
      <w:start w:val="1"/>
      <w:numFmt w:val="bullet"/>
      <w:lvlText w:val=""/>
      <w:lvlJc w:val="left"/>
      <w:pPr>
        <w:ind w:left="4320" w:hanging="360"/>
      </w:pPr>
      <w:rPr>
        <w:rFonts w:ascii="Wingdings" w:hAnsi="Wingdings" w:hint="default"/>
      </w:rPr>
    </w:lvl>
    <w:lvl w:ilvl="6" w:tplc="7A00E276" w:tentative="1">
      <w:start w:val="1"/>
      <w:numFmt w:val="bullet"/>
      <w:lvlText w:val=""/>
      <w:lvlJc w:val="left"/>
      <w:pPr>
        <w:ind w:left="5040" w:hanging="360"/>
      </w:pPr>
      <w:rPr>
        <w:rFonts w:ascii="Symbol" w:hAnsi="Symbol" w:hint="default"/>
      </w:rPr>
    </w:lvl>
    <w:lvl w:ilvl="7" w:tplc="61CC40E2" w:tentative="1">
      <w:start w:val="1"/>
      <w:numFmt w:val="bullet"/>
      <w:lvlText w:val="o"/>
      <w:lvlJc w:val="left"/>
      <w:pPr>
        <w:ind w:left="5760" w:hanging="360"/>
      </w:pPr>
      <w:rPr>
        <w:rFonts w:ascii="Courier New" w:hAnsi="Courier New" w:cs="Courier New" w:hint="default"/>
      </w:rPr>
    </w:lvl>
    <w:lvl w:ilvl="8" w:tplc="6B948A92" w:tentative="1">
      <w:start w:val="1"/>
      <w:numFmt w:val="bullet"/>
      <w:lvlText w:val=""/>
      <w:lvlJc w:val="left"/>
      <w:pPr>
        <w:ind w:left="6480" w:hanging="360"/>
      </w:pPr>
      <w:rPr>
        <w:rFonts w:ascii="Wingdings" w:hAnsi="Wingdings" w:hint="default"/>
      </w:rPr>
    </w:lvl>
  </w:abstractNum>
  <w:abstractNum w:abstractNumId="17" w15:restartNumberingAfterBreak="0">
    <w:nsid w:val="16376DB2"/>
    <w:multiLevelType w:val="hybridMultilevel"/>
    <w:tmpl w:val="08F0477E"/>
    <w:lvl w:ilvl="0" w:tplc="054C71D0">
      <w:start w:val="1"/>
      <w:numFmt w:val="bullet"/>
      <w:pStyle w:val="15"/>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8"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2"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22AD039A"/>
    <w:multiLevelType w:val="hybridMultilevel"/>
    <w:tmpl w:val="A16E680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3257607"/>
    <w:multiLevelType w:val="multilevel"/>
    <w:tmpl w:val="0EE851B6"/>
    <w:lvl w:ilvl="0">
      <w:start w:val="1"/>
      <w:numFmt w:val="decimal"/>
      <w:lvlText w:val="%1."/>
      <w:lvlJc w:val="left"/>
      <w:pPr>
        <w:ind w:left="720" w:hanging="360"/>
      </w:pPr>
      <w:rPr>
        <w:rFonts w:hint="default"/>
      </w:rPr>
    </w:lvl>
    <w:lvl w:ilvl="1">
      <w:start w:val="1"/>
      <w:numFmt w:val="decimal"/>
      <w:isLgl/>
      <w:lvlText w:val="%1.%2."/>
      <w:lvlJc w:val="left"/>
      <w:pPr>
        <w:ind w:left="1400" w:hanging="7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25"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6" w15:restartNumberingAfterBreak="0">
    <w:nsid w:val="277D1C4E"/>
    <w:multiLevelType w:val="multilevel"/>
    <w:tmpl w:val="1276AAD2"/>
    <w:lvl w:ilvl="0">
      <w:start w:val="2"/>
      <w:numFmt w:val="decimal"/>
      <w:pStyle w:val="113"/>
      <w:lvlText w:val="%1"/>
      <w:lvlJc w:val="left"/>
      <w:pPr>
        <w:ind w:left="360" w:hanging="360"/>
      </w:pPr>
      <w:rPr>
        <w:rFonts w:hint="default"/>
      </w:rPr>
    </w:lvl>
    <w:lvl w:ilvl="1">
      <w:start w:val="1"/>
      <w:numFmt w:val="decimal"/>
      <w:pStyle w:val="113"/>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937585D"/>
    <w:multiLevelType w:val="hybridMultilevel"/>
    <w:tmpl w:val="C492AA20"/>
    <w:styleLink w:val="150"/>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8" w15:restartNumberingAfterBreak="0">
    <w:nsid w:val="2945091A"/>
    <w:multiLevelType w:val="multilevel"/>
    <w:tmpl w:val="B6C40CD6"/>
    <w:styleLink w:val="1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33B1D7C"/>
    <w:multiLevelType w:val="multilevel"/>
    <w:tmpl w:val="42427220"/>
    <w:lvl w:ilvl="0">
      <w:start w:val="1"/>
      <w:numFmt w:val="none"/>
      <w:pStyle w:val="114"/>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2" w15:restartNumberingAfterBreak="0">
    <w:nsid w:val="345D1796"/>
    <w:multiLevelType w:val="hybridMultilevel"/>
    <w:tmpl w:val="2666A130"/>
    <w:styleLink w:val="131"/>
    <w:lvl w:ilvl="0" w:tplc="F4F28D94">
      <w:start w:val="1"/>
      <w:numFmt w:val="bullet"/>
      <w:pStyle w:val="2"/>
      <w:lvlText w:val=""/>
      <w:lvlPicBulletId w:val="0"/>
      <w:lvlJc w:val="left"/>
      <w:pPr>
        <w:tabs>
          <w:tab w:val="num" w:pos="1287"/>
        </w:tabs>
        <w:ind w:left="1287" w:hanging="360"/>
      </w:pPr>
      <w:rPr>
        <w:rFonts w:ascii="Symbol" w:hAnsi="Symbol" w:hint="default"/>
        <w:color w:val="auto"/>
        <w:sz w:val="16"/>
      </w:rPr>
    </w:lvl>
    <w:lvl w:ilvl="1" w:tplc="11C4FD64" w:tentative="1">
      <w:start w:val="1"/>
      <w:numFmt w:val="bullet"/>
      <w:lvlText w:val="o"/>
      <w:lvlJc w:val="left"/>
      <w:pPr>
        <w:tabs>
          <w:tab w:val="num" w:pos="1440"/>
        </w:tabs>
        <w:ind w:left="1440" w:hanging="360"/>
      </w:pPr>
      <w:rPr>
        <w:rFonts w:ascii="Courier New" w:hAnsi="Courier New" w:cs="Courier New" w:hint="default"/>
      </w:rPr>
    </w:lvl>
    <w:lvl w:ilvl="2" w:tplc="9F0C17E4" w:tentative="1">
      <w:start w:val="1"/>
      <w:numFmt w:val="bullet"/>
      <w:lvlText w:val=""/>
      <w:lvlJc w:val="left"/>
      <w:pPr>
        <w:tabs>
          <w:tab w:val="num" w:pos="2160"/>
        </w:tabs>
        <w:ind w:left="2160" w:hanging="360"/>
      </w:pPr>
      <w:rPr>
        <w:rFonts w:ascii="Wingdings" w:hAnsi="Wingdings" w:hint="default"/>
      </w:rPr>
    </w:lvl>
    <w:lvl w:ilvl="3" w:tplc="C8A4C616" w:tentative="1">
      <w:start w:val="1"/>
      <w:numFmt w:val="bullet"/>
      <w:lvlText w:val=""/>
      <w:lvlJc w:val="left"/>
      <w:pPr>
        <w:tabs>
          <w:tab w:val="num" w:pos="2880"/>
        </w:tabs>
        <w:ind w:left="2880" w:hanging="360"/>
      </w:pPr>
      <w:rPr>
        <w:rFonts w:ascii="Symbol" w:hAnsi="Symbol" w:hint="default"/>
      </w:rPr>
    </w:lvl>
    <w:lvl w:ilvl="4" w:tplc="B4BABFE6" w:tentative="1">
      <w:start w:val="1"/>
      <w:numFmt w:val="bullet"/>
      <w:lvlText w:val="o"/>
      <w:lvlJc w:val="left"/>
      <w:pPr>
        <w:tabs>
          <w:tab w:val="num" w:pos="3600"/>
        </w:tabs>
        <w:ind w:left="3600" w:hanging="360"/>
      </w:pPr>
      <w:rPr>
        <w:rFonts w:ascii="Courier New" w:hAnsi="Courier New" w:cs="Courier New" w:hint="default"/>
      </w:rPr>
    </w:lvl>
    <w:lvl w:ilvl="5" w:tplc="738E77CA" w:tentative="1">
      <w:start w:val="1"/>
      <w:numFmt w:val="bullet"/>
      <w:lvlText w:val=""/>
      <w:lvlJc w:val="left"/>
      <w:pPr>
        <w:tabs>
          <w:tab w:val="num" w:pos="4320"/>
        </w:tabs>
        <w:ind w:left="4320" w:hanging="360"/>
      </w:pPr>
      <w:rPr>
        <w:rFonts w:ascii="Wingdings" w:hAnsi="Wingdings" w:hint="default"/>
      </w:rPr>
    </w:lvl>
    <w:lvl w:ilvl="6" w:tplc="0068DC56" w:tentative="1">
      <w:start w:val="1"/>
      <w:numFmt w:val="bullet"/>
      <w:lvlText w:val=""/>
      <w:lvlJc w:val="left"/>
      <w:pPr>
        <w:tabs>
          <w:tab w:val="num" w:pos="5040"/>
        </w:tabs>
        <w:ind w:left="5040" w:hanging="360"/>
      </w:pPr>
      <w:rPr>
        <w:rFonts w:ascii="Symbol" w:hAnsi="Symbol" w:hint="default"/>
      </w:rPr>
    </w:lvl>
    <w:lvl w:ilvl="7" w:tplc="786AF022" w:tentative="1">
      <w:start w:val="1"/>
      <w:numFmt w:val="bullet"/>
      <w:lvlText w:val="o"/>
      <w:lvlJc w:val="left"/>
      <w:pPr>
        <w:tabs>
          <w:tab w:val="num" w:pos="5760"/>
        </w:tabs>
        <w:ind w:left="5760" w:hanging="360"/>
      </w:pPr>
      <w:rPr>
        <w:rFonts w:ascii="Courier New" w:hAnsi="Courier New" w:cs="Courier New" w:hint="default"/>
      </w:rPr>
    </w:lvl>
    <w:lvl w:ilvl="8" w:tplc="EC261CE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DF4BBD"/>
    <w:multiLevelType w:val="hybridMultilevel"/>
    <w:tmpl w:val="5EDC94F0"/>
    <w:styleLink w:val="33"/>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36" w15:restartNumberingAfterBreak="0">
    <w:nsid w:val="39856AA7"/>
    <w:multiLevelType w:val="multilevel"/>
    <w:tmpl w:val="08226CBE"/>
    <w:styleLink w:val="315"/>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3CB770DF"/>
    <w:multiLevelType w:val="hybridMultilevel"/>
    <w:tmpl w:val="67825688"/>
    <w:lvl w:ilvl="0" w:tplc="A6DCED2C">
      <w:start w:val="1"/>
      <w:numFmt w:val="bullet"/>
      <w:lvlText w:val=""/>
      <w:lvlJc w:val="left"/>
      <w:pPr>
        <w:ind w:left="1778" w:hanging="360"/>
      </w:pPr>
      <w:rPr>
        <w:rFonts w:ascii="Wingdings" w:hAnsi="Wingdings" w:hint="default"/>
      </w:rPr>
    </w:lvl>
    <w:lvl w:ilvl="1" w:tplc="04190003">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38" w15:restartNumberingAfterBreak="0">
    <w:nsid w:val="3D0B7FE9"/>
    <w:multiLevelType w:val="hybridMultilevel"/>
    <w:tmpl w:val="089A3F60"/>
    <w:lvl w:ilvl="0" w:tplc="C38AFFB2">
      <w:start w:val="1"/>
      <w:numFmt w:val="decimal"/>
      <w:pStyle w:val="a5"/>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9"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0" w15:restartNumberingAfterBreak="0">
    <w:nsid w:val="403322A9"/>
    <w:multiLevelType w:val="hybridMultilevel"/>
    <w:tmpl w:val="CB6C68DA"/>
    <w:lvl w:ilvl="0" w:tplc="BE86B636">
      <w:start w:val="1"/>
      <w:numFmt w:val="decimal"/>
      <w:pStyle w:val="17"/>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1" w15:restartNumberingAfterBreak="0">
    <w:nsid w:val="41E53E29"/>
    <w:multiLevelType w:val="hybridMultilevel"/>
    <w:tmpl w:val="707A9384"/>
    <w:lvl w:ilvl="0" w:tplc="CF126654">
      <w:start w:val="1"/>
      <w:numFmt w:val="decimal"/>
      <w:pStyle w:val="18"/>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3"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6"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A2F2D3E"/>
    <w:multiLevelType w:val="multilevel"/>
    <w:tmpl w:val="0EE851B6"/>
    <w:lvl w:ilvl="0">
      <w:start w:val="1"/>
      <w:numFmt w:val="decimal"/>
      <w:lvlText w:val="%1."/>
      <w:lvlJc w:val="left"/>
      <w:pPr>
        <w:ind w:left="720" w:hanging="360"/>
      </w:pPr>
      <w:rPr>
        <w:rFonts w:hint="default"/>
      </w:rPr>
    </w:lvl>
    <w:lvl w:ilvl="1">
      <w:start w:val="1"/>
      <w:numFmt w:val="decimal"/>
      <w:isLgl/>
      <w:lvlText w:val="%1.%2."/>
      <w:lvlJc w:val="left"/>
      <w:pPr>
        <w:ind w:left="1400" w:hanging="7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48"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49"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2722815"/>
    <w:multiLevelType w:val="hybridMultilevel"/>
    <w:tmpl w:val="CC509714"/>
    <w:lvl w:ilvl="0" w:tplc="6232B2EA">
      <w:start w:val="1"/>
      <w:numFmt w:val="decimal"/>
      <w:pStyle w:val="ac"/>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534C4B12"/>
    <w:multiLevelType w:val="hybridMultilevel"/>
    <w:tmpl w:val="78827838"/>
    <w:styleLink w:val="212"/>
    <w:lvl w:ilvl="0" w:tplc="D3E20D58">
      <w:start w:val="1"/>
      <w:numFmt w:val="bullet"/>
      <w:pStyle w:val="ad"/>
      <w:lvlText w:val=""/>
      <w:lvlJc w:val="left"/>
      <w:pPr>
        <w:ind w:left="1287" w:hanging="360"/>
      </w:pPr>
      <w:rPr>
        <w:rFonts w:ascii="Symbol" w:hAnsi="Symbol" w:hint="default"/>
      </w:rPr>
    </w:lvl>
    <w:lvl w:ilvl="1" w:tplc="EEEA30C2" w:tentative="1">
      <w:start w:val="1"/>
      <w:numFmt w:val="bullet"/>
      <w:pStyle w:val="ad"/>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4"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55" w15:restartNumberingAfterBreak="0">
    <w:nsid w:val="58DF3BA8"/>
    <w:multiLevelType w:val="hybridMultilevel"/>
    <w:tmpl w:val="E3F0F3D6"/>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56" w15:restartNumberingAfterBreak="0">
    <w:nsid w:val="59500DA2"/>
    <w:multiLevelType w:val="multilevel"/>
    <w:tmpl w:val="45564EF8"/>
    <w:styleLink w:val="1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b"/>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58"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5C32226F"/>
    <w:multiLevelType w:val="multilevel"/>
    <w:tmpl w:val="6CFEE39E"/>
    <w:styleLink w:val="1111123"/>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60584B7E"/>
    <w:multiLevelType w:val="hybridMultilevel"/>
    <w:tmpl w:val="D062CB34"/>
    <w:lvl w:ilvl="0" w:tplc="7F2A0D3A">
      <w:start w:val="1"/>
      <w:numFmt w:val="decimal"/>
      <w:pStyle w:val="ae"/>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2" w15:restartNumberingAfterBreak="0">
    <w:nsid w:val="609F7ACC"/>
    <w:multiLevelType w:val="hybridMultilevel"/>
    <w:tmpl w:val="FEBCF854"/>
    <w:styleLink w:val="1111152"/>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63" w15:restartNumberingAfterBreak="0">
    <w:nsid w:val="60C93F2B"/>
    <w:multiLevelType w:val="hybridMultilevel"/>
    <w:tmpl w:val="16D2C904"/>
    <w:lvl w:ilvl="0" w:tplc="6D048A0C">
      <w:start w:val="1"/>
      <w:numFmt w:val="decimal"/>
      <w:pStyle w:val="af"/>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64" w15:restartNumberingAfterBreak="0">
    <w:nsid w:val="62226F37"/>
    <w:multiLevelType w:val="hybridMultilevel"/>
    <w:tmpl w:val="A73E8E9A"/>
    <w:lvl w:ilvl="0" w:tplc="1ABAB1EA">
      <w:start w:val="1"/>
      <w:numFmt w:val="decimal"/>
      <w:pStyle w:val="af0"/>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33946DB"/>
    <w:multiLevelType w:val="multilevel"/>
    <w:tmpl w:val="0EE851B6"/>
    <w:lvl w:ilvl="0">
      <w:start w:val="1"/>
      <w:numFmt w:val="decimal"/>
      <w:lvlText w:val="%1."/>
      <w:lvlJc w:val="left"/>
      <w:pPr>
        <w:ind w:left="720" w:hanging="360"/>
      </w:pPr>
      <w:rPr>
        <w:rFonts w:hint="default"/>
      </w:rPr>
    </w:lvl>
    <w:lvl w:ilvl="1">
      <w:start w:val="1"/>
      <w:numFmt w:val="decimal"/>
      <w:isLgl/>
      <w:lvlText w:val="%1.%2."/>
      <w:lvlJc w:val="left"/>
      <w:pPr>
        <w:ind w:left="1400" w:hanging="7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66"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7" w15:restartNumberingAfterBreak="0">
    <w:nsid w:val="63686982"/>
    <w:multiLevelType w:val="hybridMultilevel"/>
    <w:tmpl w:val="84DC6940"/>
    <w:lvl w:ilvl="0" w:tplc="1758CB24">
      <w:start w:val="1"/>
      <w:numFmt w:val="decimal"/>
      <w:pStyle w:val="af1"/>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4C34787"/>
    <w:multiLevelType w:val="hybridMultilevel"/>
    <w:tmpl w:val="1450975E"/>
    <w:lvl w:ilvl="0" w:tplc="344E07F4">
      <w:start w:val="1"/>
      <w:numFmt w:val="decimal"/>
      <w:pStyle w:val="af2"/>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6E76DA0"/>
    <w:multiLevelType w:val="hybridMultilevel"/>
    <w:tmpl w:val="FBB6062E"/>
    <w:lvl w:ilvl="0" w:tplc="6C242006">
      <w:start w:val="1"/>
      <w:numFmt w:val="decimal"/>
      <w:pStyle w:val="1c"/>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0" w15:restartNumberingAfterBreak="0">
    <w:nsid w:val="67B427DA"/>
    <w:multiLevelType w:val="multilevel"/>
    <w:tmpl w:val="0EE851B6"/>
    <w:lvl w:ilvl="0">
      <w:start w:val="1"/>
      <w:numFmt w:val="decimal"/>
      <w:lvlText w:val="%1."/>
      <w:lvlJc w:val="left"/>
      <w:pPr>
        <w:ind w:left="720" w:hanging="360"/>
      </w:pPr>
      <w:rPr>
        <w:rFonts w:hint="default"/>
      </w:rPr>
    </w:lvl>
    <w:lvl w:ilvl="1">
      <w:start w:val="1"/>
      <w:numFmt w:val="decimal"/>
      <w:isLgl/>
      <w:lvlText w:val="%1.%2."/>
      <w:lvlJc w:val="left"/>
      <w:pPr>
        <w:ind w:left="1400" w:hanging="7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71" w15:restartNumberingAfterBreak="0">
    <w:nsid w:val="68612CD2"/>
    <w:multiLevelType w:val="multilevel"/>
    <w:tmpl w:val="E35AA76E"/>
    <w:lvl w:ilvl="0">
      <w:start w:val="1"/>
      <w:numFmt w:val="none"/>
      <w:lvlText w:val=""/>
      <w:lvlJc w:val="left"/>
      <w:pPr>
        <w:ind w:left="1429" w:hanging="360"/>
      </w:pPr>
      <w:rPr>
        <w:rFonts w:hint="default"/>
      </w:rPr>
    </w:lvl>
    <w:lvl w:ilvl="1">
      <w:start w:val="1"/>
      <w:numFmt w:val="decimal"/>
      <w:pStyle w:val="121"/>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2"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75" w15:restartNumberingAfterBreak="0">
    <w:nsid w:val="714701E0"/>
    <w:multiLevelType w:val="hybridMultilevel"/>
    <w:tmpl w:val="F802301A"/>
    <w:lvl w:ilvl="0" w:tplc="BEAC3BC2">
      <w:start w:val="1"/>
      <w:numFmt w:val="decimal"/>
      <w:pStyle w:val="af3"/>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1650B4C"/>
    <w:multiLevelType w:val="singleLevel"/>
    <w:tmpl w:val="70DE7A12"/>
    <w:styleLink w:val="116"/>
    <w:lvl w:ilvl="0">
      <w:start w:val="1"/>
      <w:numFmt w:val="bullet"/>
      <w:pStyle w:val="af4"/>
      <w:lvlText w:val=""/>
      <w:lvlJc w:val="left"/>
      <w:pPr>
        <w:tabs>
          <w:tab w:val="num" w:pos="360"/>
        </w:tabs>
        <w:ind w:left="360" w:hanging="360"/>
      </w:pPr>
      <w:rPr>
        <w:rFonts w:ascii="Symbol" w:hAnsi="Symbol" w:cs="Symbol" w:hint="default"/>
        <w:color w:val="auto"/>
      </w:rPr>
    </w:lvl>
  </w:abstractNum>
  <w:abstractNum w:abstractNumId="77" w15:restartNumberingAfterBreak="0">
    <w:nsid w:val="71774058"/>
    <w:multiLevelType w:val="multilevel"/>
    <w:tmpl w:val="244CDD22"/>
    <w:styleLink w:val="11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75091FBA"/>
    <w:multiLevelType w:val="hybridMultilevel"/>
    <w:tmpl w:val="F0220C5A"/>
    <w:lvl w:ilvl="0" w:tplc="6BE811F2">
      <w:start w:val="1"/>
      <w:numFmt w:val="decimal"/>
      <w:pStyle w:val="af5"/>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79"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0"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779A31A7"/>
    <w:multiLevelType w:val="hybridMultilevel"/>
    <w:tmpl w:val="5CB62550"/>
    <w:lvl w:ilvl="0" w:tplc="BB820464">
      <w:start w:val="1"/>
      <w:numFmt w:val="bullet"/>
      <w:pStyle w:val="af6"/>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2" w15:restartNumberingAfterBreak="0">
    <w:nsid w:val="77AF4177"/>
    <w:multiLevelType w:val="multilevel"/>
    <w:tmpl w:val="AEF0E0AE"/>
    <w:lvl w:ilvl="0">
      <w:start w:val="1"/>
      <w:numFmt w:val="decimal"/>
      <w:pStyle w:val="1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C6C7F8C"/>
    <w:multiLevelType w:val="hybridMultilevel"/>
    <w:tmpl w:val="33EE90B8"/>
    <w:lvl w:ilvl="0" w:tplc="808AAC10">
      <w:start w:val="1"/>
      <w:numFmt w:val="decimal"/>
      <w:pStyle w:val="af7"/>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4" w15:restartNumberingAfterBreak="0">
    <w:nsid w:val="7C732E38"/>
    <w:multiLevelType w:val="hybridMultilevel"/>
    <w:tmpl w:val="B6A43058"/>
    <w:lvl w:ilvl="0" w:tplc="35D6AADC">
      <w:start w:val="1"/>
      <w:numFmt w:val="bullet"/>
      <w:pStyle w:val="30"/>
      <w:lvlText w:val=""/>
      <w:lvlJc w:val="left"/>
      <w:pPr>
        <w:ind w:left="720" w:hanging="360"/>
      </w:pPr>
      <w:rPr>
        <w:rFonts w:ascii="Wingdings" w:hAnsi="Wingdings" w:hint="default"/>
      </w:rPr>
    </w:lvl>
    <w:lvl w:ilvl="1" w:tplc="2C88E19A" w:tentative="1">
      <w:start w:val="1"/>
      <w:numFmt w:val="bullet"/>
      <w:lvlText w:val="o"/>
      <w:lvlJc w:val="left"/>
      <w:pPr>
        <w:ind w:left="1440" w:hanging="360"/>
      </w:pPr>
      <w:rPr>
        <w:rFonts w:ascii="Courier New" w:hAnsi="Courier New" w:cs="Courier New" w:hint="default"/>
      </w:rPr>
    </w:lvl>
    <w:lvl w:ilvl="2" w:tplc="723E1CAA" w:tentative="1">
      <w:start w:val="1"/>
      <w:numFmt w:val="bullet"/>
      <w:lvlText w:val=""/>
      <w:lvlJc w:val="left"/>
      <w:pPr>
        <w:ind w:left="2160" w:hanging="360"/>
      </w:pPr>
      <w:rPr>
        <w:rFonts w:ascii="Wingdings" w:hAnsi="Wingdings" w:hint="default"/>
      </w:rPr>
    </w:lvl>
    <w:lvl w:ilvl="3" w:tplc="ED94DA02" w:tentative="1">
      <w:start w:val="1"/>
      <w:numFmt w:val="bullet"/>
      <w:lvlText w:val=""/>
      <w:lvlJc w:val="left"/>
      <w:pPr>
        <w:ind w:left="2880" w:hanging="360"/>
      </w:pPr>
      <w:rPr>
        <w:rFonts w:ascii="Symbol" w:hAnsi="Symbol" w:hint="default"/>
      </w:rPr>
    </w:lvl>
    <w:lvl w:ilvl="4" w:tplc="2E70CCAA" w:tentative="1">
      <w:start w:val="1"/>
      <w:numFmt w:val="bullet"/>
      <w:lvlText w:val="o"/>
      <w:lvlJc w:val="left"/>
      <w:pPr>
        <w:ind w:left="3600" w:hanging="360"/>
      </w:pPr>
      <w:rPr>
        <w:rFonts w:ascii="Courier New" w:hAnsi="Courier New" w:cs="Courier New" w:hint="default"/>
      </w:rPr>
    </w:lvl>
    <w:lvl w:ilvl="5" w:tplc="3D9E65A6" w:tentative="1">
      <w:start w:val="1"/>
      <w:numFmt w:val="bullet"/>
      <w:lvlText w:val=""/>
      <w:lvlJc w:val="left"/>
      <w:pPr>
        <w:ind w:left="4320" w:hanging="360"/>
      </w:pPr>
      <w:rPr>
        <w:rFonts w:ascii="Wingdings" w:hAnsi="Wingdings" w:hint="default"/>
      </w:rPr>
    </w:lvl>
    <w:lvl w:ilvl="6" w:tplc="02107942" w:tentative="1">
      <w:start w:val="1"/>
      <w:numFmt w:val="bullet"/>
      <w:lvlText w:val=""/>
      <w:lvlJc w:val="left"/>
      <w:pPr>
        <w:ind w:left="5040" w:hanging="360"/>
      </w:pPr>
      <w:rPr>
        <w:rFonts w:ascii="Symbol" w:hAnsi="Symbol" w:hint="default"/>
      </w:rPr>
    </w:lvl>
    <w:lvl w:ilvl="7" w:tplc="68D4E4F2" w:tentative="1">
      <w:start w:val="1"/>
      <w:numFmt w:val="bullet"/>
      <w:lvlText w:val="o"/>
      <w:lvlJc w:val="left"/>
      <w:pPr>
        <w:ind w:left="5760" w:hanging="360"/>
      </w:pPr>
      <w:rPr>
        <w:rFonts w:ascii="Courier New" w:hAnsi="Courier New" w:cs="Courier New" w:hint="default"/>
      </w:rPr>
    </w:lvl>
    <w:lvl w:ilvl="8" w:tplc="C3F4FF8C" w:tentative="1">
      <w:start w:val="1"/>
      <w:numFmt w:val="bullet"/>
      <w:lvlText w:val=""/>
      <w:lvlJc w:val="left"/>
      <w:pPr>
        <w:ind w:left="6480" w:hanging="360"/>
      </w:pPr>
      <w:rPr>
        <w:rFonts w:ascii="Wingdings" w:hAnsi="Wingdings" w:hint="default"/>
      </w:rPr>
    </w:lvl>
  </w:abstractNum>
  <w:abstractNum w:abstractNumId="85"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0"/>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43"/>
  </w:num>
  <w:num w:numId="2">
    <w:abstractNumId w:val="0"/>
  </w:num>
  <w:num w:numId="3">
    <w:abstractNumId w:val="84"/>
  </w:num>
  <w:num w:numId="4">
    <w:abstractNumId w:val="48"/>
  </w:num>
  <w:num w:numId="5">
    <w:abstractNumId w:val="32"/>
  </w:num>
  <w:num w:numId="6">
    <w:abstractNumId w:val="57"/>
  </w:num>
  <w:num w:numId="7">
    <w:abstractNumId w:val="39"/>
  </w:num>
  <w:num w:numId="8">
    <w:abstractNumId w:val="25"/>
  </w:num>
  <w:num w:numId="9">
    <w:abstractNumId w:val="21"/>
  </w:num>
  <w:num w:numId="10">
    <w:abstractNumId w:val="76"/>
  </w:num>
  <w:num w:numId="11">
    <w:abstractNumId w:val="77"/>
  </w:num>
  <w:num w:numId="12">
    <w:abstractNumId w:val="36"/>
  </w:num>
  <w:num w:numId="13">
    <w:abstractNumId w:val="62"/>
  </w:num>
  <w:num w:numId="14">
    <w:abstractNumId w:val="15"/>
  </w:num>
  <w:num w:numId="15">
    <w:abstractNumId w:val="53"/>
  </w:num>
  <w:num w:numId="16">
    <w:abstractNumId w:val="60"/>
  </w:num>
  <w:num w:numId="17">
    <w:abstractNumId w:val="80"/>
  </w:num>
  <w:num w:numId="18">
    <w:abstractNumId w:val="27"/>
  </w:num>
  <w:num w:numId="19">
    <w:abstractNumId w:val="78"/>
  </w:num>
  <w:num w:numId="20">
    <w:abstractNumId w:val="64"/>
  </w:num>
  <w:num w:numId="21">
    <w:abstractNumId w:val="81"/>
  </w:num>
  <w:num w:numId="22">
    <w:abstractNumId w:val="28"/>
  </w:num>
  <w:num w:numId="23">
    <w:abstractNumId w:val="56"/>
  </w:num>
  <w:num w:numId="24">
    <w:abstractNumId w:val="50"/>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5">
    <w:abstractNumId w:val="79"/>
  </w:num>
  <w:num w:numId="26">
    <w:abstractNumId w:val="63"/>
  </w:num>
  <w:num w:numId="27">
    <w:abstractNumId w:val="83"/>
  </w:num>
  <w:num w:numId="28">
    <w:abstractNumId w:val="55"/>
  </w:num>
  <w:num w:numId="29">
    <w:abstractNumId w:val="9"/>
  </w:num>
  <w:num w:numId="30">
    <w:abstractNumId w:val="45"/>
  </w:num>
  <w:num w:numId="31">
    <w:abstractNumId w:val="42"/>
  </w:num>
  <w:num w:numId="32">
    <w:abstractNumId w:val="13"/>
  </w:num>
  <w:num w:numId="33">
    <w:abstractNumId w:val="7"/>
  </w:num>
  <w:num w:numId="34">
    <w:abstractNumId w:val="69"/>
  </w:num>
  <w:num w:numId="35">
    <w:abstractNumId w:val="6"/>
  </w:num>
  <w:num w:numId="36">
    <w:abstractNumId w:val="2"/>
  </w:num>
  <w:num w:numId="37">
    <w:abstractNumId w:val="40"/>
  </w:num>
  <w:num w:numId="38">
    <w:abstractNumId w:val="52"/>
  </w:num>
  <w:num w:numId="39">
    <w:abstractNumId w:val="61"/>
  </w:num>
  <w:num w:numId="40">
    <w:abstractNumId w:val="35"/>
  </w:num>
  <w:num w:numId="41">
    <w:abstractNumId w:val="22"/>
  </w:num>
  <w:num w:numId="42">
    <w:abstractNumId w:val="67"/>
  </w:num>
  <w:num w:numId="43">
    <w:abstractNumId w:val="66"/>
  </w:num>
  <w:num w:numId="44">
    <w:abstractNumId w:val="17"/>
  </w:num>
  <w:num w:numId="45">
    <w:abstractNumId w:val="10"/>
  </w:num>
  <w:num w:numId="46">
    <w:abstractNumId w:val="72"/>
  </w:num>
  <w:num w:numId="47">
    <w:abstractNumId w:val="38"/>
  </w:num>
  <w:num w:numId="48">
    <w:abstractNumId w:val="18"/>
  </w:num>
  <w:num w:numId="49">
    <w:abstractNumId w:val="29"/>
  </w:num>
  <w:num w:numId="50">
    <w:abstractNumId w:val="58"/>
  </w:num>
  <w:num w:numId="51">
    <w:abstractNumId w:val="54"/>
  </w:num>
  <w:num w:numId="52">
    <w:abstractNumId w:val="41"/>
  </w:num>
  <w:num w:numId="53">
    <w:abstractNumId w:val="75"/>
  </w:num>
  <w:num w:numId="54">
    <w:abstractNumId w:val="5"/>
  </w:num>
  <w:num w:numId="55">
    <w:abstractNumId w:val="85"/>
  </w:num>
  <w:num w:numId="56">
    <w:abstractNumId w:val="23"/>
  </w:num>
  <w:num w:numId="57">
    <w:abstractNumId w:val="47"/>
  </w:num>
  <w:num w:numId="58">
    <w:abstractNumId w:val="31"/>
  </w:num>
  <w:num w:numId="59">
    <w:abstractNumId w:val="34"/>
  </w:num>
  <w:num w:numId="60">
    <w:abstractNumId w:val="3"/>
  </w:num>
  <w:num w:numId="61">
    <w:abstractNumId w:val="68"/>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num>
  <w:num w:numId="64">
    <w:abstractNumId w:val="26"/>
  </w:num>
  <w:num w:numId="65">
    <w:abstractNumId w:val="44"/>
  </w:num>
  <w:num w:numId="66">
    <w:abstractNumId w:val="1"/>
  </w:num>
  <w:num w:numId="67">
    <w:abstractNumId w:val="82"/>
  </w:num>
  <w:num w:numId="68">
    <w:abstractNumId w:val="46"/>
  </w:num>
  <w:num w:numId="69">
    <w:abstractNumId w:val="30"/>
  </w:num>
  <w:num w:numId="70">
    <w:abstractNumId w:val="4"/>
  </w:num>
  <w:num w:numId="71">
    <w:abstractNumId w:val="51"/>
  </w:num>
  <w:num w:numId="72">
    <w:abstractNumId w:val="73"/>
  </w:num>
  <w:num w:numId="73">
    <w:abstractNumId w:val="71"/>
  </w:num>
  <w:num w:numId="74">
    <w:abstractNumId w:val="19"/>
  </w:num>
  <w:num w:numId="75">
    <w:abstractNumId w:val="20"/>
  </w:num>
  <w:num w:numId="76">
    <w:abstractNumId w:val="74"/>
  </w:num>
  <w:num w:numId="77">
    <w:abstractNumId w:val="49"/>
  </w:num>
  <w:num w:numId="78">
    <w:abstractNumId w:val="59"/>
  </w:num>
  <w:num w:numId="79">
    <w:abstractNumId w:val="37"/>
  </w:num>
  <w:num w:numId="80">
    <w:abstractNumId w:val="70"/>
  </w:num>
  <w:num w:numId="81">
    <w:abstractNumId w:val="65"/>
  </w:num>
  <w:num w:numId="82">
    <w:abstractNumId w:val="2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64" w:dllVersion="131078"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autoHyphenation/>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9D7"/>
    <w:rsid w:val="00000477"/>
    <w:rsid w:val="000005E8"/>
    <w:rsid w:val="0000077C"/>
    <w:rsid w:val="00002537"/>
    <w:rsid w:val="00002B63"/>
    <w:rsid w:val="00002D62"/>
    <w:rsid w:val="00003051"/>
    <w:rsid w:val="000036E1"/>
    <w:rsid w:val="00003BD3"/>
    <w:rsid w:val="00004374"/>
    <w:rsid w:val="0000467E"/>
    <w:rsid w:val="000050C9"/>
    <w:rsid w:val="00005833"/>
    <w:rsid w:val="00006082"/>
    <w:rsid w:val="000061FA"/>
    <w:rsid w:val="000064FD"/>
    <w:rsid w:val="00006B6A"/>
    <w:rsid w:val="00006B87"/>
    <w:rsid w:val="00006B92"/>
    <w:rsid w:val="00007478"/>
    <w:rsid w:val="0000793A"/>
    <w:rsid w:val="00007F50"/>
    <w:rsid w:val="0001003D"/>
    <w:rsid w:val="000100B5"/>
    <w:rsid w:val="0001017B"/>
    <w:rsid w:val="0001051F"/>
    <w:rsid w:val="0001072A"/>
    <w:rsid w:val="00011339"/>
    <w:rsid w:val="00011517"/>
    <w:rsid w:val="000117A3"/>
    <w:rsid w:val="00011F40"/>
    <w:rsid w:val="000123D1"/>
    <w:rsid w:val="00012B88"/>
    <w:rsid w:val="000131C5"/>
    <w:rsid w:val="000139CB"/>
    <w:rsid w:val="00013E3A"/>
    <w:rsid w:val="00013EC2"/>
    <w:rsid w:val="00013F19"/>
    <w:rsid w:val="00014747"/>
    <w:rsid w:val="000148AF"/>
    <w:rsid w:val="000148C7"/>
    <w:rsid w:val="00014A67"/>
    <w:rsid w:val="00014CCE"/>
    <w:rsid w:val="00014D21"/>
    <w:rsid w:val="00014E42"/>
    <w:rsid w:val="00014FD3"/>
    <w:rsid w:val="000153D7"/>
    <w:rsid w:val="00015410"/>
    <w:rsid w:val="00015461"/>
    <w:rsid w:val="0001619C"/>
    <w:rsid w:val="0001645F"/>
    <w:rsid w:val="000167A0"/>
    <w:rsid w:val="000171F1"/>
    <w:rsid w:val="00020098"/>
    <w:rsid w:val="000207C4"/>
    <w:rsid w:val="00020866"/>
    <w:rsid w:val="00021056"/>
    <w:rsid w:val="000212BF"/>
    <w:rsid w:val="00021383"/>
    <w:rsid w:val="000214EF"/>
    <w:rsid w:val="00021A0C"/>
    <w:rsid w:val="00021B38"/>
    <w:rsid w:val="00022022"/>
    <w:rsid w:val="00022410"/>
    <w:rsid w:val="000234F0"/>
    <w:rsid w:val="00023DE9"/>
    <w:rsid w:val="00024023"/>
    <w:rsid w:val="0002469A"/>
    <w:rsid w:val="00024C88"/>
    <w:rsid w:val="00024FB5"/>
    <w:rsid w:val="000250C7"/>
    <w:rsid w:val="0002529E"/>
    <w:rsid w:val="000254D2"/>
    <w:rsid w:val="00025C7A"/>
    <w:rsid w:val="00025C82"/>
    <w:rsid w:val="00025EBB"/>
    <w:rsid w:val="00026930"/>
    <w:rsid w:val="00026932"/>
    <w:rsid w:val="00027115"/>
    <w:rsid w:val="00027C0E"/>
    <w:rsid w:val="00027FC8"/>
    <w:rsid w:val="000304ED"/>
    <w:rsid w:val="0003093B"/>
    <w:rsid w:val="00030D26"/>
    <w:rsid w:val="00031016"/>
    <w:rsid w:val="00031978"/>
    <w:rsid w:val="000319F8"/>
    <w:rsid w:val="00032282"/>
    <w:rsid w:val="000324BA"/>
    <w:rsid w:val="00032556"/>
    <w:rsid w:val="00032A29"/>
    <w:rsid w:val="00032C8E"/>
    <w:rsid w:val="00033499"/>
    <w:rsid w:val="00033D87"/>
    <w:rsid w:val="00034369"/>
    <w:rsid w:val="000346DC"/>
    <w:rsid w:val="00034964"/>
    <w:rsid w:val="00034D2A"/>
    <w:rsid w:val="0003551F"/>
    <w:rsid w:val="000355C5"/>
    <w:rsid w:val="000363AC"/>
    <w:rsid w:val="0003669A"/>
    <w:rsid w:val="00036A14"/>
    <w:rsid w:val="00036A38"/>
    <w:rsid w:val="00036F4C"/>
    <w:rsid w:val="00036FBB"/>
    <w:rsid w:val="00037325"/>
    <w:rsid w:val="00040862"/>
    <w:rsid w:val="0004100C"/>
    <w:rsid w:val="00041012"/>
    <w:rsid w:val="00041552"/>
    <w:rsid w:val="00041816"/>
    <w:rsid w:val="0004185B"/>
    <w:rsid w:val="00041C65"/>
    <w:rsid w:val="000425BA"/>
    <w:rsid w:val="00042D98"/>
    <w:rsid w:val="00042EB2"/>
    <w:rsid w:val="00042FE4"/>
    <w:rsid w:val="00043114"/>
    <w:rsid w:val="0004355C"/>
    <w:rsid w:val="00043B24"/>
    <w:rsid w:val="00043E3D"/>
    <w:rsid w:val="00043F20"/>
    <w:rsid w:val="000441E8"/>
    <w:rsid w:val="00044405"/>
    <w:rsid w:val="00044E89"/>
    <w:rsid w:val="00044F5C"/>
    <w:rsid w:val="000459AB"/>
    <w:rsid w:val="00045BF1"/>
    <w:rsid w:val="00045F51"/>
    <w:rsid w:val="00045F7F"/>
    <w:rsid w:val="00046003"/>
    <w:rsid w:val="00046144"/>
    <w:rsid w:val="00046244"/>
    <w:rsid w:val="000466BB"/>
    <w:rsid w:val="00046A4D"/>
    <w:rsid w:val="0004707F"/>
    <w:rsid w:val="00047DAC"/>
    <w:rsid w:val="00050582"/>
    <w:rsid w:val="00050FBB"/>
    <w:rsid w:val="00051174"/>
    <w:rsid w:val="00051206"/>
    <w:rsid w:val="00051405"/>
    <w:rsid w:val="00051A26"/>
    <w:rsid w:val="00051CA6"/>
    <w:rsid w:val="0005200F"/>
    <w:rsid w:val="0005233D"/>
    <w:rsid w:val="0005245E"/>
    <w:rsid w:val="00052619"/>
    <w:rsid w:val="0005263E"/>
    <w:rsid w:val="00052DED"/>
    <w:rsid w:val="0005498D"/>
    <w:rsid w:val="00054A4F"/>
    <w:rsid w:val="00054D11"/>
    <w:rsid w:val="0005508A"/>
    <w:rsid w:val="0005524D"/>
    <w:rsid w:val="00055609"/>
    <w:rsid w:val="00055B9E"/>
    <w:rsid w:val="00055EAD"/>
    <w:rsid w:val="000567C2"/>
    <w:rsid w:val="00056B9A"/>
    <w:rsid w:val="000571B0"/>
    <w:rsid w:val="000575AC"/>
    <w:rsid w:val="00057EF1"/>
    <w:rsid w:val="00060249"/>
    <w:rsid w:val="00060465"/>
    <w:rsid w:val="00060729"/>
    <w:rsid w:val="000609DF"/>
    <w:rsid w:val="00060B60"/>
    <w:rsid w:val="000627F0"/>
    <w:rsid w:val="00063277"/>
    <w:rsid w:val="00063570"/>
    <w:rsid w:val="00064916"/>
    <w:rsid w:val="00064A75"/>
    <w:rsid w:val="000650ED"/>
    <w:rsid w:val="00065419"/>
    <w:rsid w:val="000654AE"/>
    <w:rsid w:val="00065B3F"/>
    <w:rsid w:val="0006636C"/>
    <w:rsid w:val="0006648E"/>
    <w:rsid w:val="000668BC"/>
    <w:rsid w:val="00066B81"/>
    <w:rsid w:val="00067060"/>
    <w:rsid w:val="00067AD1"/>
    <w:rsid w:val="00070469"/>
    <w:rsid w:val="00070CE3"/>
    <w:rsid w:val="00070DDF"/>
    <w:rsid w:val="0007129F"/>
    <w:rsid w:val="0007136E"/>
    <w:rsid w:val="00071DB2"/>
    <w:rsid w:val="00071E0B"/>
    <w:rsid w:val="00071EA0"/>
    <w:rsid w:val="00072066"/>
    <w:rsid w:val="000728B2"/>
    <w:rsid w:val="00072939"/>
    <w:rsid w:val="00072ABC"/>
    <w:rsid w:val="00072F59"/>
    <w:rsid w:val="00073331"/>
    <w:rsid w:val="000733A3"/>
    <w:rsid w:val="00073790"/>
    <w:rsid w:val="00073B64"/>
    <w:rsid w:val="00073B86"/>
    <w:rsid w:val="00073D81"/>
    <w:rsid w:val="000744DD"/>
    <w:rsid w:val="00074CAF"/>
    <w:rsid w:val="00074F4A"/>
    <w:rsid w:val="00075021"/>
    <w:rsid w:val="0007505A"/>
    <w:rsid w:val="00076996"/>
    <w:rsid w:val="000769BF"/>
    <w:rsid w:val="00076CDD"/>
    <w:rsid w:val="0007776A"/>
    <w:rsid w:val="00080429"/>
    <w:rsid w:val="00080753"/>
    <w:rsid w:val="0008088C"/>
    <w:rsid w:val="00080A42"/>
    <w:rsid w:val="00080D94"/>
    <w:rsid w:val="00081041"/>
    <w:rsid w:val="00081324"/>
    <w:rsid w:val="000819AC"/>
    <w:rsid w:val="0008208E"/>
    <w:rsid w:val="00082430"/>
    <w:rsid w:val="00082F0B"/>
    <w:rsid w:val="00082F50"/>
    <w:rsid w:val="000832D6"/>
    <w:rsid w:val="000835E1"/>
    <w:rsid w:val="0008391F"/>
    <w:rsid w:val="00083CCD"/>
    <w:rsid w:val="00084446"/>
    <w:rsid w:val="0008456E"/>
    <w:rsid w:val="00084A18"/>
    <w:rsid w:val="0008501D"/>
    <w:rsid w:val="0008538D"/>
    <w:rsid w:val="00085CC3"/>
    <w:rsid w:val="00085F0E"/>
    <w:rsid w:val="000861CA"/>
    <w:rsid w:val="00086892"/>
    <w:rsid w:val="000869E9"/>
    <w:rsid w:val="00086C30"/>
    <w:rsid w:val="00086CC3"/>
    <w:rsid w:val="00087472"/>
    <w:rsid w:val="00087A25"/>
    <w:rsid w:val="00087AD0"/>
    <w:rsid w:val="00090181"/>
    <w:rsid w:val="000907C5"/>
    <w:rsid w:val="00090998"/>
    <w:rsid w:val="00090BA4"/>
    <w:rsid w:val="00091D75"/>
    <w:rsid w:val="0009216A"/>
    <w:rsid w:val="000928C0"/>
    <w:rsid w:val="00092966"/>
    <w:rsid w:val="0009320A"/>
    <w:rsid w:val="000932A6"/>
    <w:rsid w:val="00094753"/>
    <w:rsid w:val="000957DC"/>
    <w:rsid w:val="00095D9F"/>
    <w:rsid w:val="00095F7D"/>
    <w:rsid w:val="000960DB"/>
    <w:rsid w:val="00096205"/>
    <w:rsid w:val="00096224"/>
    <w:rsid w:val="000968F2"/>
    <w:rsid w:val="00096D2E"/>
    <w:rsid w:val="00096D7C"/>
    <w:rsid w:val="000974D8"/>
    <w:rsid w:val="00097A72"/>
    <w:rsid w:val="000A067C"/>
    <w:rsid w:val="000A0966"/>
    <w:rsid w:val="000A0EA7"/>
    <w:rsid w:val="000A0F35"/>
    <w:rsid w:val="000A143D"/>
    <w:rsid w:val="000A15D7"/>
    <w:rsid w:val="000A1B38"/>
    <w:rsid w:val="000A1C8F"/>
    <w:rsid w:val="000A2267"/>
    <w:rsid w:val="000A28CD"/>
    <w:rsid w:val="000A29B3"/>
    <w:rsid w:val="000A2BFD"/>
    <w:rsid w:val="000A2E92"/>
    <w:rsid w:val="000A3859"/>
    <w:rsid w:val="000A3F3D"/>
    <w:rsid w:val="000A4102"/>
    <w:rsid w:val="000A4356"/>
    <w:rsid w:val="000A460E"/>
    <w:rsid w:val="000A4C8A"/>
    <w:rsid w:val="000A4D85"/>
    <w:rsid w:val="000A4E0A"/>
    <w:rsid w:val="000A4F3C"/>
    <w:rsid w:val="000A51CF"/>
    <w:rsid w:val="000A5426"/>
    <w:rsid w:val="000A545A"/>
    <w:rsid w:val="000A5548"/>
    <w:rsid w:val="000A5838"/>
    <w:rsid w:val="000A5A19"/>
    <w:rsid w:val="000A5D4F"/>
    <w:rsid w:val="000A6266"/>
    <w:rsid w:val="000A65E5"/>
    <w:rsid w:val="000A692D"/>
    <w:rsid w:val="000A6AE6"/>
    <w:rsid w:val="000A718E"/>
    <w:rsid w:val="000A729F"/>
    <w:rsid w:val="000A7948"/>
    <w:rsid w:val="000A7A05"/>
    <w:rsid w:val="000A7BE5"/>
    <w:rsid w:val="000A7BED"/>
    <w:rsid w:val="000A7E50"/>
    <w:rsid w:val="000B070F"/>
    <w:rsid w:val="000B07A7"/>
    <w:rsid w:val="000B0A44"/>
    <w:rsid w:val="000B15BA"/>
    <w:rsid w:val="000B1ADB"/>
    <w:rsid w:val="000B1EDF"/>
    <w:rsid w:val="000B21C5"/>
    <w:rsid w:val="000B2448"/>
    <w:rsid w:val="000B24DA"/>
    <w:rsid w:val="000B276E"/>
    <w:rsid w:val="000B2885"/>
    <w:rsid w:val="000B2A67"/>
    <w:rsid w:val="000B2EE3"/>
    <w:rsid w:val="000B3CE5"/>
    <w:rsid w:val="000B407F"/>
    <w:rsid w:val="000B4216"/>
    <w:rsid w:val="000B4576"/>
    <w:rsid w:val="000B4F99"/>
    <w:rsid w:val="000B5102"/>
    <w:rsid w:val="000B5128"/>
    <w:rsid w:val="000B5487"/>
    <w:rsid w:val="000B5829"/>
    <w:rsid w:val="000B5930"/>
    <w:rsid w:val="000B5BBB"/>
    <w:rsid w:val="000B5DEA"/>
    <w:rsid w:val="000B5E73"/>
    <w:rsid w:val="000B5E7B"/>
    <w:rsid w:val="000B6567"/>
    <w:rsid w:val="000B65A4"/>
    <w:rsid w:val="000B65CA"/>
    <w:rsid w:val="000B65DA"/>
    <w:rsid w:val="000B6ABC"/>
    <w:rsid w:val="000B701B"/>
    <w:rsid w:val="000B70F8"/>
    <w:rsid w:val="000B71F2"/>
    <w:rsid w:val="000B77CF"/>
    <w:rsid w:val="000B78DF"/>
    <w:rsid w:val="000B7A62"/>
    <w:rsid w:val="000B7B1F"/>
    <w:rsid w:val="000B7BDC"/>
    <w:rsid w:val="000B7EEC"/>
    <w:rsid w:val="000C0494"/>
    <w:rsid w:val="000C0C55"/>
    <w:rsid w:val="000C0F2B"/>
    <w:rsid w:val="000C11BB"/>
    <w:rsid w:val="000C19A8"/>
    <w:rsid w:val="000C1C80"/>
    <w:rsid w:val="000C1CAF"/>
    <w:rsid w:val="000C239D"/>
    <w:rsid w:val="000C2A7E"/>
    <w:rsid w:val="000C2ADD"/>
    <w:rsid w:val="000C2B50"/>
    <w:rsid w:val="000C3114"/>
    <w:rsid w:val="000C3240"/>
    <w:rsid w:val="000C3FFA"/>
    <w:rsid w:val="000C42A2"/>
    <w:rsid w:val="000C43B1"/>
    <w:rsid w:val="000C4676"/>
    <w:rsid w:val="000C4831"/>
    <w:rsid w:val="000C4FAB"/>
    <w:rsid w:val="000C537A"/>
    <w:rsid w:val="000C55FB"/>
    <w:rsid w:val="000C59F9"/>
    <w:rsid w:val="000C5B9F"/>
    <w:rsid w:val="000C6245"/>
    <w:rsid w:val="000C6321"/>
    <w:rsid w:val="000C652A"/>
    <w:rsid w:val="000C6D12"/>
    <w:rsid w:val="000C6F3B"/>
    <w:rsid w:val="000C70D8"/>
    <w:rsid w:val="000C7115"/>
    <w:rsid w:val="000C730B"/>
    <w:rsid w:val="000C777E"/>
    <w:rsid w:val="000D0458"/>
    <w:rsid w:val="000D0902"/>
    <w:rsid w:val="000D1018"/>
    <w:rsid w:val="000D108E"/>
    <w:rsid w:val="000D1223"/>
    <w:rsid w:val="000D1650"/>
    <w:rsid w:val="000D16F9"/>
    <w:rsid w:val="000D1DB4"/>
    <w:rsid w:val="000D2277"/>
    <w:rsid w:val="000D25CF"/>
    <w:rsid w:val="000D2A2E"/>
    <w:rsid w:val="000D2C2F"/>
    <w:rsid w:val="000D34A2"/>
    <w:rsid w:val="000D3D86"/>
    <w:rsid w:val="000D3F21"/>
    <w:rsid w:val="000D3F7E"/>
    <w:rsid w:val="000D486D"/>
    <w:rsid w:val="000D48EE"/>
    <w:rsid w:val="000D490B"/>
    <w:rsid w:val="000D4E8E"/>
    <w:rsid w:val="000D51AA"/>
    <w:rsid w:val="000D5803"/>
    <w:rsid w:val="000D5BF2"/>
    <w:rsid w:val="000D634B"/>
    <w:rsid w:val="000D6788"/>
    <w:rsid w:val="000D7171"/>
    <w:rsid w:val="000D7256"/>
    <w:rsid w:val="000D7425"/>
    <w:rsid w:val="000D7770"/>
    <w:rsid w:val="000D7E14"/>
    <w:rsid w:val="000E0358"/>
    <w:rsid w:val="000E071F"/>
    <w:rsid w:val="000E07C7"/>
    <w:rsid w:val="000E087D"/>
    <w:rsid w:val="000E08C9"/>
    <w:rsid w:val="000E11BA"/>
    <w:rsid w:val="000E1216"/>
    <w:rsid w:val="000E1443"/>
    <w:rsid w:val="000E15D1"/>
    <w:rsid w:val="000E19AB"/>
    <w:rsid w:val="000E1F24"/>
    <w:rsid w:val="000E2294"/>
    <w:rsid w:val="000E24BA"/>
    <w:rsid w:val="000E2634"/>
    <w:rsid w:val="000E2753"/>
    <w:rsid w:val="000E27D4"/>
    <w:rsid w:val="000E2841"/>
    <w:rsid w:val="000E3320"/>
    <w:rsid w:val="000E4B71"/>
    <w:rsid w:val="000E4C19"/>
    <w:rsid w:val="000E51E4"/>
    <w:rsid w:val="000E559D"/>
    <w:rsid w:val="000E583A"/>
    <w:rsid w:val="000E5942"/>
    <w:rsid w:val="000E59A7"/>
    <w:rsid w:val="000E5F97"/>
    <w:rsid w:val="000E6774"/>
    <w:rsid w:val="000E7017"/>
    <w:rsid w:val="000E798F"/>
    <w:rsid w:val="000E7B98"/>
    <w:rsid w:val="000F07A0"/>
    <w:rsid w:val="000F07CA"/>
    <w:rsid w:val="000F0A9F"/>
    <w:rsid w:val="000F0DD5"/>
    <w:rsid w:val="000F0E51"/>
    <w:rsid w:val="000F0F9F"/>
    <w:rsid w:val="000F1326"/>
    <w:rsid w:val="000F13AA"/>
    <w:rsid w:val="000F13D4"/>
    <w:rsid w:val="000F1591"/>
    <w:rsid w:val="000F16FE"/>
    <w:rsid w:val="000F1739"/>
    <w:rsid w:val="000F176D"/>
    <w:rsid w:val="000F1953"/>
    <w:rsid w:val="000F1B62"/>
    <w:rsid w:val="000F1FC0"/>
    <w:rsid w:val="000F2271"/>
    <w:rsid w:val="000F3502"/>
    <w:rsid w:val="000F3708"/>
    <w:rsid w:val="000F3CFA"/>
    <w:rsid w:val="000F3E1B"/>
    <w:rsid w:val="000F3E21"/>
    <w:rsid w:val="000F4351"/>
    <w:rsid w:val="000F4621"/>
    <w:rsid w:val="000F4978"/>
    <w:rsid w:val="000F4CE5"/>
    <w:rsid w:val="000F5739"/>
    <w:rsid w:val="000F5879"/>
    <w:rsid w:val="000F5886"/>
    <w:rsid w:val="000F5A5E"/>
    <w:rsid w:val="000F600F"/>
    <w:rsid w:val="000F612D"/>
    <w:rsid w:val="000F65E3"/>
    <w:rsid w:val="000F6A24"/>
    <w:rsid w:val="000F6F9B"/>
    <w:rsid w:val="000F6FCE"/>
    <w:rsid w:val="000F70DC"/>
    <w:rsid w:val="000F7C13"/>
    <w:rsid w:val="000F7C41"/>
    <w:rsid w:val="00100258"/>
    <w:rsid w:val="0010099F"/>
    <w:rsid w:val="00100A10"/>
    <w:rsid w:val="00100A1A"/>
    <w:rsid w:val="00100A52"/>
    <w:rsid w:val="00100A98"/>
    <w:rsid w:val="00100B2D"/>
    <w:rsid w:val="00100BC7"/>
    <w:rsid w:val="00100DF0"/>
    <w:rsid w:val="0010117C"/>
    <w:rsid w:val="001012A8"/>
    <w:rsid w:val="0010131B"/>
    <w:rsid w:val="00101508"/>
    <w:rsid w:val="00101FA1"/>
    <w:rsid w:val="00101FF0"/>
    <w:rsid w:val="0010282D"/>
    <w:rsid w:val="00102C50"/>
    <w:rsid w:val="001031FB"/>
    <w:rsid w:val="00103435"/>
    <w:rsid w:val="00103637"/>
    <w:rsid w:val="001036AC"/>
    <w:rsid w:val="00103847"/>
    <w:rsid w:val="00103CAE"/>
    <w:rsid w:val="00104289"/>
    <w:rsid w:val="001042D6"/>
    <w:rsid w:val="0010456B"/>
    <w:rsid w:val="00104587"/>
    <w:rsid w:val="00104C8A"/>
    <w:rsid w:val="00104F0F"/>
    <w:rsid w:val="001058AC"/>
    <w:rsid w:val="00105A3E"/>
    <w:rsid w:val="00105ADD"/>
    <w:rsid w:val="00105C0F"/>
    <w:rsid w:val="00105F8A"/>
    <w:rsid w:val="001063E9"/>
    <w:rsid w:val="001066DC"/>
    <w:rsid w:val="00106AC0"/>
    <w:rsid w:val="001077A6"/>
    <w:rsid w:val="00107BBD"/>
    <w:rsid w:val="00107C38"/>
    <w:rsid w:val="00107E52"/>
    <w:rsid w:val="001100C1"/>
    <w:rsid w:val="00110A15"/>
    <w:rsid w:val="00110AF6"/>
    <w:rsid w:val="00110E5E"/>
    <w:rsid w:val="00110E95"/>
    <w:rsid w:val="0011149C"/>
    <w:rsid w:val="001118C3"/>
    <w:rsid w:val="0011194C"/>
    <w:rsid w:val="00111C07"/>
    <w:rsid w:val="00111C2C"/>
    <w:rsid w:val="001123B6"/>
    <w:rsid w:val="0011254C"/>
    <w:rsid w:val="00112769"/>
    <w:rsid w:val="001129D3"/>
    <w:rsid w:val="00112B2F"/>
    <w:rsid w:val="00113628"/>
    <w:rsid w:val="001136A4"/>
    <w:rsid w:val="00113BA2"/>
    <w:rsid w:val="001146B9"/>
    <w:rsid w:val="00115D20"/>
    <w:rsid w:val="00116035"/>
    <w:rsid w:val="001161F5"/>
    <w:rsid w:val="001162D9"/>
    <w:rsid w:val="00116C5F"/>
    <w:rsid w:val="001172F2"/>
    <w:rsid w:val="001174FD"/>
    <w:rsid w:val="00117BB0"/>
    <w:rsid w:val="00117C08"/>
    <w:rsid w:val="00117D33"/>
    <w:rsid w:val="00120890"/>
    <w:rsid w:val="001211B7"/>
    <w:rsid w:val="0012163D"/>
    <w:rsid w:val="00121787"/>
    <w:rsid w:val="001218D6"/>
    <w:rsid w:val="00121A50"/>
    <w:rsid w:val="00121A61"/>
    <w:rsid w:val="00121E0D"/>
    <w:rsid w:val="001220CE"/>
    <w:rsid w:val="001222CA"/>
    <w:rsid w:val="001225B1"/>
    <w:rsid w:val="00122893"/>
    <w:rsid w:val="00122896"/>
    <w:rsid w:val="00122ACF"/>
    <w:rsid w:val="00122E84"/>
    <w:rsid w:val="0012390E"/>
    <w:rsid w:val="00123FB5"/>
    <w:rsid w:val="00123FC2"/>
    <w:rsid w:val="0012479F"/>
    <w:rsid w:val="001247C5"/>
    <w:rsid w:val="001248BB"/>
    <w:rsid w:val="00124B80"/>
    <w:rsid w:val="00124F28"/>
    <w:rsid w:val="0012579C"/>
    <w:rsid w:val="00125CE9"/>
    <w:rsid w:val="0012619B"/>
    <w:rsid w:val="0012637B"/>
    <w:rsid w:val="001267CC"/>
    <w:rsid w:val="00127B45"/>
    <w:rsid w:val="001302B5"/>
    <w:rsid w:val="00130BE8"/>
    <w:rsid w:val="001316CE"/>
    <w:rsid w:val="001317E0"/>
    <w:rsid w:val="00131EA4"/>
    <w:rsid w:val="00131F06"/>
    <w:rsid w:val="00132934"/>
    <w:rsid w:val="00132F4C"/>
    <w:rsid w:val="001331F0"/>
    <w:rsid w:val="00133209"/>
    <w:rsid w:val="0013326E"/>
    <w:rsid w:val="001340B3"/>
    <w:rsid w:val="0013413C"/>
    <w:rsid w:val="00136E51"/>
    <w:rsid w:val="001373AC"/>
    <w:rsid w:val="0013745E"/>
    <w:rsid w:val="0014002F"/>
    <w:rsid w:val="00141869"/>
    <w:rsid w:val="0014266E"/>
    <w:rsid w:val="00142E96"/>
    <w:rsid w:val="00143582"/>
    <w:rsid w:val="00143AAD"/>
    <w:rsid w:val="00143CC6"/>
    <w:rsid w:val="00144148"/>
    <w:rsid w:val="00144BEA"/>
    <w:rsid w:val="00145402"/>
    <w:rsid w:val="001454CA"/>
    <w:rsid w:val="0014562D"/>
    <w:rsid w:val="00145861"/>
    <w:rsid w:val="001460AF"/>
    <w:rsid w:val="00146549"/>
    <w:rsid w:val="00146595"/>
    <w:rsid w:val="001466AA"/>
    <w:rsid w:val="00146760"/>
    <w:rsid w:val="001467A5"/>
    <w:rsid w:val="00146ED6"/>
    <w:rsid w:val="001470E0"/>
    <w:rsid w:val="00147350"/>
    <w:rsid w:val="00147DD1"/>
    <w:rsid w:val="00150AF8"/>
    <w:rsid w:val="00150F15"/>
    <w:rsid w:val="00150F4A"/>
    <w:rsid w:val="001514F7"/>
    <w:rsid w:val="0015173B"/>
    <w:rsid w:val="00151E34"/>
    <w:rsid w:val="00151E39"/>
    <w:rsid w:val="0015216E"/>
    <w:rsid w:val="0015245D"/>
    <w:rsid w:val="001524A2"/>
    <w:rsid w:val="001544ED"/>
    <w:rsid w:val="0015469D"/>
    <w:rsid w:val="0015487D"/>
    <w:rsid w:val="00154B03"/>
    <w:rsid w:val="00154B6C"/>
    <w:rsid w:val="00155202"/>
    <w:rsid w:val="001553FA"/>
    <w:rsid w:val="001555BF"/>
    <w:rsid w:val="001559E6"/>
    <w:rsid w:val="00155A15"/>
    <w:rsid w:val="0015634C"/>
    <w:rsid w:val="00156974"/>
    <w:rsid w:val="00156C03"/>
    <w:rsid w:val="00156D74"/>
    <w:rsid w:val="00157855"/>
    <w:rsid w:val="001578C7"/>
    <w:rsid w:val="001579F4"/>
    <w:rsid w:val="00157A3F"/>
    <w:rsid w:val="00157C1F"/>
    <w:rsid w:val="00157F4A"/>
    <w:rsid w:val="0016016F"/>
    <w:rsid w:val="00160477"/>
    <w:rsid w:val="0016079B"/>
    <w:rsid w:val="0016095F"/>
    <w:rsid w:val="00160D3C"/>
    <w:rsid w:val="00160EA7"/>
    <w:rsid w:val="00160F13"/>
    <w:rsid w:val="00160F48"/>
    <w:rsid w:val="001614D9"/>
    <w:rsid w:val="00161859"/>
    <w:rsid w:val="00161BFE"/>
    <w:rsid w:val="00162035"/>
    <w:rsid w:val="00162365"/>
    <w:rsid w:val="001629F5"/>
    <w:rsid w:val="00163552"/>
    <w:rsid w:val="00163D3D"/>
    <w:rsid w:val="00163D8F"/>
    <w:rsid w:val="001644D7"/>
    <w:rsid w:val="00164739"/>
    <w:rsid w:val="00164955"/>
    <w:rsid w:val="001658DB"/>
    <w:rsid w:val="00166164"/>
    <w:rsid w:val="00166673"/>
    <w:rsid w:val="0016736C"/>
    <w:rsid w:val="001674A1"/>
    <w:rsid w:val="001704EC"/>
    <w:rsid w:val="001705B9"/>
    <w:rsid w:val="001706E9"/>
    <w:rsid w:val="00170A6B"/>
    <w:rsid w:val="00170AE7"/>
    <w:rsid w:val="00170CBF"/>
    <w:rsid w:val="00171107"/>
    <w:rsid w:val="0017139E"/>
    <w:rsid w:val="001730EC"/>
    <w:rsid w:val="001739A7"/>
    <w:rsid w:val="00173A88"/>
    <w:rsid w:val="00173F4C"/>
    <w:rsid w:val="00174052"/>
    <w:rsid w:val="00174305"/>
    <w:rsid w:val="00174597"/>
    <w:rsid w:val="00174623"/>
    <w:rsid w:val="0017463F"/>
    <w:rsid w:val="00174825"/>
    <w:rsid w:val="001748CF"/>
    <w:rsid w:val="00174B9A"/>
    <w:rsid w:val="00175031"/>
    <w:rsid w:val="001759DD"/>
    <w:rsid w:val="00175A6F"/>
    <w:rsid w:val="00175C30"/>
    <w:rsid w:val="00176317"/>
    <w:rsid w:val="00176427"/>
    <w:rsid w:val="00176D47"/>
    <w:rsid w:val="00177460"/>
    <w:rsid w:val="0017751B"/>
    <w:rsid w:val="00177658"/>
    <w:rsid w:val="00177A91"/>
    <w:rsid w:val="00177B9D"/>
    <w:rsid w:val="001807F7"/>
    <w:rsid w:val="001808BD"/>
    <w:rsid w:val="00180CC8"/>
    <w:rsid w:val="00180FF0"/>
    <w:rsid w:val="001810FD"/>
    <w:rsid w:val="001811B3"/>
    <w:rsid w:val="001815EA"/>
    <w:rsid w:val="001818E9"/>
    <w:rsid w:val="0018243F"/>
    <w:rsid w:val="0018245A"/>
    <w:rsid w:val="001825AC"/>
    <w:rsid w:val="00183493"/>
    <w:rsid w:val="00183899"/>
    <w:rsid w:val="00183B5B"/>
    <w:rsid w:val="00183D78"/>
    <w:rsid w:val="001846A0"/>
    <w:rsid w:val="0018515D"/>
    <w:rsid w:val="0018545C"/>
    <w:rsid w:val="001860C3"/>
    <w:rsid w:val="00187101"/>
    <w:rsid w:val="001875AE"/>
    <w:rsid w:val="00190175"/>
    <w:rsid w:val="00190EEE"/>
    <w:rsid w:val="001910DD"/>
    <w:rsid w:val="0019144C"/>
    <w:rsid w:val="00191B08"/>
    <w:rsid w:val="00191B99"/>
    <w:rsid w:val="00191E4D"/>
    <w:rsid w:val="0019216C"/>
    <w:rsid w:val="00192A78"/>
    <w:rsid w:val="00193ABF"/>
    <w:rsid w:val="00193FA5"/>
    <w:rsid w:val="0019429B"/>
    <w:rsid w:val="00195D35"/>
    <w:rsid w:val="00195D4E"/>
    <w:rsid w:val="00196682"/>
    <w:rsid w:val="00196DBE"/>
    <w:rsid w:val="00196E1D"/>
    <w:rsid w:val="001A03B7"/>
    <w:rsid w:val="001A07C4"/>
    <w:rsid w:val="001A0ADB"/>
    <w:rsid w:val="001A19EC"/>
    <w:rsid w:val="001A2774"/>
    <w:rsid w:val="001A2F47"/>
    <w:rsid w:val="001A32C2"/>
    <w:rsid w:val="001A358F"/>
    <w:rsid w:val="001A401F"/>
    <w:rsid w:val="001A416C"/>
    <w:rsid w:val="001A4649"/>
    <w:rsid w:val="001A46E0"/>
    <w:rsid w:val="001A4768"/>
    <w:rsid w:val="001A4A04"/>
    <w:rsid w:val="001A4B14"/>
    <w:rsid w:val="001A542D"/>
    <w:rsid w:val="001A5588"/>
    <w:rsid w:val="001A56D0"/>
    <w:rsid w:val="001A5B0D"/>
    <w:rsid w:val="001A5BC7"/>
    <w:rsid w:val="001A5F52"/>
    <w:rsid w:val="001A66A4"/>
    <w:rsid w:val="001A6C54"/>
    <w:rsid w:val="001A6DBA"/>
    <w:rsid w:val="001A6F21"/>
    <w:rsid w:val="001A6FFE"/>
    <w:rsid w:val="001A74A9"/>
    <w:rsid w:val="001B14E3"/>
    <w:rsid w:val="001B1903"/>
    <w:rsid w:val="001B25F6"/>
    <w:rsid w:val="001B260C"/>
    <w:rsid w:val="001B262B"/>
    <w:rsid w:val="001B2739"/>
    <w:rsid w:val="001B28B6"/>
    <w:rsid w:val="001B304C"/>
    <w:rsid w:val="001B3531"/>
    <w:rsid w:val="001B3909"/>
    <w:rsid w:val="001B3E2D"/>
    <w:rsid w:val="001B42C4"/>
    <w:rsid w:val="001B4A07"/>
    <w:rsid w:val="001B4A68"/>
    <w:rsid w:val="001B5654"/>
    <w:rsid w:val="001B56C5"/>
    <w:rsid w:val="001B58B5"/>
    <w:rsid w:val="001B5979"/>
    <w:rsid w:val="001B5B72"/>
    <w:rsid w:val="001B5C0D"/>
    <w:rsid w:val="001B5D05"/>
    <w:rsid w:val="001B607D"/>
    <w:rsid w:val="001B6562"/>
    <w:rsid w:val="001B66F2"/>
    <w:rsid w:val="001B7841"/>
    <w:rsid w:val="001B790B"/>
    <w:rsid w:val="001B7B16"/>
    <w:rsid w:val="001C0353"/>
    <w:rsid w:val="001C0623"/>
    <w:rsid w:val="001C0B8E"/>
    <w:rsid w:val="001C0EC5"/>
    <w:rsid w:val="001C1148"/>
    <w:rsid w:val="001C1413"/>
    <w:rsid w:val="001C155E"/>
    <w:rsid w:val="001C1A14"/>
    <w:rsid w:val="001C1F75"/>
    <w:rsid w:val="001C22FA"/>
    <w:rsid w:val="001C238A"/>
    <w:rsid w:val="001C2471"/>
    <w:rsid w:val="001C25CC"/>
    <w:rsid w:val="001C27BB"/>
    <w:rsid w:val="001C285D"/>
    <w:rsid w:val="001C288C"/>
    <w:rsid w:val="001C2CEC"/>
    <w:rsid w:val="001C2D20"/>
    <w:rsid w:val="001C3CD8"/>
    <w:rsid w:val="001C4590"/>
    <w:rsid w:val="001C45F5"/>
    <w:rsid w:val="001C4A7A"/>
    <w:rsid w:val="001C567B"/>
    <w:rsid w:val="001C5DAF"/>
    <w:rsid w:val="001C649D"/>
    <w:rsid w:val="001C6937"/>
    <w:rsid w:val="001C75E1"/>
    <w:rsid w:val="001C7979"/>
    <w:rsid w:val="001C7A53"/>
    <w:rsid w:val="001C7F45"/>
    <w:rsid w:val="001D0195"/>
    <w:rsid w:val="001D05FF"/>
    <w:rsid w:val="001D095F"/>
    <w:rsid w:val="001D133E"/>
    <w:rsid w:val="001D1401"/>
    <w:rsid w:val="001D14EE"/>
    <w:rsid w:val="001D200A"/>
    <w:rsid w:val="001D2191"/>
    <w:rsid w:val="001D2436"/>
    <w:rsid w:val="001D26FE"/>
    <w:rsid w:val="001D2BF0"/>
    <w:rsid w:val="001D3BB8"/>
    <w:rsid w:val="001D3ED2"/>
    <w:rsid w:val="001D3F85"/>
    <w:rsid w:val="001D43A5"/>
    <w:rsid w:val="001D4D55"/>
    <w:rsid w:val="001D532A"/>
    <w:rsid w:val="001D5397"/>
    <w:rsid w:val="001D5708"/>
    <w:rsid w:val="001D58B5"/>
    <w:rsid w:val="001D5A7F"/>
    <w:rsid w:val="001D5E5E"/>
    <w:rsid w:val="001D66E6"/>
    <w:rsid w:val="001D66ED"/>
    <w:rsid w:val="001D6ADA"/>
    <w:rsid w:val="001D6DD1"/>
    <w:rsid w:val="001D6EA9"/>
    <w:rsid w:val="001D6EF3"/>
    <w:rsid w:val="001D6EFF"/>
    <w:rsid w:val="001D6FB7"/>
    <w:rsid w:val="001D77C7"/>
    <w:rsid w:val="001D7828"/>
    <w:rsid w:val="001D7AB4"/>
    <w:rsid w:val="001D7C06"/>
    <w:rsid w:val="001D7C86"/>
    <w:rsid w:val="001E06FD"/>
    <w:rsid w:val="001E0B55"/>
    <w:rsid w:val="001E0F2C"/>
    <w:rsid w:val="001E13B9"/>
    <w:rsid w:val="001E1FF2"/>
    <w:rsid w:val="001E2189"/>
    <w:rsid w:val="001E23F6"/>
    <w:rsid w:val="001E2545"/>
    <w:rsid w:val="001E2B12"/>
    <w:rsid w:val="001E3697"/>
    <w:rsid w:val="001E36D0"/>
    <w:rsid w:val="001E37CE"/>
    <w:rsid w:val="001E389C"/>
    <w:rsid w:val="001E4272"/>
    <w:rsid w:val="001E453F"/>
    <w:rsid w:val="001E4BE7"/>
    <w:rsid w:val="001E4DF3"/>
    <w:rsid w:val="001E4F06"/>
    <w:rsid w:val="001E51A3"/>
    <w:rsid w:val="001E5ACA"/>
    <w:rsid w:val="001E5B73"/>
    <w:rsid w:val="001E61F4"/>
    <w:rsid w:val="001E6C23"/>
    <w:rsid w:val="001E6C7A"/>
    <w:rsid w:val="001E6CF8"/>
    <w:rsid w:val="001E7080"/>
    <w:rsid w:val="001E789A"/>
    <w:rsid w:val="001F006C"/>
    <w:rsid w:val="001F05AF"/>
    <w:rsid w:val="001F09B7"/>
    <w:rsid w:val="001F1D0F"/>
    <w:rsid w:val="001F1EED"/>
    <w:rsid w:val="001F259B"/>
    <w:rsid w:val="001F2C69"/>
    <w:rsid w:val="001F2C8C"/>
    <w:rsid w:val="001F2E66"/>
    <w:rsid w:val="001F3A68"/>
    <w:rsid w:val="001F3B3B"/>
    <w:rsid w:val="001F481B"/>
    <w:rsid w:val="001F4D58"/>
    <w:rsid w:val="001F5326"/>
    <w:rsid w:val="001F5399"/>
    <w:rsid w:val="001F56F4"/>
    <w:rsid w:val="001F5E9E"/>
    <w:rsid w:val="001F5EC7"/>
    <w:rsid w:val="001F620A"/>
    <w:rsid w:val="001F6BDD"/>
    <w:rsid w:val="001F707E"/>
    <w:rsid w:val="002001C2"/>
    <w:rsid w:val="002002A9"/>
    <w:rsid w:val="00200667"/>
    <w:rsid w:val="0020131F"/>
    <w:rsid w:val="0020135E"/>
    <w:rsid w:val="00201385"/>
    <w:rsid w:val="0020182B"/>
    <w:rsid w:val="00201A79"/>
    <w:rsid w:val="002023E8"/>
    <w:rsid w:val="002025DF"/>
    <w:rsid w:val="002025F7"/>
    <w:rsid w:val="002029C9"/>
    <w:rsid w:val="00202C30"/>
    <w:rsid w:val="00202ECB"/>
    <w:rsid w:val="00203588"/>
    <w:rsid w:val="002039CB"/>
    <w:rsid w:val="002039ED"/>
    <w:rsid w:val="0020412E"/>
    <w:rsid w:val="00204325"/>
    <w:rsid w:val="00204741"/>
    <w:rsid w:val="00204F7A"/>
    <w:rsid w:val="0020640F"/>
    <w:rsid w:val="00207139"/>
    <w:rsid w:val="00207928"/>
    <w:rsid w:val="002100A0"/>
    <w:rsid w:val="002110EF"/>
    <w:rsid w:val="00211D84"/>
    <w:rsid w:val="0021220C"/>
    <w:rsid w:val="00212465"/>
    <w:rsid w:val="00212EC8"/>
    <w:rsid w:val="00212FC1"/>
    <w:rsid w:val="002130BF"/>
    <w:rsid w:val="0021326F"/>
    <w:rsid w:val="00213945"/>
    <w:rsid w:val="00213DB7"/>
    <w:rsid w:val="00213F1E"/>
    <w:rsid w:val="00214026"/>
    <w:rsid w:val="002145AF"/>
    <w:rsid w:val="00214807"/>
    <w:rsid w:val="00214A18"/>
    <w:rsid w:val="00215137"/>
    <w:rsid w:val="002155FA"/>
    <w:rsid w:val="0021577C"/>
    <w:rsid w:val="00215E39"/>
    <w:rsid w:val="002164EB"/>
    <w:rsid w:val="0021657E"/>
    <w:rsid w:val="002166E2"/>
    <w:rsid w:val="00216AE6"/>
    <w:rsid w:val="00216E66"/>
    <w:rsid w:val="0021739A"/>
    <w:rsid w:val="00217E1A"/>
    <w:rsid w:val="002212C4"/>
    <w:rsid w:val="0022154A"/>
    <w:rsid w:val="00221670"/>
    <w:rsid w:val="002216CE"/>
    <w:rsid w:val="002216FB"/>
    <w:rsid w:val="00221830"/>
    <w:rsid w:val="00221C75"/>
    <w:rsid w:val="00221FBA"/>
    <w:rsid w:val="00222077"/>
    <w:rsid w:val="00222266"/>
    <w:rsid w:val="00222D50"/>
    <w:rsid w:val="0022300B"/>
    <w:rsid w:val="00223534"/>
    <w:rsid w:val="00223CD9"/>
    <w:rsid w:val="002245A8"/>
    <w:rsid w:val="00224657"/>
    <w:rsid w:val="002247BB"/>
    <w:rsid w:val="00224BA0"/>
    <w:rsid w:val="002250B8"/>
    <w:rsid w:val="002257CC"/>
    <w:rsid w:val="0022587C"/>
    <w:rsid w:val="00225B00"/>
    <w:rsid w:val="00225C20"/>
    <w:rsid w:val="00225D42"/>
    <w:rsid w:val="0022621D"/>
    <w:rsid w:val="0022682D"/>
    <w:rsid w:val="0022710B"/>
    <w:rsid w:val="002274C9"/>
    <w:rsid w:val="00227BD5"/>
    <w:rsid w:val="00227E6A"/>
    <w:rsid w:val="0023019C"/>
    <w:rsid w:val="00230CDA"/>
    <w:rsid w:val="002313A4"/>
    <w:rsid w:val="0023145B"/>
    <w:rsid w:val="002314F3"/>
    <w:rsid w:val="0023158C"/>
    <w:rsid w:val="002315D8"/>
    <w:rsid w:val="00231763"/>
    <w:rsid w:val="00232129"/>
    <w:rsid w:val="0023293A"/>
    <w:rsid w:val="00232A4D"/>
    <w:rsid w:val="00232B78"/>
    <w:rsid w:val="002331BE"/>
    <w:rsid w:val="00233218"/>
    <w:rsid w:val="00233304"/>
    <w:rsid w:val="0023354F"/>
    <w:rsid w:val="002336E3"/>
    <w:rsid w:val="00233BD2"/>
    <w:rsid w:val="00234049"/>
    <w:rsid w:val="0023433E"/>
    <w:rsid w:val="002344BF"/>
    <w:rsid w:val="00234518"/>
    <w:rsid w:val="00234722"/>
    <w:rsid w:val="002347DC"/>
    <w:rsid w:val="00234EF0"/>
    <w:rsid w:val="002352FB"/>
    <w:rsid w:val="00235839"/>
    <w:rsid w:val="00235AA0"/>
    <w:rsid w:val="00236320"/>
    <w:rsid w:val="00236591"/>
    <w:rsid w:val="00236C5C"/>
    <w:rsid w:val="00236DA5"/>
    <w:rsid w:val="0023768D"/>
    <w:rsid w:val="00237AC0"/>
    <w:rsid w:val="00237B57"/>
    <w:rsid w:val="00237B63"/>
    <w:rsid w:val="00237BA0"/>
    <w:rsid w:val="00237BBC"/>
    <w:rsid w:val="00237E2B"/>
    <w:rsid w:val="002401B1"/>
    <w:rsid w:val="002405F2"/>
    <w:rsid w:val="00240DC3"/>
    <w:rsid w:val="002412CD"/>
    <w:rsid w:val="0024154C"/>
    <w:rsid w:val="002417AC"/>
    <w:rsid w:val="002419B6"/>
    <w:rsid w:val="00242092"/>
    <w:rsid w:val="00242274"/>
    <w:rsid w:val="00242376"/>
    <w:rsid w:val="002426BC"/>
    <w:rsid w:val="00242CCB"/>
    <w:rsid w:val="00242DF4"/>
    <w:rsid w:val="00242E73"/>
    <w:rsid w:val="00242E92"/>
    <w:rsid w:val="00242FF0"/>
    <w:rsid w:val="002433EA"/>
    <w:rsid w:val="00243624"/>
    <w:rsid w:val="00243C16"/>
    <w:rsid w:val="00243F8C"/>
    <w:rsid w:val="0024428A"/>
    <w:rsid w:val="002448E1"/>
    <w:rsid w:val="00244943"/>
    <w:rsid w:val="00244E1D"/>
    <w:rsid w:val="00245312"/>
    <w:rsid w:val="0024597D"/>
    <w:rsid w:val="00246405"/>
    <w:rsid w:val="00246C65"/>
    <w:rsid w:val="00246E0C"/>
    <w:rsid w:val="00246F93"/>
    <w:rsid w:val="00247067"/>
    <w:rsid w:val="00247502"/>
    <w:rsid w:val="00247C77"/>
    <w:rsid w:val="00247EC9"/>
    <w:rsid w:val="00247ECC"/>
    <w:rsid w:val="002500B0"/>
    <w:rsid w:val="00250691"/>
    <w:rsid w:val="002508BA"/>
    <w:rsid w:val="002508E7"/>
    <w:rsid w:val="00250971"/>
    <w:rsid w:val="00250AD4"/>
    <w:rsid w:val="00250BF7"/>
    <w:rsid w:val="002511AA"/>
    <w:rsid w:val="002516E3"/>
    <w:rsid w:val="00251A5A"/>
    <w:rsid w:val="00251DC4"/>
    <w:rsid w:val="00251EA0"/>
    <w:rsid w:val="002522CD"/>
    <w:rsid w:val="00252920"/>
    <w:rsid w:val="00252EDA"/>
    <w:rsid w:val="002531B1"/>
    <w:rsid w:val="002531BC"/>
    <w:rsid w:val="00253781"/>
    <w:rsid w:val="0025382D"/>
    <w:rsid w:val="00253BA0"/>
    <w:rsid w:val="00253ED4"/>
    <w:rsid w:val="0025408D"/>
    <w:rsid w:val="002549C2"/>
    <w:rsid w:val="002553A0"/>
    <w:rsid w:val="00255E62"/>
    <w:rsid w:val="00256720"/>
    <w:rsid w:val="00257235"/>
    <w:rsid w:val="00257351"/>
    <w:rsid w:val="00257379"/>
    <w:rsid w:val="002579D9"/>
    <w:rsid w:val="002605FD"/>
    <w:rsid w:val="002611E9"/>
    <w:rsid w:val="00261C28"/>
    <w:rsid w:val="00261F6A"/>
    <w:rsid w:val="0026210E"/>
    <w:rsid w:val="0026274A"/>
    <w:rsid w:val="00262801"/>
    <w:rsid w:val="00262C44"/>
    <w:rsid w:val="00262F3D"/>
    <w:rsid w:val="0026306D"/>
    <w:rsid w:val="00263427"/>
    <w:rsid w:val="002634D7"/>
    <w:rsid w:val="0026353F"/>
    <w:rsid w:val="00263BA9"/>
    <w:rsid w:val="00264357"/>
    <w:rsid w:val="00264A87"/>
    <w:rsid w:val="00264CD6"/>
    <w:rsid w:val="002657CE"/>
    <w:rsid w:val="00265E09"/>
    <w:rsid w:val="00266518"/>
    <w:rsid w:val="00266966"/>
    <w:rsid w:val="00266DB5"/>
    <w:rsid w:val="00266EC7"/>
    <w:rsid w:val="00267010"/>
    <w:rsid w:val="00267059"/>
    <w:rsid w:val="00267596"/>
    <w:rsid w:val="00267F8E"/>
    <w:rsid w:val="00271155"/>
    <w:rsid w:val="002711D1"/>
    <w:rsid w:val="002711E0"/>
    <w:rsid w:val="00271C05"/>
    <w:rsid w:val="00272425"/>
    <w:rsid w:val="00272940"/>
    <w:rsid w:val="00272EA3"/>
    <w:rsid w:val="00272FAD"/>
    <w:rsid w:val="002735F4"/>
    <w:rsid w:val="00273772"/>
    <w:rsid w:val="00273A93"/>
    <w:rsid w:val="00273BD1"/>
    <w:rsid w:val="00273EFC"/>
    <w:rsid w:val="0027457C"/>
    <w:rsid w:val="002746F7"/>
    <w:rsid w:val="002749AD"/>
    <w:rsid w:val="00274AC0"/>
    <w:rsid w:val="0027564B"/>
    <w:rsid w:val="00275F28"/>
    <w:rsid w:val="0027640F"/>
    <w:rsid w:val="00276D7A"/>
    <w:rsid w:val="00277436"/>
    <w:rsid w:val="00277664"/>
    <w:rsid w:val="0027798A"/>
    <w:rsid w:val="00277B26"/>
    <w:rsid w:val="00277E60"/>
    <w:rsid w:val="00280168"/>
    <w:rsid w:val="002801F2"/>
    <w:rsid w:val="0028048D"/>
    <w:rsid w:val="0028096E"/>
    <w:rsid w:val="00281898"/>
    <w:rsid w:val="00281AF0"/>
    <w:rsid w:val="00281B3C"/>
    <w:rsid w:val="00281BFD"/>
    <w:rsid w:val="00281EAE"/>
    <w:rsid w:val="00282AB4"/>
    <w:rsid w:val="00282D25"/>
    <w:rsid w:val="00282F79"/>
    <w:rsid w:val="002830AE"/>
    <w:rsid w:val="00284133"/>
    <w:rsid w:val="002841BB"/>
    <w:rsid w:val="00284CA2"/>
    <w:rsid w:val="00285272"/>
    <w:rsid w:val="00285284"/>
    <w:rsid w:val="0028541B"/>
    <w:rsid w:val="0028570E"/>
    <w:rsid w:val="00285757"/>
    <w:rsid w:val="002864D0"/>
    <w:rsid w:val="00286AE9"/>
    <w:rsid w:val="00286FAD"/>
    <w:rsid w:val="00287C38"/>
    <w:rsid w:val="00287EA1"/>
    <w:rsid w:val="00287F17"/>
    <w:rsid w:val="00290158"/>
    <w:rsid w:val="002903AF"/>
    <w:rsid w:val="00290405"/>
    <w:rsid w:val="00290842"/>
    <w:rsid w:val="00291F6F"/>
    <w:rsid w:val="002924CA"/>
    <w:rsid w:val="00292B2F"/>
    <w:rsid w:val="00292CC8"/>
    <w:rsid w:val="00292EB2"/>
    <w:rsid w:val="00293572"/>
    <w:rsid w:val="0029367B"/>
    <w:rsid w:val="00293F5A"/>
    <w:rsid w:val="00294437"/>
    <w:rsid w:val="002946E8"/>
    <w:rsid w:val="00294890"/>
    <w:rsid w:val="00294A4B"/>
    <w:rsid w:val="00294BFC"/>
    <w:rsid w:val="00294F3B"/>
    <w:rsid w:val="00295035"/>
    <w:rsid w:val="002953B9"/>
    <w:rsid w:val="00295595"/>
    <w:rsid w:val="00295858"/>
    <w:rsid w:val="00295988"/>
    <w:rsid w:val="00295D3C"/>
    <w:rsid w:val="00295DA4"/>
    <w:rsid w:val="00296709"/>
    <w:rsid w:val="0029685F"/>
    <w:rsid w:val="002972A0"/>
    <w:rsid w:val="002975F4"/>
    <w:rsid w:val="00297A9F"/>
    <w:rsid w:val="00297C52"/>
    <w:rsid w:val="002A0BF7"/>
    <w:rsid w:val="002A0C8C"/>
    <w:rsid w:val="002A0DC4"/>
    <w:rsid w:val="002A1866"/>
    <w:rsid w:val="002A1DC5"/>
    <w:rsid w:val="002A2046"/>
    <w:rsid w:val="002A2659"/>
    <w:rsid w:val="002A2B17"/>
    <w:rsid w:val="002A34CC"/>
    <w:rsid w:val="002A37CF"/>
    <w:rsid w:val="002A385B"/>
    <w:rsid w:val="002A422B"/>
    <w:rsid w:val="002A4631"/>
    <w:rsid w:val="002A4FDE"/>
    <w:rsid w:val="002A5071"/>
    <w:rsid w:val="002A5883"/>
    <w:rsid w:val="002A5A83"/>
    <w:rsid w:val="002A6652"/>
    <w:rsid w:val="002A6C51"/>
    <w:rsid w:val="002A6EB5"/>
    <w:rsid w:val="002A6F91"/>
    <w:rsid w:val="002A703F"/>
    <w:rsid w:val="002A704A"/>
    <w:rsid w:val="002A73B1"/>
    <w:rsid w:val="002A7753"/>
    <w:rsid w:val="002A7856"/>
    <w:rsid w:val="002A7AF8"/>
    <w:rsid w:val="002A7B09"/>
    <w:rsid w:val="002A7CF2"/>
    <w:rsid w:val="002B04A1"/>
    <w:rsid w:val="002B0826"/>
    <w:rsid w:val="002B0C8F"/>
    <w:rsid w:val="002B0DE2"/>
    <w:rsid w:val="002B0E98"/>
    <w:rsid w:val="002B1442"/>
    <w:rsid w:val="002B2130"/>
    <w:rsid w:val="002B2140"/>
    <w:rsid w:val="002B250A"/>
    <w:rsid w:val="002B25D6"/>
    <w:rsid w:val="002B2844"/>
    <w:rsid w:val="002B2937"/>
    <w:rsid w:val="002B33D8"/>
    <w:rsid w:val="002B385C"/>
    <w:rsid w:val="002B3E21"/>
    <w:rsid w:val="002B40CA"/>
    <w:rsid w:val="002B4712"/>
    <w:rsid w:val="002B4D41"/>
    <w:rsid w:val="002B55B2"/>
    <w:rsid w:val="002B58A0"/>
    <w:rsid w:val="002B5958"/>
    <w:rsid w:val="002B6858"/>
    <w:rsid w:val="002B7368"/>
    <w:rsid w:val="002B7372"/>
    <w:rsid w:val="002B7491"/>
    <w:rsid w:val="002B7529"/>
    <w:rsid w:val="002C02FC"/>
    <w:rsid w:val="002C0350"/>
    <w:rsid w:val="002C04EF"/>
    <w:rsid w:val="002C0634"/>
    <w:rsid w:val="002C086D"/>
    <w:rsid w:val="002C0DBE"/>
    <w:rsid w:val="002C1074"/>
    <w:rsid w:val="002C10ED"/>
    <w:rsid w:val="002C1377"/>
    <w:rsid w:val="002C14F0"/>
    <w:rsid w:val="002C166E"/>
    <w:rsid w:val="002C1751"/>
    <w:rsid w:val="002C1AC0"/>
    <w:rsid w:val="002C1AC5"/>
    <w:rsid w:val="002C2390"/>
    <w:rsid w:val="002C2755"/>
    <w:rsid w:val="002C28FA"/>
    <w:rsid w:val="002C2D0E"/>
    <w:rsid w:val="002C2D1A"/>
    <w:rsid w:val="002C2EBC"/>
    <w:rsid w:val="002C39C7"/>
    <w:rsid w:val="002C4312"/>
    <w:rsid w:val="002C43D2"/>
    <w:rsid w:val="002C480D"/>
    <w:rsid w:val="002C54F2"/>
    <w:rsid w:val="002C6051"/>
    <w:rsid w:val="002C65AD"/>
    <w:rsid w:val="002C662B"/>
    <w:rsid w:val="002C6918"/>
    <w:rsid w:val="002C73D4"/>
    <w:rsid w:val="002D1586"/>
    <w:rsid w:val="002D1A34"/>
    <w:rsid w:val="002D26A4"/>
    <w:rsid w:val="002D2AC5"/>
    <w:rsid w:val="002D2BC4"/>
    <w:rsid w:val="002D2E50"/>
    <w:rsid w:val="002D2E72"/>
    <w:rsid w:val="002D3031"/>
    <w:rsid w:val="002D354E"/>
    <w:rsid w:val="002D3F7C"/>
    <w:rsid w:val="002D45C6"/>
    <w:rsid w:val="002D4730"/>
    <w:rsid w:val="002D4F43"/>
    <w:rsid w:val="002D5D62"/>
    <w:rsid w:val="002D6323"/>
    <w:rsid w:val="002D648C"/>
    <w:rsid w:val="002D6501"/>
    <w:rsid w:val="002D65B6"/>
    <w:rsid w:val="002D6852"/>
    <w:rsid w:val="002D76BE"/>
    <w:rsid w:val="002D776B"/>
    <w:rsid w:val="002E04F1"/>
    <w:rsid w:val="002E0A20"/>
    <w:rsid w:val="002E17EC"/>
    <w:rsid w:val="002E19AC"/>
    <w:rsid w:val="002E1FF6"/>
    <w:rsid w:val="002E20F6"/>
    <w:rsid w:val="002E2903"/>
    <w:rsid w:val="002E366F"/>
    <w:rsid w:val="002E3D8C"/>
    <w:rsid w:val="002E3EAB"/>
    <w:rsid w:val="002E4D16"/>
    <w:rsid w:val="002E504E"/>
    <w:rsid w:val="002E531F"/>
    <w:rsid w:val="002E633A"/>
    <w:rsid w:val="002E6435"/>
    <w:rsid w:val="002E6B7E"/>
    <w:rsid w:val="002E6CDB"/>
    <w:rsid w:val="002E6F51"/>
    <w:rsid w:val="002E6F72"/>
    <w:rsid w:val="002E70B7"/>
    <w:rsid w:val="002E7734"/>
    <w:rsid w:val="002E7BCA"/>
    <w:rsid w:val="002E7C4E"/>
    <w:rsid w:val="002F0E70"/>
    <w:rsid w:val="002F1A47"/>
    <w:rsid w:val="002F1DD9"/>
    <w:rsid w:val="002F2B47"/>
    <w:rsid w:val="002F2B8F"/>
    <w:rsid w:val="002F417F"/>
    <w:rsid w:val="002F42A0"/>
    <w:rsid w:val="002F437C"/>
    <w:rsid w:val="002F44E0"/>
    <w:rsid w:val="002F5172"/>
    <w:rsid w:val="002F5550"/>
    <w:rsid w:val="002F56F4"/>
    <w:rsid w:val="002F570A"/>
    <w:rsid w:val="002F58F2"/>
    <w:rsid w:val="002F598C"/>
    <w:rsid w:val="002F5996"/>
    <w:rsid w:val="002F609D"/>
    <w:rsid w:val="002F61D2"/>
    <w:rsid w:val="002F62F8"/>
    <w:rsid w:val="002F68A2"/>
    <w:rsid w:val="002F6943"/>
    <w:rsid w:val="002F6C06"/>
    <w:rsid w:val="002F6D4D"/>
    <w:rsid w:val="002F6FEC"/>
    <w:rsid w:val="00300544"/>
    <w:rsid w:val="00300823"/>
    <w:rsid w:val="00300835"/>
    <w:rsid w:val="003009E3"/>
    <w:rsid w:val="00300BA8"/>
    <w:rsid w:val="00300D95"/>
    <w:rsid w:val="0030128B"/>
    <w:rsid w:val="003012AC"/>
    <w:rsid w:val="0030159F"/>
    <w:rsid w:val="00301905"/>
    <w:rsid w:val="00301EE5"/>
    <w:rsid w:val="003020A0"/>
    <w:rsid w:val="003024E8"/>
    <w:rsid w:val="003025C1"/>
    <w:rsid w:val="003029F8"/>
    <w:rsid w:val="00302E1D"/>
    <w:rsid w:val="00303000"/>
    <w:rsid w:val="003031B1"/>
    <w:rsid w:val="00303237"/>
    <w:rsid w:val="003035C1"/>
    <w:rsid w:val="00303C39"/>
    <w:rsid w:val="00303CEE"/>
    <w:rsid w:val="00303EDF"/>
    <w:rsid w:val="00303FC2"/>
    <w:rsid w:val="00304567"/>
    <w:rsid w:val="0030488F"/>
    <w:rsid w:val="00304AE9"/>
    <w:rsid w:val="003053CD"/>
    <w:rsid w:val="0030575C"/>
    <w:rsid w:val="003058EE"/>
    <w:rsid w:val="00305BDF"/>
    <w:rsid w:val="00305ED6"/>
    <w:rsid w:val="00306D60"/>
    <w:rsid w:val="00306EDB"/>
    <w:rsid w:val="00306EFF"/>
    <w:rsid w:val="003072B4"/>
    <w:rsid w:val="00310661"/>
    <w:rsid w:val="00310A69"/>
    <w:rsid w:val="00310E44"/>
    <w:rsid w:val="00310E9B"/>
    <w:rsid w:val="003110E3"/>
    <w:rsid w:val="003116D8"/>
    <w:rsid w:val="00311FD0"/>
    <w:rsid w:val="00312040"/>
    <w:rsid w:val="0031242A"/>
    <w:rsid w:val="00312650"/>
    <w:rsid w:val="003126E7"/>
    <w:rsid w:val="00312719"/>
    <w:rsid w:val="00312934"/>
    <w:rsid w:val="00313E4D"/>
    <w:rsid w:val="00314658"/>
    <w:rsid w:val="00314E98"/>
    <w:rsid w:val="003155A9"/>
    <w:rsid w:val="00315A09"/>
    <w:rsid w:val="00315A58"/>
    <w:rsid w:val="00315AE3"/>
    <w:rsid w:val="00315BFD"/>
    <w:rsid w:val="003169A7"/>
    <w:rsid w:val="00316D08"/>
    <w:rsid w:val="0031741F"/>
    <w:rsid w:val="00317827"/>
    <w:rsid w:val="0031786F"/>
    <w:rsid w:val="0031798E"/>
    <w:rsid w:val="00317CFE"/>
    <w:rsid w:val="00317D6B"/>
    <w:rsid w:val="00317D79"/>
    <w:rsid w:val="003201F1"/>
    <w:rsid w:val="00320401"/>
    <w:rsid w:val="0032066A"/>
    <w:rsid w:val="00320B9E"/>
    <w:rsid w:val="00321402"/>
    <w:rsid w:val="0032172B"/>
    <w:rsid w:val="003223EC"/>
    <w:rsid w:val="00322453"/>
    <w:rsid w:val="00322A16"/>
    <w:rsid w:val="0032340B"/>
    <w:rsid w:val="00323CFB"/>
    <w:rsid w:val="00324346"/>
    <w:rsid w:val="003255A3"/>
    <w:rsid w:val="0032685B"/>
    <w:rsid w:val="0032774A"/>
    <w:rsid w:val="00330058"/>
    <w:rsid w:val="003300E3"/>
    <w:rsid w:val="003307C9"/>
    <w:rsid w:val="003308B8"/>
    <w:rsid w:val="00330C2A"/>
    <w:rsid w:val="0033103C"/>
    <w:rsid w:val="0033119C"/>
    <w:rsid w:val="003312DC"/>
    <w:rsid w:val="00331724"/>
    <w:rsid w:val="00331906"/>
    <w:rsid w:val="00331C58"/>
    <w:rsid w:val="00331D56"/>
    <w:rsid w:val="00332DA2"/>
    <w:rsid w:val="003332FF"/>
    <w:rsid w:val="00333A7A"/>
    <w:rsid w:val="00334B24"/>
    <w:rsid w:val="003351F0"/>
    <w:rsid w:val="0033528E"/>
    <w:rsid w:val="00335CF9"/>
    <w:rsid w:val="00335DF3"/>
    <w:rsid w:val="00336071"/>
    <w:rsid w:val="003362FC"/>
    <w:rsid w:val="00336685"/>
    <w:rsid w:val="003367DA"/>
    <w:rsid w:val="003400D8"/>
    <w:rsid w:val="003402E4"/>
    <w:rsid w:val="00340B58"/>
    <w:rsid w:val="00341313"/>
    <w:rsid w:val="003413DC"/>
    <w:rsid w:val="0034150A"/>
    <w:rsid w:val="003415E7"/>
    <w:rsid w:val="003419E5"/>
    <w:rsid w:val="00342745"/>
    <w:rsid w:val="00342D0A"/>
    <w:rsid w:val="0034303A"/>
    <w:rsid w:val="003432CA"/>
    <w:rsid w:val="00343400"/>
    <w:rsid w:val="0034345D"/>
    <w:rsid w:val="00343515"/>
    <w:rsid w:val="003436E8"/>
    <w:rsid w:val="00343C36"/>
    <w:rsid w:val="00343F37"/>
    <w:rsid w:val="00344A0E"/>
    <w:rsid w:val="00344B70"/>
    <w:rsid w:val="00345010"/>
    <w:rsid w:val="0034565A"/>
    <w:rsid w:val="00345667"/>
    <w:rsid w:val="00345BB1"/>
    <w:rsid w:val="00346559"/>
    <w:rsid w:val="00346767"/>
    <w:rsid w:val="0034697A"/>
    <w:rsid w:val="003469F0"/>
    <w:rsid w:val="00346B19"/>
    <w:rsid w:val="00347391"/>
    <w:rsid w:val="00347B69"/>
    <w:rsid w:val="00347C69"/>
    <w:rsid w:val="00347D8A"/>
    <w:rsid w:val="00350427"/>
    <w:rsid w:val="0035086A"/>
    <w:rsid w:val="00350F1A"/>
    <w:rsid w:val="00351050"/>
    <w:rsid w:val="00351679"/>
    <w:rsid w:val="003518ED"/>
    <w:rsid w:val="00352C4B"/>
    <w:rsid w:val="00352E16"/>
    <w:rsid w:val="003538AB"/>
    <w:rsid w:val="00353916"/>
    <w:rsid w:val="00353A27"/>
    <w:rsid w:val="00353D71"/>
    <w:rsid w:val="00354179"/>
    <w:rsid w:val="003542A4"/>
    <w:rsid w:val="003548A7"/>
    <w:rsid w:val="00354B9B"/>
    <w:rsid w:val="0035566C"/>
    <w:rsid w:val="003557C8"/>
    <w:rsid w:val="0035583E"/>
    <w:rsid w:val="003559C9"/>
    <w:rsid w:val="00356055"/>
    <w:rsid w:val="0035614F"/>
    <w:rsid w:val="0035632B"/>
    <w:rsid w:val="00356794"/>
    <w:rsid w:val="003567D1"/>
    <w:rsid w:val="003567D3"/>
    <w:rsid w:val="00357306"/>
    <w:rsid w:val="00357706"/>
    <w:rsid w:val="00357735"/>
    <w:rsid w:val="00357E69"/>
    <w:rsid w:val="00357EA7"/>
    <w:rsid w:val="0036038C"/>
    <w:rsid w:val="00360614"/>
    <w:rsid w:val="00360BA4"/>
    <w:rsid w:val="00360FEA"/>
    <w:rsid w:val="00361530"/>
    <w:rsid w:val="00361EB0"/>
    <w:rsid w:val="003621CF"/>
    <w:rsid w:val="00362DF9"/>
    <w:rsid w:val="003636B6"/>
    <w:rsid w:val="00363989"/>
    <w:rsid w:val="00363B90"/>
    <w:rsid w:val="00364002"/>
    <w:rsid w:val="003643BF"/>
    <w:rsid w:val="00364508"/>
    <w:rsid w:val="00364A2E"/>
    <w:rsid w:val="0036526D"/>
    <w:rsid w:val="00366D5A"/>
    <w:rsid w:val="003674D2"/>
    <w:rsid w:val="003675D6"/>
    <w:rsid w:val="00367D71"/>
    <w:rsid w:val="00371225"/>
    <w:rsid w:val="00371303"/>
    <w:rsid w:val="003717AE"/>
    <w:rsid w:val="003719B6"/>
    <w:rsid w:val="003719CE"/>
    <w:rsid w:val="003719D9"/>
    <w:rsid w:val="00371A64"/>
    <w:rsid w:val="00371BF8"/>
    <w:rsid w:val="00371CFE"/>
    <w:rsid w:val="00371DBD"/>
    <w:rsid w:val="00372084"/>
    <w:rsid w:val="00372445"/>
    <w:rsid w:val="003726D2"/>
    <w:rsid w:val="00372839"/>
    <w:rsid w:val="003728A6"/>
    <w:rsid w:val="00372D3A"/>
    <w:rsid w:val="00372E3C"/>
    <w:rsid w:val="00373278"/>
    <w:rsid w:val="0037381A"/>
    <w:rsid w:val="00373B97"/>
    <w:rsid w:val="00373DD5"/>
    <w:rsid w:val="00374242"/>
    <w:rsid w:val="00374ACF"/>
    <w:rsid w:val="00374BB2"/>
    <w:rsid w:val="003750CD"/>
    <w:rsid w:val="0037528E"/>
    <w:rsid w:val="00375533"/>
    <w:rsid w:val="00375832"/>
    <w:rsid w:val="00375993"/>
    <w:rsid w:val="003760C5"/>
    <w:rsid w:val="00376705"/>
    <w:rsid w:val="00376A72"/>
    <w:rsid w:val="00376BCE"/>
    <w:rsid w:val="00377161"/>
    <w:rsid w:val="003800C2"/>
    <w:rsid w:val="003805B1"/>
    <w:rsid w:val="0038078F"/>
    <w:rsid w:val="00380CD7"/>
    <w:rsid w:val="00380D84"/>
    <w:rsid w:val="00381428"/>
    <w:rsid w:val="00381CAB"/>
    <w:rsid w:val="00381EDC"/>
    <w:rsid w:val="00382132"/>
    <w:rsid w:val="00382292"/>
    <w:rsid w:val="00382E69"/>
    <w:rsid w:val="00382F3E"/>
    <w:rsid w:val="003836A3"/>
    <w:rsid w:val="00383E41"/>
    <w:rsid w:val="00384442"/>
    <w:rsid w:val="003844AA"/>
    <w:rsid w:val="00384C39"/>
    <w:rsid w:val="00384C3C"/>
    <w:rsid w:val="00384F6D"/>
    <w:rsid w:val="003850E4"/>
    <w:rsid w:val="003851BB"/>
    <w:rsid w:val="003854C3"/>
    <w:rsid w:val="00385A6F"/>
    <w:rsid w:val="00386B29"/>
    <w:rsid w:val="00387038"/>
    <w:rsid w:val="00387093"/>
    <w:rsid w:val="003875F4"/>
    <w:rsid w:val="00387E0D"/>
    <w:rsid w:val="003900F2"/>
    <w:rsid w:val="003903D8"/>
    <w:rsid w:val="00390617"/>
    <w:rsid w:val="003907E3"/>
    <w:rsid w:val="0039101E"/>
    <w:rsid w:val="003911F1"/>
    <w:rsid w:val="003913AC"/>
    <w:rsid w:val="00391B34"/>
    <w:rsid w:val="0039263F"/>
    <w:rsid w:val="00392839"/>
    <w:rsid w:val="003929E0"/>
    <w:rsid w:val="00393C20"/>
    <w:rsid w:val="0039472E"/>
    <w:rsid w:val="00394F99"/>
    <w:rsid w:val="00395288"/>
    <w:rsid w:val="003952C2"/>
    <w:rsid w:val="00395859"/>
    <w:rsid w:val="0039586B"/>
    <w:rsid w:val="00395A92"/>
    <w:rsid w:val="00395F68"/>
    <w:rsid w:val="00395F95"/>
    <w:rsid w:val="003962FB"/>
    <w:rsid w:val="003969B7"/>
    <w:rsid w:val="00396AC7"/>
    <w:rsid w:val="00396E90"/>
    <w:rsid w:val="00396FB6"/>
    <w:rsid w:val="003A0367"/>
    <w:rsid w:val="003A0509"/>
    <w:rsid w:val="003A0A00"/>
    <w:rsid w:val="003A0EFA"/>
    <w:rsid w:val="003A12F4"/>
    <w:rsid w:val="003A19E6"/>
    <w:rsid w:val="003A2092"/>
    <w:rsid w:val="003A22CB"/>
    <w:rsid w:val="003A2DC0"/>
    <w:rsid w:val="003A2E54"/>
    <w:rsid w:val="003A33C6"/>
    <w:rsid w:val="003A341A"/>
    <w:rsid w:val="003A4314"/>
    <w:rsid w:val="003A48EA"/>
    <w:rsid w:val="003A4BB3"/>
    <w:rsid w:val="003A5628"/>
    <w:rsid w:val="003A573E"/>
    <w:rsid w:val="003A5E1A"/>
    <w:rsid w:val="003A61EA"/>
    <w:rsid w:val="003A6B5A"/>
    <w:rsid w:val="003A6EF0"/>
    <w:rsid w:val="003A70D7"/>
    <w:rsid w:val="003A7153"/>
    <w:rsid w:val="003A7B56"/>
    <w:rsid w:val="003A7FF2"/>
    <w:rsid w:val="003B049C"/>
    <w:rsid w:val="003B083A"/>
    <w:rsid w:val="003B08A6"/>
    <w:rsid w:val="003B0B26"/>
    <w:rsid w:val="003B1913"/>
    <w:rsid w:val="003B2035"/>
    <w:rsid w:val="003B2AC1"/>
    <w:rsid w:val="003B3555"/>
    <w:rsid w:val="003B3BC0"/>
    <w:rsid w:val="003B41E0"/>
    <w:rsid w:val="003B4AE5"/>
    <w:rsid w:val="003B5370"/>
    <w:rsid w:val="003B5807"/>
    <w:rsid w:val="003B61B5"/>
    <w:rsid w:val="003B64A1"/>
    <w:rsid w:val="003B65ED"/>
    <w:rsid w:val="003B6CBC"/>
    <w:rsid w:val="003B6CBF"/>
    <w:rsid w:val="003B6CDB"/>
    <w:rsid w:val="003B6E95"/>
    <w:rsid w:val="003B7B61"/>
    <w:rsid w:val="003B7D2A"/>
    <w:rsid w:val="003C03CD"/>
    <w:rsid w:val="003C0C12"/>
    <w:rsid w:val="003C0F00"/>
    <w:rsid w:val="003C10F3"/>
    <w:rsid w:val="003C180D"/>
    <w:rsid w:val="003C1B36"/>
    <w:rsid w:val="003C1B3E"/>
    <w:rsid w:val="003C1DB3"/>
    <w:rsid w:val="003C2232"/>
    <w:rsid w:val="003C262D"/>
    <w:rsid w:val="003C2690"/>
    <w:rsid w:val="003C2FEC"/>
    <w:rsid w:val="003C37CC"/>
    <w:rsid w:val="003C381B"/>
    <w:rsid w:val="003C3CDD"/>
    <w:rsid w:val="003C3FFF"/>
    <w:rsid w:val="003C4965"/>
    <w:rsid w:val="003C4EB3"/>
    <w:rsid w:val="003C53E9"/>
    <w:rsid w:val="003C5979"/>
    <w:rsid w:val="003C5DBB"/>
    <w:rsid w:val="003C5EA8"/>
    <w:rsid w:val="003C5FEC"/>
    <w:rsid w:val="003C65CA"/>
    <w:rsid w:val="003C6B8A"/>
    <w:rsid w:val="003C757C"/>
    <w:rsid w:val="003C76FE"/>
    <w:rsid w:val="003D00AB"/>
    <w:rsid w:val="003D0B05"/>
    <w:rsid w:val="003D107D"/>
    <w:rsid w:val="003D17B5"/>
    <w:rsid w:val="003D1B3B"/>
    <w:rsid w:val="003D25A7"/>
    <w:rsid w:val="003D2998"/>
    <w:rsid w:val="003D2CDE"/>
    <w:rsid w:val="003D32AA"/>
    <w:rsid w:val="003D4299"/>
    <w:rsid w:val="003D43CA"/>
    <w:rsid w:val="003D46AD"/>
    <w:rsid w:val="003D4A55"/>
    <w:rsid w:val="003D546E"/>
    <w:rsid w:val="003D55B5"/>
    <w:rsid w:val="003D5A3E"/>
    <w:rsid w:val="003D61B0"/>
    <w:rsid w:val="003D6CE1"/>
    <w:rsid w:val="003D7112"/>
    <w:rsid w:val="003D7958"/>
    <w:rsid w:val="003D7D78"/>
    <w:rsid w:val="003E082D"/>
    <w:rsid w:val="003E11ED"/>
    <w:rsid w:val="003E1253"/>
    <w:rsid w:val="003E12A1"/>
    <w:rsid w:val="003E14C9"/>
    <w:rsid w:val="003E1588"/>
    <w:rsid w:val="003E1677"/>
    <w:rsid w:val="003E1A32"/>
    <w:rsid w:val="003E1D26"/>
    <w:rsid w:val="003E1E42"/>
    <w:rsid w:val="003E293D"/>
    <w:rsid w:val="003E2B72"/>
    <w:rsid w:val="003E2C40"/>
    <w:rsid w:val="003E2D0C"/>
    <w:rsid w:val="003E351F"/>
    <w:rsid w:val="003E374F"/>
    <w:rsid w:val="003E38D5"/>
    <w:rsid w:val="003E435A"/>
    <w:rsid w:val="003E4634"/>
    <w:rsid w:val="003E4A06"/>
    <w:rsid w:val="003E55D2"/>
    <w:rsid w:val="003E5785"/>
    <w:rsid w:val="003E5800"/>
    <w:rsid w:val="003E5F59"/>
    <w:rsid w:val="003E6058"/>
    <w:rsid w:val="003E63BD"/>
    <w:rsid w:val="003E6675"/>
    <w:rsid w:val="003E68DC"/>
    <w:rsid w:val="003E6E8F"/>
    <w:rsid w:val="003E7B64"/>
    <w:rsid w:val="003F0354"/>
    <w:rsid w:val="003F06FD"/>
    <w:rsid w:val="003F0AF9"/>
    <w:rsid w:val="003F0C5D"/>
    <w:rsid w:val="003F0E80"/>
    <w:rsid w:val="003F10E4"/>
    <w:rsid w:val="003F1656"/>
    <w:rsid w:val="003F1D52"/>
    <w:rsid w:val="003F1F27"/>
    <w:rsid w:val="003F225E"/>
    <w:rsid w:val="003F2719"/>
    <w:rsid w:val="003F2B78"/>
    <w:rsid w:val="003F2BC7"/>
    <w:rsid w:val="003F2C9B"/>
    <w:rsid w:val="003F2DFD"/>
    <w:rsid w:val="003F3225"/>
    <w:rsid w:val="003F3500"/>
    <w:rsid w:val="003F365C"/>
    <w:rsid w:val="003F3662"/>
    <w:rsid w:val="003F39B7"/>
    <w:rsid w:val="003F4231"/>
    <w:rsid w:val="003F4C42"/>
    <w:rsid w:val="003F4DE2"/>
    <w:rsid w:val="003F53B4"/>
    <w:rsid w:val="003F549D"/>
    <w:rsid w:val="003F6078"/>
    <w:rsid w:val="003F6C64"/>
    <w:rsid w:val="003F748C"/>
    <w:rsid w:val="003F749A"/>
    <w:rsid w:val="003F79C3"/>
    <w:rsid w:val="003F7ECD"/>
    <w:rsid w:val="0040052E"/>
    <w:rsid w:val="0040066B"/>
    <w:rsid w:val="0040071C"/>
    <w:rsid w:val="00401C64"/>
    <w:rsid w:val="00401D47"/>
    <w:rsid w:val="00402023"/>
    <w:rsid w:val="004025FB"/>
    <w:rsid w:val="004029D9"/>
    <w:rsid w:val="00402F0B"/>
    <w:rsid w:val="00403636"/>
    <w:rsid w:val="004036CD"/>
    <w:rsid w:val="004039DD"/>
    <w:rsid w:val="00403B0B"/>
    <w:rsid w:val="00403C90"/>
    <w:rsid w:val="00404250"/>
    <w:rsid w:val="004045D1"/>
    <w:rsid w:val="00404A47"/>
    <w:rsid w:val="00405353"/>
    <w:rsid w:val="004063EC"/>
    <w:rsid w:val="00406587"/>
    <w:rsid w:val="004066C9"/>
    <w:rsid w:val="00406C2D"/>
    <w:rsid w:val="00406D5A"/>
    <w:rsid w:val="004074F0"/>
    <w:rsid w:val="004102C6"/>
    <w:rsid w:val="004103C2"/>
    <w:rsid w:val="004108C4"/>
    <w:rsid w:val="0041097A"/>
    <w:rsid w:val="00410E42"/>
    <w:rsid w:val="00410F03"/>
    <w:rsid w:val="004112DB"/>
    <w:rsid w:val="00411A72"/>
    <w:rsid w:val="00411E21"/>
    <w:rsid w:val="00411F77"/>
    <w:rsid w:val="004125D3"/>
    <w:rsid w:val="00412CAC"/>
    <w:rsid w:val="00412F22"/>
    <w:rsid w:val="00412F48"/>
    <w:rsid w:val="0041302E"/>
    <w:rsid w:val="00413220"/>
    <w:rsid w:val="004136D9"/>
    <w:rsid w:val="004139BD"/>
    <w:rsid w:val="00413C6C"/>
    <w:rsid w:val="00414198"/>
    <w:rsid w:val="0041440A"/>
    <w:rsid w:val="00414BCF"/>
    <w:rsid w:val="004158C9"/>
    <w:rsid w:val="00415A48"/>
    <w:rsid w:val="00416822"/>
    <w:rsid w:val="00416D56"/>
    <w:rsid w:val="00417B32"/>
    <w:rsid w:val="004202D0"/>
    <w:rsid w:val="00420FAF"/>
    <w:rsid w:val="0042117A"/>
    <w:rsid w:val="0042117F"/>
    <w:rsid w:val="0042128E"/>
    <w:rsid w:val="00421443"/>
    <w:rsid w:val="00421457"/>
    <w:rsid w:val="00421974"/>
    <w:rsid w:val="00421B4A"/>
    <w:rsid w:val="00422A0D"/>
    <w:rsid w:val="00423082"/>
    <w:rsid w:val="004230D2"/>
    <w:rsid w:val="0042375A"/>
    <w:rsid w:val="00423A81"/>
    <w:rsid w:val="0042410B"/>
    <w:rsid w:val="00424249"/>
    <w:rsid w:val="004243EA"/>
    <w:rsid w:val="00424848"/>
    <w:rsid w:val="00424FA6"/>
    <w:rsid w:val="004255E9"/>
    <w:rsid w:val="0042593A"/>
    <w:rsid w:val="00425E4D"/>
    <w:rsid w:val="0042626E"/>
    <w:rsid w:val="00426373"/>
    <w:rsid w:val="00426428"/>
    <w:rsid w:val="004266D0"/>
    <w:rsid w:val="00426709"/>
    <w:rsid w:val="00426C26"/>
    <w:rsid w:val="00426E83"/>
    <w:rsid w:val="0042721E"/>
    <w:rsid w:val="004272B7"/>
    <w:rsid w:val="00427496"/>
    <w:rsid w:val="0042796D"/>
    <w:rsid w:val="00427F97"/>
    <w:rsid w:val="0043038B"/>
    <w:rsid w:val="00430633"/>
    <w:rsid w:val="004317D4"/>
    <w:rsid w:val="0043210A"/>
    <w:rsid w:val="00432291"/>
    <w:rsid w:val="0043286A"/>
    <w:rsid w:val="004329DF"/>
    <w:rsid w:val="00432A11"/>
    <w:rsid w:val="00432BA7"/>
    <w:rsid w:val="00433185"/>
    <w:rsid w:val="00433590"/>
    <w:rsid w:val="00433610"/>
    <w:rsid w:val="00433779"/>
    <w:rsid w:val="00433A31"/>
    <w:rsid w:val="00433AE4"/>
    <w:rsid w:val="00433BFD"/>
    <w:rsid w:val="0043458C"/>
    <w:rsid w:val="00434608"/>
    <w:rsid w:val="004346A5"/>
    <w:rsid w:val="00434BA9"/>
    <w:rsid w:val="004352CB"/>
    <w:rsid w:val="0043567B"/>
    <w:rsid w:val="0043585C"/>
    <w:rsid w:val="00435870"/>
    <w:rsid w:val="00435C2B"/>
    <w:rsid w:val="00436CC5"/>
    <w:rsid w:val="00437464"/>
    <w:rsid w:val="00437DEE"/>
    <w:rsid w:val="004401E3"/>
    <w:rsid w:val="00441D8C"/>
    <w:rsid w:val="00441FD3"/>
    <w:rsid w:val="00442417"/>
    <w:rsid w:val="00443368"/>
    <w:rsid w:val="004435FC"/>
    <w:rsid w:val="0044378D"/>
    <w:rsid w:val="004438AC"/>
    <w:rsid w:val="0044393D"/>
    <w:rsid w:val="00443F01"/>
    <w:rsid w:val="0044425C"/>
    <w:rsid w:val="004443B8"/>
    <w:rsid w:val="004447D6"/>
    <w:rsid w:val="00444A92"/>
    <w:rsid w:val="00444BDF"/>
    <w:rsid w:val="00444BE8"/>
    <w:rsid w:val="00444E1D"/>
    <w:rsid w:val="00444F37"/>
    <w:rsid w:val="0044500A"/>
    <w:rsid w:val="00445096"/>
    <w:rsid w:val="00445386"/>
    <w:rsid w:val="00445A55"/>
    <w:rsid w:val="00445A83"/>
    <w:rsid w:val="00445CE9"/>
    <w:rsid w:val="00445FC8"/>
    <w:rsid w:val="00446286"/>
    <w:rsid w:val="00446843"/>
    <w:rsid w:val="00447482"/>
    <w:rsid w:val="00447BB3"/>
    <w:rsid w:val="0045001E"/>
    <w:rsid w:val="00450851"/>
    <w:rsid w:val="004511C4"/>
    <w:rsid w:val="0045120B"/>
    <w:rsid w:val="004516B6"/>
    <w:rsid w:val="0045172C"/>
    <w:rsid w:val="004519BD"/>
    <w:rsid w:val="00452876"/>
    <w:rsid w:val="00452BD5"/>
    <w:rsid w:val="00452EB2"/>
    <w:rsid w:val="00453479"/>
    <w:rsid w:val="004536E4"/>
    <w:rsid w:val="00453F54"/>
    <w:rsid w:val="004541CC"/>
    <w:rsid w:val="00454994"/>
    <w:rsid w:val="00454DE5"/>
    <w:rsid w:val="00454E72"/>
    <w:rsid w:val="0045519D"/>
    <w:rsid w:val="004555E5"/>
    <w:rsid w:val="0045563E"/>
    <w:rsid w:val="004557FD"/>
    <w:rsid w:val="004559F3"/>
    <w:rsid w:val="00455D5D"/>
    <w:rsid w:val="00455EC2"/>
    <w:rsid w:val="004562FE"/>
    <w:rsid w:val="00456F57"/>
    <w:rsid w:val="0045714D"/>
    <w:rsid w:val="004572AD"/>
    <w:rsid w:val="00457956"/>
    <w:rsid w:val="004609A1"/>
    <w:rsid w:val="004610A8"/>
    <w:rsid w:val="004619C6"/>
    <w:rsid w:val="00461C6B"/>
    <w:rsid w:val="0046277B"/>
    <w:rsid w:val="00462D89"/>
    <w:rsid w:val="00462E53"/>
    <w:rsid w:val="004630F2"/>
    <w:rsid w:val="004634EB"/>
    <w:rsid w:val="00464335"/>
    <w:rsid w:val="004658F4"/>
    <w:rsid w:val="00465B73"/>
    <w:rsid w:val="00466052"/>
    <w:rsid w:val="0046677F"/>
    <w:rsid w:val="0046682D"/>
    <w:rsid w:val="0046684D"/>
    <w:rsid w:val="00466B92"/>
    <w:rsid w:val="004670F7"/>
    <w:rsid w:val="0046760E"/>
    <w:rsid w:val="00467CD7"/>
    <w:rsid w:val="00467EB4"/>
    <w:rsid w:val="0047007F"/>
    <w:rsid w:val="00470116"/>
    <w:rsid w:val="0047035F"/>
    <w:rsid w:val="00470578"/>
    <w:rsid w:val="0047086D"/>
    <w:rsid w:val="004708FF"/>
    <w:rsid w:val="00470998"/>
    <w:rsid w:val="00470EDE"/>
    <w:rsid w:val="00470FD3"/>
    <w:rsid w:val="004710CC"/>
    <w:rsid w:val="00471502"/>
    <w:rsid w:val="004717E7"/>
    <w:rsid w:val="00471A1A"/>
    <w:rsid w:val="00471C1C"/>
    <w:rsid w:val="00472269"/>
    <w:rsid w:val="004734D7"/>
    <w:rsid w:val="00473830"/>
    <w:rsid w:val="004743AB"/>
    <w:rsid w:val="00474729"/>
    <w:rsid w:val="004752FB"/>
    <w:rsid w:val="00475536"/>
    <w:rsid w:val="004757DB"/>
    <w:rsid w:val="00475B8F"/>
    <w:rsid w:val="0047617E"/>
    <w:rsid w:val="004765BA"/>
    <w:rsid w:val="004766FA"/>
    <w:rsid w:val="00476D9C"/>
    <w:rsid w:val="00477073"/>
    <w:rsid w:val="004770D9"/>
    <w:rsid w:val="004774D4"/>
    <w:rsid w:val="0047797B"/>
    <w:rsid w:val="0047797D"/>
    <w:rsid w:val="004779A2"/>
    <w:rsid w:val="00480502"/>
    <w:rsid w:val="0048092C"/>
    <w:rsid w:val="00481476"/>
    <w:rsid w:val="004816E1"/>
    <w:rsid w:val="00481849"/>
    <w:rsid w:val="004818C8"/>
    <w:rsid w:val="00481997"/>
    <w:rsid w:val="004819C5"/>
    <w:rsid w:val="00481C63"/>
    <w:rsid w:val="00481CEF"/>
    <w:rsid w:val="00482205"/>
    <w:rsid w:val="00482387"/>
    <w:rsid w:val="00482797"/>
    <w:rsid w:val="00483676"/>
    <w:rsid w:val="004839FD"/>
    <w:rsid w:val="00483C67"/>
    <w:rsid w:val="00483DF2"/>
    <w:rsid w:val="00483F1B"/>
    <w:rsid w:val="004840ED"/>
    <w:rsid w:val="00484237"/>
    <w:rsid w:val="00484799"/>
    <w:rsid w:val="004849B7"/>
    <w:rsid w:val="00484A97"/>
    <w:rsid w:val="00484B98"/>
    <w:rsid w:val="00484BE4"/>
    <w:rsid w:val="00484CE3"/>
    <w:rsid w:val="00485557"/>
    <w:rsid w:val="004856B6"/>
    <w:rsid w:val="00486559"/>
    <w:rsid w:val="00486CA5"/>
    <w:rsid w:val="00486FEB"/>
    <w:rsid w:val="00487462"/>
    <w:rsid w:val="004876B5"/>
    <w:rsid w:val="00487DCC"/>
    <w:rsid w:val="00487ED4"/>
    <w:rsid w:val="0049042A"/>
    <w:rsid w:val="00490481"/>
    <w:rsid w:val="004905BB"/>
    <w:rsid w:val="004906B6"/>
    <w:rsid w:val="0049077D"/>
    <w:rsid w:val="004908F7"/>
    <w:rsid w:val="00490A63"/>
    <w:rsid w:val="00490C4C"/>
    <w:rsid w:val="00490C5B"/>
    <w:rsid w:val="00490F1D"/>
    <w:rsid w:val="00491024"/>
    <w:rsid w:val="0049124D"/>
    <w:rsid w:val="004916AF"/>
    <w:rsid w:val="00491C32"/>
    <w:rsid w:val="0049208A"/>
    <w:rsid w:val="00492464"/>
    <w:rsid w:val="004928DD"/>
    <w:rsid w:val="00492A66"/>
    <w:rsid w:val="004933D1"/>
    <w:rsid w:val="00493756"/>
    <w:rsid w:val="004939A8"/>
    <w:rsid w:val="00493E8E"/>
    <w:rsid w:val="00494320"/>
    <w:rsid w:val="00494748"/>
    <w:rsid w:val="00494D39"/>
    <w:rsid w:val="00495A5D"/>
    <w:rsid w:val="00495C1D"/>
    <w:rsid w:val="00495C27"/>
    <w:rsid w:val="00495FF2"/>
    <w:rsid w:val="004961C7"/>
    <w:rsid w:val="004964D0"/>
    <w:rsid w:val="00496AFF"/>
    <w:rsid w:val="00496D46"/>
    <w:rsid w:val="0049719E"/>
    <w:rsid w:val="00497521"/>
    <w:rsid w:val="004977AA"/>
    <w:rsid w:val="00497C45"/>
    <w:rsid w:val="00497D94"/>
    <w:rsid w:val="004A02CD"/>
    <w:rsid w:val="004A04AE"/>
    <w:rsid w:val="004A0798"/>
    <w:rsid w:val="004A090B"/>
    <w:rsid w:val="004A09C1"/>
    <w:rsid w:val="004A13A3"/>
    <w:rsid w:val="004A14C1"/>
    <w:rsid w:val="004A1C53"/>
    <w:rsid w:val="004A1F26"/>
    <w:rsid w:val="004A24AE"/>
    <w:rsid w:val="004A260E"/>
    <w:rsid w:val="004A2885"/>
    <w:rsid w:val="004A2B24"/>
    <w:rsid w:val="004A37E0"/>
    <w:rsid w:val="004A3876"/>
    <w:rsid w:val="004A3C4D"/>
    <w:rsid w:val="004A3EA2"/>
    <w:rsid w:val="004A43B7"/>
    <w:rsid w:val="004A4709"/>
    <w:rsid w:val="004A48AC"/>
    <w:rsid w:val="004A4B8B"/>
    <w:rsid w:val="004A4E0A"/>
    <w:rsid w:val="004A5597"/>
    <w:rsid w:val="004A673E"/>
    <w:rsid w:val="004A6F26"/>
    <w:rsid w:val="004A77ED"/>
    <w:rsid w:val="004A78C2"/>
    <w:rsid w:val="004A7EE0"/>
    <w:rsid w:val="004B0592"/>
    <w:rsid w:val="004B0A07"/>
    <w:rsid w:val="004B0F43"/>
    <w:rsid w:val="004B1E7D"/>
    <w:rsid w:val="004B2336"/>
    <w:rsid w:val="004B24D6"/>
    <w:rsid w:val="004B3745"/>
    <w:rsid w:val="004B3A05"/>
    <w:rsid w:val="004B569D"/>
    <w:rsid w:val="004B56FA"/>
    <w:rsid w:val="004B5F4E"/>
    <w:rsid w:val="004B65D0"/>
    <w:rsid w:val="004B6920"/>
    <w:rsid w:val="004B6B06"/>
    <w:rsid w:val="004B6BF8"/>
    <w:rsid w:val="004B6EDF"/>
    <w:rsid w:val="004B7C5F"/>
    <w:rsid w:val="004B7C97"/>
    <w:rsid w:val="004C04CF"/>
    <w:rsid w:val="004C1142"/>
    <w:rsid w:val="004C12DB"/>
    <w:rsid w:val="004C1373"/>
    <w:rsid w:val="004C1C8F"/>
    <w:rsid w:val="004C2291"/>
    <w:rsid w:val="004C2353"/>
    <w:rsid w:val="004C2375"/>
    <w:rsid w:val="004C2544"/>
    <w:rsid w:val="004C263E"/>
    <w:rsid w:val="004C2788"/>
    <w:rsid w:val="004C29B1"/>
    <w:rsid w:val="004C2C08"/>
    <w:rsid w:val="004C2CC5"/>
    <w:rsid w:val="004C3116"/>
    <w:rsid w:val="004C35C9"/>
    <w:rsid w:val="004C3C8C"/>
    <w:rsid w:val="004C3DE9"/>
    <w:rsid w:val="004C3E2C"/>
    <w:rsid w:val="004C404F"/>
    <w:rsid w:val="004C48D3"/>
    <w:rsid w:val="004C48FF"/>
    <w:rsid w:val="004C4B37"/>
    <w:rsid w:val="004C5085"/>
    <w:rsid w:val="004C586F"/>
    <w:rsid w:val="004C5971"/>
    <w:rsid w:val="004C5B7C"/>
    <w:rsid w:val="004C6449"/>
    <w:rsid w:val="004C672B"/>
    <w:rsid w:val="004C6AC5"/>
    <w:rsid w:val="004C70F4"/>
    <w:rsid w:val="004C72BA"/>
    <w:rsid w:val="004C7510"/>
    <w:rsid w:val="004C795F"/>
    <w:rsid w:val="004C7E89"/>
    <w:rsid w:val="004D0A97"/>
    <w:rsid w:val="004D10AB"/>
    <w:rsid w:val="004D112C"/>
    <w:rsid w:val="004D12A9"/>
    <w:rsid w:val="004D132A"/>
    <w:rsid w:val="004D1841"/>
    <w:rsid w:val="004D1CCA"/>
    <w:rsid w:val="004D2410"/>
    <w:rsid w:val="004D2589"/>
    <w:rsid w:val="004D270E"/>
    <w:rsid w:val="004D275B"/>
    <w:rsid w:val="004D277F"/>
    <w:rsid w:val="004D2787"/>
    <w:rsid w:val="004D2CC7"/>
    <w:rsid w:val="004D32CC"/>
    <w:rsid w:val="004D3B49"/>
    <w:rsid w:val="004D3BBA"/>
    <w:rsid w:val="004D3D1A"/>
    <w:rsid w:val="004D40AC"/>
    <w:rsid w:val="004D45BF"/>
    <w:rsid w:val="004D4844"/>
    <w:rsid w:val="004D49F6"/>
    <w:rsid w:val="004D4F1E"/>
    <w:rsid w:val="004D5314"/>
    <w:rsid w:val="004D5420"/>
    <w:rsid w:val="004D56DE"/>
    <w:rsid w:val="004D5722"/>
    <w:rsid w:val="004D59B0"/>
    <w:rsid w:val="004D6A57"/>
    <w:rsid w:val="004D6C2D"/>
    <w:rsid w:val="004D73BC"/>
    <w:rsid w:val="004D7487"/>
    <w:rsid w:val="004D7753"/>
    <w:rsid w:val="004E0500"/>
    <w:rsid w:val="004E0982"/>
    <w:rsid w:val="004E0CBF"/>
    <w:rsid w:val="004E0E21"/>
    <w:rsid w:val="004E0E45"/>
    <w:rsid w:val="004E12FB"/>
    <w:rsid w:val="004E1DEC"/>
    <w:rsid w:val="004E20A9"/>
    <w:rsid w:val="004E22D6"/>
    <w:rsid w:val="004E281F"/>
    <w:rsid w:val="004E2868"/>
    <w:rsid w:val="004E2B34"/>
    <w:rsid w:val="004E31BF"/>
    <w:rsid w:val="004E34D4"/>
    <w:rsid w:val="004E36C1"/>
    <w:rsid w:val="004E36C7"/>
    <w:rsid w:val="004E3816"/>
    <w:rsid w:val="004E3863"/>
    <w:rsid w:val="004E395F"/>
    <w:rsid w:val="004E3EE7"/>
    <w:rsid w:val="004E42A5"/>
    <w:rsid w:val="004E497C"/>
    <w:rsid w:val="004E4C1B"/>
    <w:rsid w:val="004E4D24"/>
    <w:rsid w:val="004E5AF0"/>
    <w:rsid w:val="004E5BBB"/>
    <w:rsid w:val="004E62B3"/>
    <w:rsid w:val="004E6676"/>
    <w:rsid w:val="004E6928"/>
    <w:rsid w:val="004E6CD0"/>
    <w:rsid w:val="004E6DD7"/>
    <w:rsid w:val="004E7164"/>
    <w:rsid w:val="004E72D6"/>
    <w:rsid w:val="004E749B"/>
    <w:rsid w:val="004E7695"/>
    <w:rsid w:val="004E7B50"/>
    <w:rsid w:val="004F0454"/>
    <w:rsid w:val="004F0C16"/>
    <w:rsid w:val="004F0C5F"/>
    <w:rsid w:val="004F0EA9"/>
    <w:rsid w:val="004F0F64"/>
    <w:rsid w:val="004F11CA"/>
    <w:rsid w:val="004F167B"/>
    <w:rsid w:val="004F176D"/>
    <w:rsid w:val="004F1C8C"/>
    <w:rsid w:val="004F2648"/>
    <w:rsid w:val="004F29CE"/>
    <w:rsid w:val="004F2B2C"/>
    <w:rsid w:val="004F2BCC"/>
    <w:rsid w:val="004F2FB0"/>
    <w:rsid w:val="004F38F7"/>
    <w:rsid w:val="004F46B4"/>
    <w:rsid w:val="004F4D01"/>
    <w:rsid w:val="004F51CE"/>
    <w:rsid w:val="004F5268"/>
    <w:rsid w:val="004F5498"/>
    <w:rsid w:val="004F55B4"/>
    <w:rsid w:val="004F57DB"/>
    <w:rsid w:val="004F6360"/>
    <w:rsid w:val="004F650F"/>
    <w:rsid w:val="004F67C8"/>
    <w:rsid w:val="004F6844"/>
    <w:rsid w:val="004F6886"/>
    <w:rsid w:val="004F6971"/>
    <w:rsid w:val="004F6D17"/>
    <w:rsid w:val="004F6EBD"/>
    <w:rsid w:val="004F76A8"/>
    <w:rsid w:val="004F7B53"/>
    <w:rsid w:val="004F7CA1"/>
    <w:rsid w:val="004F7DBF"/>
    <w:rsid w:val="005001E5"/>
    <w:rsid w:val="005006F8"/>
    <w:rsid w:val="00500C59"/>
    <w:rsid w:val="00500D95"/>
    <w:rsid w:val="0050118A"/>
    <w:rsid w:val="0050120B"/>
    <w:rsid w:val="005014CB"/>
    <w:rsid w:val="00501E11"/>
    <w:rsid w:val="00501FAF"/>
    <w:rsid w:val="0050284D"/>
    <w:rsid w:val="00502A10"/>
    <w:rsid w:val="00502BC3"/>
    <w:rsid w:val="00502F9A"/>
    <w:rsid w:val="0050321D"/>
    <w:rsid w:val="005033B5"/>
    <w:rsid w:val="00503793"/>
    <w:rsid w:val="00503A17"/>
    <w:rsid w:val="00503C3F"/>
    <w:rsid w:val="005040F3"/>
    <w:rsid w:val="005042E8"/>
    <w:rsid w:val="005044A1"/>
    <w:rsid w:val="005050F8"/>
    <w:rsid w:val="00505CEA"/>
    <w:rsid w:val="00505F1C"/>
    <w:rsid w:val="005068A9"/>
    <w:rsid w:val="00506D00"/>
    <w:rsid w:val="00507209"/>
    <w:rsid w:val="005076A2"/>
    <w:rsid w:val="00507E70"/>
    <w:rsid w:val="00507F0E"/>
    <w:rsid w:val="00510112"/>
    <w:rsid w:val="005101D2"/>
    <w:rsid w:val="00510539"/>
    <w:rsid w:val="00511295"/>
    <w:rsid w:val="00511AC0"/>
    <w:rsid w:val="00511FCB"/>
    <w:rsid w:val="00511FDF"/>
    <w:rsid w:val="00512344"/>
    <w:rsid w:val="0051243F"/>
    <w:rsid w:val="0051246B"/>
    <w:rsid w:val="005129F5"/>
    <w:rsid w:val="00512E77"/>
    <w:rsid w:val="005133E5"/>
    <w:rsid w:val="005134D7"/>
    <w:rsid w:val="0051427E"/>
    <w:rsid w:val="00514D24"/>
    <w:rsid w:val="00514D2C"/>
    <w:rsid w:val="00514D4C"/>
    <w:rsid w:val="005153C1"/>
    <w:rsid w:val="0051599B"/>
    <w:rsid w:val="005162C8"/>
    <w:rsid w:val="00516325"/>
    <w:rsid w:val="005165BA"/>
    <w:rsid w:val="0051721C"/>
    <w:rsid w:val="005172E4"/>
    <w:rsid w:val="00517B51"/>
    <w:rsid w:val="00517C30"/>
    <w:rsid w:val="00517CB8"/>
    <w:rsid w:val="00517CE1"/>
    <w:rsid w:val="005203F5"/>
    <w:rsid w:val="0052159E"/>
    <w:rsid w:val="005217A6"/>
    <w:rsid w:val="005218CA"/>
    <w:rsid w:val="005220F2"/>
    <w:rsid w:val="005223A0"/>
    <w:rsid w:val="00522A4E"/>
    <w:rsid w:val="00522BE0"/>
    <w:rsid w:val="00523562"/>
    <w:rsid w:val="005238A9"/>
    <w:rsid w:val="00523B7C"/>
    <w:rsid w:val="00523BC5"/>
    <w:rsid w:val="00523C1D"/>
    <w:rsid w:val="00523D72"/>
    <w:rsid w:val="0052413F"/>
    <w:rsid w:val="00524353"/>
    <w:rsid w:val="00524529"/>
    <w:rsid w:val="00524929"/>
    <w:rsid w:val="00524D38"/>
    <w:rsid w:val="0052536E"/>
    <w:rsid w:val="0052548F"/>
    <w:rsid w:val="00525DE5"/>
    <w:rsid w:val="00526254"/>
    <w:rsid w:val="0052786B"/>
    <w:rsid w:val="005278FB"/>
    <w:rsid w:val="00527F31"/>
    <w:rsid w:val="00527F5B"/>
    <w:rsid w:val="0053088B"/>
    <w:rsid w:val="00530A34"/>
    <w:rsid w:val="00530B80"/>
    <w:rsid w:val="00531994"/>
    <w:rsid w:val="005321FD"/>
    <w:rsid w:val="005329BF"/>
    <w:rsid w:val="00532CAE"/>
    <w:rsid w:val="005336A8"/>
    <w:rsid w:val="00533707"/>
    <w:rsid w:val="00533CB4"/>
    <w:rsid w:val="005340CC"/>
    <w:rsid w:val="005342F1"/>
    <w:rsid w:val="0053433A"/>
    <w:rsid w:val="00534BAF"/>
    <w:rsid w:val="00534F78"/>
    <w:rsid w:val="005351E0"/>
    <w:rsid w:val="00535261"/>
    <w:rsid w:val="00535651"/>
    <w:rsid w:val="0053580E"/>
    <w:rsid w:val="00536A00"/>
    <w:rsid w:val="00536BF3"/>
    <w:rsid w:val="00536EA1"/>
    <w:rsid w:val="00537011"/>
    <w:rsid w:val="0053705E"/>
    <w:rsid w:val="0053717F"/>
    <w:rsid w:val="0053766B"/>
    <w:rsid w:val="00537E6E"/>
    <w:rsid w:val="005408A2"/>
    <w:rsid w:val="00540969"/>
    <w:rsid w:val="00540A06"/>
    <w:rsid w:val="00540D6F"/>
    <w:rsid w:val="00540F25"/>
    <w:rsid w:val="00540FD9"/>
    <w:rsid w:val="00541195"/>
    <w:rsid w:val="005411B7"/>
    <w:rsid w:val="0054147B"/>
    <w:rsid w:val="005414B5"/>
    <w:rsid w:val="0054198C"/>
    <w:rsid w:val="00541EEB"/>
    <w:rsid w:val="00542006"/>
    <w:rsid w:val="00542050"/>
    <w:rsid w:val="005433F5"/>
    <w:rsid w:val="005435FE"/>
    <w:rsid w:val="0054364F"/>
    <w:rsid w:val="0054372C"/>
    <w:rsid w:val="0054381C"/>
    <w:rsid w:val="005438B7"/>
    <w:rsid w:val="005438C9"/>
    <w:rsid w:val="00544117"/>
    <w:rsid w:val="005441F1"/>
    <w:rsid w:val="00544336"/>
    <w:rsid w:val="005444D1"/>
    <w:rsid w:val="00544776"/>
    <w:rsid w:val="00544C86"/>
    <w:rsid w:val="005459A2"/>
    <w:rsid w:val="00546DB7"/>
    <w:rsid w:val="00546EBC"/>
    <w:rsid w:val="005477F7"/>
    <w:rsid w:val="00547BC5"/>
    <w:rsid w:val="00547D12"/>
    <w:rsid w:val="00550B0F"/>
    <w:rsid w:val="005512AE"/>
    <w:rsid w:val="0055185E"/>
    <w:rsid w:val="00551869"/>
    <w:rsid w:val="005521DE"/>
    <w:rsid w:val="00552411"/>
    <w:rsid w:val="00552B8D"/>
    <w:rsid w:val="00552D08"/>
    <w:rsid w:val="0055301E"/>
    <w:rsid w:val="0055324B"/>
    <w:rsid w:val="00553364"/>
    <w:rsid w:val="00553436"/>
    <w:rsid w:val="00553515"/>
    <w:rsid w:val="0055383A"/>
    <w:rsid w:val="00553DBD"/>
    <w:rsid w:val="00554037"/>
    <w:rsid w:val="005544D2"/>
    <w:rsid w:val="00554885"/>
    <w:rsid w:val="00555286"/>
    <w:rsid w:val="00555ADF"/>
    <w:rsid w:val="00556328"/>
    <w:rsid w:val="00556E9A"/>
    <w:rsid w:val="00556F54"/>
    <w:rsid w:val="005571A0"/>
    <w:rsid w:val="00557C20"/>
    <w:rsid w:val="00557DE1"/>
    <w:rsid w:val="00557FC5"/>
    <w:rsid w:val="00560268"/>
    <w:rsid w:val="00560696"/>
    <w:rsid w:val="00560E9B"/>
    <w:rsid w:val="00560FCE"/>
    <w:rsid w:val="00561045"/>
    <w:rsid w:val="0056119C"/>
    <w:rsid w:val="00561625"/>
    <w:rsid w:val="005616EF"/>
    <w:rsid w:val="005618CB"/>
    <w:rsid w:val="005626A3"/>
    <w:rsid w:val="00562B9D"/>
    <w:rsid w:val="0056320E"/>
    <w:rsid w:val="00563533"/>
    <w:rsid w:val="0056394C"/>
    <w:rsid w:val="00563A20"/>
    <w:rsid w:val="00564058"/>
    <w:rsid w:val="0056439B"/>
    <w:rsid w:val="005643F1"/>
    <w:rsid w:val="005644C6"/>
    <w:rsid w:val="00564512"/>
    <w:rsid w:val="0056454E"/>
    <w:rsid w:val="00564FBF"/>
    <w:rsid w:val="00565352"/>
    <w:rsid w:val="00565359"/>
    <w:rsid w:val="005655E1"/>
    <w:rsid w:val="005656F9"/>
    <w:rsid w:val="00565817"/>
    <w:rsid w:val="00566CF8"/>
    <w:rsid w:val="00567188"/>
    <w:rsid w:val="0057035A"/>
    <w:rsid w:val="00570E85"/>
    <w:rsid w:val="00571B63"/>
    <w:rsid w:val="0057213D"/>
    <w:rsid w:val="00572243"/>
    <w:rsid w:val="0057246B"/>
    <w:rsid w:val="0057288E"/>
    <w:rsid w:val="005732A2"/>
    <w:rsid w:val="0057359E"/>
    <w:rsid w:val="005735AF"/>
    <w:rsid w:val="00573A65"/>
    <w:rsid w:val="00573AFD"/>
    <w:rsid w:val="00573B8C"/>
    <w:rsid w:val="00573FE3"/>
    <w:rsid w:val="005741FD"/>
    <w:rsid w:val="005743BD"/>
    <w:rsid w:val="005744E4"/>
    <w:rsid w:val="00574592"/>
    <w:rsid w:val="0057509E"/>
    <w:rsid w:val="00575421"/>
    <w:rsid w:val="005758A4"/>
    <w:rsid w:val="0057597E"/>
    <w:rsid w:val="00576418"/>
    <w:rsid w:val="005767B5"/>
    <w:rsid w:val="005769C4"/>
    <w:rsid w:val="00576A01"/>
    <w:rsid w:val="00576E9F"/>
    <w:rsid w:val="005770E2"/>
    <w:rsid w:val="005770E6"/>
    <w:rsid w:val="0057729E"/>
    <w:rsid w:val="005773B5"/>
    <w:rsid w:val="0057779B"/>
    <w:rsid w:val="00577A5A"/>
    <w:rsid w:val="00577C16"/>
    <w:rsid w:val="00581519"/>
    <w:rsid w:val="0058173B"/>
    <w:rsid w:val="005818B4"/>
    <w:rsid w:val="00581A78"/>
    <w:rsid w:val="00581B37"/>
    <w:rsid w:val="00581C22"/>
    <w:rsid w:val="0058221D"/>
    <w:rsid w:val="005827F9"/>
    <w:rsid w:val="00582886"/>
    <w:rsid w:val="00582A60"/>
    <w:rsid w:val="005830CF"/>
    <w:rsid w:val="0058310F"/>
    <w:rsid w:val="00583E69"/>
    <w:rsid w:val="00583EBF"/>
    <w:rsid w:val="00584745"/>
    <w:rsid w:val="00584990"/>
    <w:rsid w:val="00584A6E"/>
    <w:rsid w:val="00584B63"/>
    <w:rsid w:val="00584CD1"/>
    <w:rsid w:val="00584FBA"/>
    <w:rsid w:val="00586800"/>
    <w:rsid w:val="00586841"/>
    <w:rsid w:val="0058697C"/>
    <w:rsid w:val="00586A26"/>
    <w:rsid w:val="00586EC8"/>
    <w:rsid w:val="005870DD"/>
    <w:rsid w:val="00587CB4"/>
    <w:rsid w:val="00590168"/>
    <w:rsid w:val="005901E2"/>
    <w:rsid w:val="005905C8"/>
    <w:rsid w:val="00590ACB"/>
    <w:rsid w:val="00590AEA"/>
    <w:rsid w:val="00590F63"/>
    <w:rsid w:val="005914A4"/>
    <w:rsid w:val="00591CB9"/>
    <w:rsid w:val="00591E5A"/>
    <w:rsid w:val="00592B3C"/>
    <w:rsid w:val="00592CF6"/>
    <w:rsid w:val="00592E0E"/>
    <w:rsid w:val="00593050"/>
    <w:rsid w:val="0059309B"/>
    <w:rsid w:val="00593993"/>
    <w:rsid w:val="00593B78"/>
    <w:rsid w:val="00593DFB"/>
    <w:rsid w:val="00593FB4"/>
    <w:rsid w:val="00594782"/>
    <w:rsid w:val="00594A8B"/>
    <w:rsid w:val="00594D4D"/>
    <w:rsid w:val="00594F8C"/>
    <w:rsid w:val="00595501"/>
    <w:rsid w:val="0059563E"/>
    <w:rsid w:val="005959DA"/>
    <w:rsid w:val="00595EC1"/>
    <w:rsid w:val="005960D4"/>
    <w:rsid w:val="0059638B"/>
    <w:rsid w:val="00596AA4"/>
    <w:rsid w:val="00597094"/>
    <w:rsid w:val="005975F5"/>
    <w:rsid w:val="0059778B"/>
    <w:rsid w:val="005977BA"/>
    <w:rsid w:val="00597BF2"/>
    <w:rsid w:val="00597CEA"/>
    <w:rsid w:val="005A00A1"/>
    <w:rsid w:val="005A0414"/>
    <w:rsid w:val="005A05D9"/>
    <w:rsid w:val="005A06C3"/>
    <w:rsid w:val="005A073A"/>
    <w:rsid w:val="005A09CA"/>
    <w:rsid w:val="005A0D02"/>
    <w:rsid w:val="005A0DF3"/>
    <w:rsid w:val="005A16C3"/>
    <w:rsid w:val="005A24C2"/>
    <w:rsid w:val="005A24FB"/>
    <w:rsid w:val="005A3335"/>
    <w:rsid w:val="005A3414"/>
    <w:rsid w:val="005A352E"/>
    <w:rsid w:val="005A3D42"/>
    <w:rsid w:val="005A3E69"/>
    <w:rsid w:val="005A3E7D"/>
    <w:rsid w:val="005A4656"/>
    <w:rsid w:val="005A4A01"/>
    <w:rsid w:val="005A5067"/>
    <w:rsid w:val="005A51E5"/>
    <w:rsid w:val="005A52E7"/>
    <w:rsid w:val="005A5A72"/>
    <w:rsid w:val="005A6A48"/>
    <w:rsid w:val="005A6F62"/>
    <w:rsid w:val="005A7085"/>
    <w:rsid w:val="005A7382"/>
    <w:rsid w:val="005A75C2"/>
    <w:rsid w:val="005A7901"/>
    <w:rsid w:val="005A790E"/>
    <w:rsid w:val="005A7B31"/>
    <w:rsid w:val="005A7F65"/>
    <w:rsid w:val="005B036A"/>
    <w:rsid w:val="005B0A8D"/>
    <w:rsid w:val="005B0FEE"/>
    <w:rsid w:val="005B13BF"/>
    <w:rsid w:val="005B159B"/>
    <w:rsid w:val="005B19F3"/>
    <w:rsid w:val="005B1E32"/>
    <w:rsid w:val="005B2066"/>
    <w:rsid w:val="005B219E"/>
    <w:rsid w:val="005B2C12"/>
    <w:rsid w:val="005B30EF"/>
    <w:rsid w:val="005B33EC"/>
    <w:rsid w:val="005B352A"/>
    <w:rsid w:val="005B434C"/>
    <w:rsid w:val="005B44E9"/>
    <w:rsid w:val="005B50B4"/>
    <w:rsid w:val="005B5109"/>
    <w:rsid w:val="005B5B66"/>
    <w:rsid w:val="005B5F22"/>
    <w:rsid w:val="005B604D"/>
    <w:rsid w:val="005B6133"/>
    <w:rsid w:val="005B6140"/>
    <w:rsid w:val="005B6554"/>
    <w:rsid w:val="005B65B9"/>
    <w:rsid w:val="005B6E6D"/>
    <w:rsid w:val="005B704C"/>
    <w:rsid w:val="005B718E"/>
    <w:rsid w:val="005B7EBC"/>
    <w:rsid w:val="005C032E"/>
    <w:rsid w:val="005C1D2C"/>
    <w:rsid w:val="005C1D87"/>
    <w:rsid w:val="005C1D92"/>
    <w:rsid w:val="005C23B0"/>
    <w:rsid w:val="005C33A9"/>
    <w:rsid w:val="005C382E"/>
    <w:rsid w:val="005C3D81"/>
    <w:rsid w:val="005C3F4D"/>
    <w:rsid w:val="005C42D2"/>
    <w:rsid w:val="005C49F7"/>
    <w:rsid w:val="005C4A0F"/>
    <w:rsid w:val="005C5121"/>
    <w:rsid w:val="005C5D31"/>
    <w:rsid w:val="005C5F76"/>
    <w:rsid w:val="005C60AA"/>
    <w:rsid w:val="005C646F"/>
    <w:rsid w:val="005C676F"/>
    <w:rsid w:val="005C6B9D"/>
    <w:rsid w:val="005C7438"/>
    <w:rsid w:val="005C7538"/>
    <w:rsid w:val="005D01AC"/>
    <w:rsid w:val="005D05C8"/>
    <w:rsid w:val="005D05E9"/>
    <w:rsid w:val="005D100B"/>
    <w:rsid w:val="005D175F"/>
    <w:rsid w:val="005D18EC"/>
    <w:rsid w:val="005D1972"/>
    <w:rsid w:val="005D1D14"/>
    <w:rsid w:val="005D243F"/>
    <w:rsid w:val="005D278D"/>
    <w:rsid w:val="005D2F95"/>
    <w:rsid w:val="005D33C3"/>
    <w:rsid w:val="005D358F"/>
    <w:rsid w:val="005D364A"/>
    <w:rsid w:val="005D377B"/>
    <w:rsid w:val="005D38B6"/>
    <w:rsid w:val="005D39E8"/>
    <w:rsid w:val="005D4363"/>
    <w:rsid w:val="005D4BEA"/>
    <w:rsid w:val="005D4D47"/>
    <w:rsid w:val="005D4F81"/>
    <w:rsid w:val="005D5188"/>
    <w:rsid w:val="005D53F4"/>
    <w:rsid w:val="005D5459"/>
    <w:rsid w:val="005D5A2E"/>
    <w:rsid w:val="005D5BC8"/>
    <w:rsid w:val="005D5F4A"/>
    <w:rsid w:val="005D6895"/>
    <w:rsid w:val="005D6C5F"/>
    <w:rsid w:val="005D77D4"/>
    <w:rsid w:val="005D7D19"/>
    <w:rsid w:val="005E0562"/>
    <w:rsid w:val="005E0685"/>
    <w:rsid w:val="005E071D"/>
    <w:rsid w:val="005E076C"/>
    <w:rsid w:val="005E0793"/>
    <w:rsid w:val="005E118E"/>
    <w:rsid w:val="005E11F1"/>
    <w:rsid w:val="005E1ADF"/>
    <w:rsid w:val="005E21B0"/>
    <w:rsid w:val="005E272B"/>
    <w:rsid w:val="005E2E84"/>
    <w:rsid w:val="005E33FE"/>
    <w:rsid w:val="005E34A6"/>
    <w:rsid w:val="005E3726"/>
    <w:rsid w:val="005E3868"/>
    <w:rsid w:val="005E3C62"/>
    <w:rsid w:val="005E3EDF"/>
    <w:rsid w:val="005E3F9E"/>
    <w:rsid w:val="005E400E"/>
    <w:rsid w:val="005E44E6"/>
    <w:rsid w:val="005E491D"/>
    <w:rsid w:val="005E4BB2"/>
    <w:rsid w:val="005E4E39"/>
    <w:rsid w:val="005E4EB2"/>
    <w:rsid w:val="005E4F4B"/>
    <w:rsid w:val="005E5530"/>
    <w:rsid w:val="005E555A"/>
    <w:rsid w:val="005E5EC4"/>
    <w:rsid w:val="005E6471"/>
    <w:rsid w:val="005E64D4"/>
    <w:rsid w:val="005E681C"/>
    <w:rsid w:val="005E6A51"/>
    <w:rsid w:val="005E6DDE"/>
    <w:rsid w:val="005E6E05"/>
    <w:rsid w:val="005E6F98"/>
    <w:rsid w:val="005E722E"/>
    <w:rsid w:val="005E7377"/>
    <w:rsid w:val="005E7624"/>
    <w:rsid w:val="005E7982"/>
    <w:rsid w:val="005E79C2"/>
    <w:rsid w:val="005E7DEA"/>
    <w:rsid w:val="005E7FBB"/>
    <w:rsid w:val="005F023F"/>
    <w:rsid w:val="005F06A4"/>
    <w:rsid w:val="005F0934"/>
    <w:rsid w:val="005F0BB6"/>
    <w:rsid w:val="005F1048"/>
    <w:rsid w:val="005F1499"/>
    <w:rsid w:val="005F1AE4"/>
    <w:rsid w:val="005F1AF0"/>
    <w:rsid w:val="005F1B26"/>
    <w:rsid w:val="005F1C8B"/>
    <w:rsid w:val="005F1E48"/>
    <w:rsid w:val="005F20EC"/>
    <w:rsid w:val="005F32FE"/>
    <w:rsid w:val="005F34A3"/>
    <w:rsid w:val="005F3DC6"/>
    <w:rsid w:val="005F46B0"/>
    <w:rsid w:val="005F4993"/>
    <w:rsid w:val="005F4FE7"/>
    <w:rsid w:val="005F518A"/>
    <w:rsid w:val="005F5945"/>
    <w:rsid w:val="005F6453"/>
    <w:rsid w:val="005F6637"/>
    <w:rsid w:val="005F6B6E"/>
    <w:rsid w:val="005F6F72"/>
    <w:rsid w:val="005F7744"/>
    <w:rsid w:val="005F7BBE"/>
    <w:rsid w:val="005F7DCF"/>
    <w:rsid w:val="00601572"/>
    <w:rsid w:val="0060196A"/>
    <w:rsid w:val="00601F76"/>
    <w:rsid w:val="00602018"/>
    <w:rsid w:val="006020B9"/>
    <w:rsid w:val="006023BD"/>
    <w:rsid w:val="00602E0B"/>
    <w:rsid w:val="006034F8"/>
    <w:rsid w:val="00603569"/>
    <w:rsid w:val="006035AA"/>
    <w:rsid w:val="00604172"/>
    <w:rsid w:val="00604D52"/>
    <w:rsid w:val="00605936"/>
    <w:rsid w:val="00606204"/>
    <w:rsid w:val="00606338"/>
    <w:rsid w:val="0060697A"/>
    <w:rsid w:val="00606A13"/>
    <w:rsid w:val="00606E60"/>
    <w:rsid w:val="00606F8D"/>
    <w:rsid w:val="0060763C"/>
    <w:rsid w:val="00607658"/>
    <w:rsid w:val="00607E3E"/>
    <w:rsid w:val="0061001D"/>
    <w:rsid w:val="006102EE"/>
    <w:rsid w:val="006104D4"/>
    <w:rsid w:val="006110DD"/>
    <w:rsid w:val="006115DA"/>
    <w:rsid w:val="00611757"/>
    <w:rsid w:val="00611897"/>
    <w:rsid w:val="00611C2A"/>
    <w:rsid w:val="006122E4"/>
    <w:rsid w:val="0061267B"/>
    <w:rsid w:val="0061287F"/>
    <w:rsid w:val="00612BA1"/>
    <w:rsid w:val="00613DDE"/>
    <w:rsid w:val="00614116"/>
    <w:rsid w:val="0061445F"/>
    <w:rsid w:val="0061459D"/>
    <w:rsid w:val="006148B5"/>
    <w:rsid w:val="00614B2B"/>
    <w:rsid w:val="00614D6D"/>
    <w:rsid w:val="006153F6"/>
    <w:rsid w:val="00615E3C"/>
    <w:rsid w:val="00616588"/>
    <w:rsid w:val="006169F8"/>
    <w:rsid w:val="00616A3B"/>
    <w:rsid w:val="0061740A"/>
    <w:rsid w:val="00617452"/>
    <w:rsid w:val="00617727"/>
    <w:rsid w:val="00617A4C"/>
    <w:rsid w:val="00620278"/>
    <w:rsid w:val="006205D5"/>
    <w:rsid w:val="006205FB"/>
    <w:rsid w:val="006210F3"/>
    <w:rsid w:val="00621429"/>
    <w:rsid w:val="00621485"/>
    <w:rsid w:val="00621724"/>
    <w:rsid w:val="00621C04"/>
    <w:rsid w:val="006223AC"/>
    <w:rsid w:val="0062309E"/>
    <w:rsid w:val="006232BF"/>
    <w:rsid w:val="00623552"/>
    <w:rsid w:val="006241C4"/>
    <w:rsid w:val="0062426D"/>
    <w:rsid w:val="00624563"/>
    <w:rsid w:val="006247FF"/>
    <w:rsid w:val="006250F0"/>
    <w:rsid w:val="006263F3"/>
    <w:rsid w:val="00626568"/>
    <w:rsid w:val="006274EE"/>
    <w:rsid w:val="006305B9"/>
    <w:rsid w:val="0063068C"/>
    <w:rsid w:val="0063093A"/>
    <w:rsid w:val="00630D75"/>
    <w:rsid w:val="00630E27"/>
    <w:rsid w:val="00630F6C"/>
    <w:rsid w:val="00631A62"/>
    <w:rsid w:val="00631AF5"/>
    <w:rsid w:val="00631B30"/>
    <w:rsid w:val="00633526"/>
    <w:rsid w:val="00633621"/>
    <w:rsid w:val="00633FB7"/>
    <w:rsid w:val="00634453"/>
    <w:rsid w:val="0063464F"/>
    <w:rsid w:val="00634F14"/>
    <w:rsid w:val="00634F9F"/>
    <w:rsid w:val="006350CE"/>
    <w:rsid w:val="00635121"/>
    <w:rsid w:val="00635442"/>
    <w:rsid w:val="00635A08"/>
    <w:rsid w:val="00635BF5"/>
    <w:rsid w:val="00635EC0"/>
    <w:rsid w:val="00635FE5"/>
    <w:rsid w:val="006363F7"/>
    <w:rsid w:val="0063666D"/>
    <w:rsid w:val="00636E8B"/>
    <w:rsid w:val="00637A79"/>
    <w:rsid w:val="00637E88"/>
    <w:rsid w:val="00640466"/>
    <w:rsid w:val="006405D1"/>
    <w:rsid w:val="00640663"/>
    <w:rsid w:val="00640EDB"/>
    <w:rsid w:val="00641374"/>
    <w:rsid w:val="006421DF"/>
    <w:rsid w:val="00642784"/>
    <w:rsid w:val="00642849"/>
    <w:rsid w:val="00642A4D"/>
    <w:rsid w:val="00642D1B"/>
    <w:rsid w:val="00642F1F"/>
    <w:rsid w:val="006433FF"/>
    <w:rsid w:val="006437BD"/>
    <w:rsid w:val="00643E6E"/>
    <w:rsid w:val="006440F2"/>
    <w:rsid w:val="006441EB"/>
    <w:rsid w:val="0064422D"/>
    <w:rsid w:val="00644285"/>
    <w:rsid w:val="006443AF"/>
    <w:rsid w:val="006447CF"/>
    <w:rsid w:val="00644990"/>
    <w:rsid w:val="00644B69"/>
    <w:rsid w:val="0064516F"/>
    <w:rsid w:val="006453A2"/>
    <w:rsid w:val="00645BB0"/>
    <w:rsid w:val="00645F16"/>
    <w:rsid w:val="00645F28"/>
    <w:rsid w:val="006462A0"/>
    <w:rsid w:val="00646600"/>
    <w:rsid w:val="00646B13"/>
    <w:rsid w:val="00646C73"/>
    <w:rsid w:val="00646D79"/>
    <w:rsid w:val="00647959"/>
    <w:rsid w:val="00650266"/>
    <w:rsid w:val="006504BD"/>
    <w:rsid w:val="006504D4"/>
    <w:rsid w:val="00650F58"/>
    <w:rsid w:val="00650FCD"/>
    <w:rsid w:val="00651047"/>
    <w:rsid w:val="0065113C"/>
    <w:rsid w:val="0065118D"/>
    <w:rsid w:val="006512D3"/>
    <w:rsid w:val="00651330"/>
    <w:rsid w:val="00651573"/>
    <w:rsid w:val="00651DB7"/>
    <w:rsid w:val="00652A9F"/>
    <w:rsid w:val="00652B98"/>
    <w:rsid w:val="00652C2D"/>
    <w:rsid w:val="00653140"/>
    <w:rsid w:val="0065347A"/>
    <w:rsid w:val="0065352D"/>
    <w:rsid w:val="0065355C"/>
    <w:rsid w:val="00653B40"/>
    <w:rsid w:val="00654BEA"/>
    <w:rsid w:val="00654F20"/>
    <w:rsid w:val="00654FAE"/>
    <w:rsid w:val="006557C9"/>
    <w:rsid w:val="00655877"/>
    <w:rsid w:val="00655FDA"/>
    <w:rsid w:val="00656220"/>
    <w:rsid w:val="00656463"/>
    <w:rsid w:val="00656957"/>
    <w:rsid w:val="006570D7"/>
    <w:rsid w:val="006573B6"/>
    <w:rsid w:val="006573C3"/>
    <w:rsid w:val="00657590"/>
    <w:rsid w:val="0065783D"/>
    <w:rsid w:val="00657BC9"/>
    <w:rsid w:val="00657CE2"/>
    <w:rsid w:val="00657FD4"/>
    <w:rsid w:val="006601E8"/>
    <w:rsid w:val="00660373"/>
    <w:rsid w:val="00660527"/>
    <w:rsid w:val="00660532"/>
    <w:rsid w:val="006608B0"/>
    <w:rsid w:val="00661054"/>
    <w:rsid w:val="00661720"/>
    <w:rsid w:val="006617FB"/>
    <w:rsid w:val="0066245D"/>
    <w:rsid w:val="0066253C"/>
    <w:rsid w:val="00662666"/>
    <w:rsid w:val="006628BB"/>
    <w:rsid w:val="00662CBB"/>
    <w:rsid w:val="006630F0"/>
    <w:rsid w:val="0066320C"/>
    <w:rsid w:val="0066344F"/>
    <w:rsid w:val="00663B57"/>
    <w:rsid w:val="006642B5"/>
    <w:rsid w:val="006642D2"/>
    <w:rsid w:val="00664429"/>
    <w:rsid w:val="0066456D"/>
    <w:rsid w:val="00664A18"/>
    <w:rsid w:val="00664E11"/>
    <w:rsid w:val="00664F9B"/>
    <w:rsid w:val="0066541B"/>
    <w:rsid w:val="00666258"/>
    <w:rsid w:val="00666DEF"/>
    <w:rsid w:val="00666F01"/>
    <w:rsid w:val="006671D4"/>
    <w:rsid w:val="006674B3"/>
    <w:rsid w:val="00667BE3"/>
    <w:rsid w:val="0067022C"/>
    <w:rsid w:val="00670D2F"/>
    <w:rsid w:val="00670D53"/>
    <w:rsid w:val="006710EF"/>
    <w:rsid w:val="00671835"/>
    <w:rsid w:val="00671854"/>
    <w:rsid w:val="00671B65"/>
    <w:rsid w:val="00671D99"/>
    <w:rsid w:val="00671FB3"/>
    <w:rsid w:val="00672357"/>
    <w:rsid w:val="00672DD1"/>
    <w:rsid w:val="00672E6D"/>
    <w:rsid w:val="00672F03"/>
    <w:rsid w:val="00673338"/>
    <w:rsid w:val="00673514"/>
    <w:rsid w:val="006737D0"/>
    <w:rsid w:val="00673B13"/>
    <w:rsid w:val="00673B28"/>
    <w:rsid w:val="00673C00"/>
    <w:rsid w:val="00673E8B"/>
    <w:rsid w:val="0067468C"/>
    <w:rsid w:val="006746B2"/>
    <w:rsid w:val="006749AE"/>
    <w:rsid w:val="00674D05"/>
    <w:rsid w:val="006752E2"/>
    <w:rsid w:val="00675369"/>
    <w:rsid w:val="0067574F"/>
    <w:rsid w:val="00675ACB"/>
    <w:rsid w:val="006762F7"/>
    <w:rsid w:val="00676309"/>
    <w:rsid w:val="006763E3"/>
    <w:rsid w:val="0067744A"/>
    <w:rsid w:val="00677651"/>
    <w:rsid w:val="0067772F"/>
    <w:rsid w:val="00680501"/>
    <w:rsid w:val="00680691"/>
    <w:rsid w:val="00681087"/>
    <w:rsid w:val="006810EF"/>
    <w:rsid w:val="006813F0"/>
    <w:rsid w:val="006814E5"/>
    <w:rsid w:val="006818E4"/>
    <w:rsid w:val="00681ABA"/>
    <w:rsid w:val="006821B2"/>
    <w:rsid w:val="00682665"/>
    <w:rsid w:val="0068283C"/>
    <w:rsid w:val="0068290C"/>
    <w:rsid w:val="00682AE8"/>
    <w:rsid w:val="00682FCB"/>
    <w:rsid w:val="006837BD"/>
    <w:rsid w:val="006837F5"/>
    <w:rsid w:val="0068387E"/>
    <w:rsid w:val="006840B6"/>
    <w:rsid w:val="006848B7"/>
    <w:rsid w:val="00684B70"/>
    <w:rsid w:val="006851B1"/>
    <w:rsid w:val="00685F6C"/>
    <w:rsid w:val="006860CD"/>
    <w:rsid w:val="00686112"/>
    <w:rsid w:val="006863D2"/>
    <w:rsid w:val="00686928"/>
    <w:rsid w:val="00687049"/>
    <w:rsid w:val="006875F4"/>
    <w:rsid w:val="00687662"/>
    <w:rsid w:val="00687C14"/>
    <w:rsid w:val="00690381"/>
    <w:rsid w:val="00690BBB"/>
    <w:rsid w:val="006911B4"/>
    <w:rsid w:val="00692B71"/>
    <w:rsid w:val="00692D11"/>
    <w:rsid w:val="0069344E"/>
    <w:rsid w:val="00693CA1"/>
    <w:rsid w:val="00693DF6"/>
    <w:rsid w:val="006940D8"/>
    <w:rsid w:val="006944EC"/>
    <w:rsid w:val="0069473A"/>
    <w:rsid w:val="00694824"/>
    <w:rsid w:val="00695168"/>
    <w:rsid w:val="00695859"/>
    <w:rsid w:val="00695AEB"/>
    <w:rsid w:val="00695BCB"/>
    <w:rsid w:val="00696684"/>
    <w:rsid w:val="00696AED"/>
    <w:rsid w:val="0069729B"/>
    <w:rsid w:val="0069755C"/>
    <w:rsid w:val="00697616"/>
    <w:rsid w:val="00697637"/>
    <w:rsid w:val="00697982"/>
    <w:rsid w:val="00697C6D"/>
    <w:rsid w:val="006A0DB2"/>
    <w:rsid w:val="006A18F8"/>
    <w:rsid w:val="006A1B5A"/>
    <w:rsid w:val="006A1B8F"/>
    <w:rsid w:val="006A1D8B"/>
    <w:rsid w:val="006A2501"/>
    <w:rsid w:val="006A289A"/>
    <w:rsid w:val="006A289B"/>
    <w:rsid w:val="006A2BDF"/>
    <w:rsid w:val="006A2DF1"/>
    <w:rsid w:val="006A3903"/>
    <w:rsid w:val="006A39B5"/>
    <w:rsid w:val="006A4212"/>
    <w:rsid w:val="006A44C9"/>
    <w:rsid w:val="006A4C23"/>
    <w:rsid w:val="006A5AA8"/>
    <w:rsid w:val="006A5B37"/>
    <w:rsid w:val="006A62D4"/>
    <w:rsid w:val="006A64DA"/>
    <w:rsid w:val="006A76AC"/>
    <w:rsid w:val="006A7DBD"/>
    <w:rsid w:val="006A7FE3"/>
    <w:rsid w:val="006B0159"/>
    <w:rsid w:val="006B073E"/>
    <w:rsid w:val="006B0811"/>
    <w:rsid w:val="006B12CF"/>
    <w:rsid w:val="006B1643"/>
    <w:rsid w:val="006B1807"/>
    <w:rsid w:val="006B21F9"/>
    <w:rsid w:val="006B2E05"/>
    <w:rsid w:val="006B2F66"/>
    <w:rsid w:val="006B3089"/>
    <w:rsid w:val="006B36A2"/>
    <w:rsid w:val="006B36DD"/>
    <w:rsid w:val="006B3900"/>
    <w:rsid w:val="006B3C86"/>
    <w:rsid w:val="006B3FC9"/>
    <w:rsid w:val="006B43A2"/>
    <w:rsid w:val="006B456F"/>
    <w:rsid w:val="006B4873"/>
    <w:rsid w:val="006B4F25"/>
    <w:rsid w:val="006B6834"/>
    <w:rsid w:val="006B6C81"/>
    <w:rsid w:val="006B6EDC"/>
    <w:rsid w:val="006B717D"/>
    <w:rsid w:val="006B73B0"/>
    <w:rsid w:val="006B7682"/>
    <w:rsid w:val="006C0119"/>
    <w:rsid w:val="006C0494"/>
    <w:rsid w:val="006C092B"/>
    <w:rsid w:val="006C14C8"/>
    <w:rsid w:val="006C1635"/>
    <w:rsid w:val="006C1744"/>
    <w:rsid w:val="006C17B6"/>
    <w:rsid w:val="006C182E"/>
    <w:rsid w:val="006C1EF9"/>
    <w:rsid w:val="006C21A7"/>
    <w:rsid w:val="006C253F"/>
    <w:rsid w:val="006C26FB"/>
    <w:rsid w:val="006C2ED7"/>
    <w:rsid w:val="006C3100"/>
    <w:rsid w:val="006C34F5"/>
    <w:rsid w:val="006C3793"/>
    <w:rsid w:val="006C3A42"/>
    <w:rsid w:val="006C4348"/>
    <w:rsid w:val="006C4349"/>
    <w:rsid w:val="006C534C"/>
    <w:rsid w:val="006C5B09"/>
    <w:rsid w:val="006C6467"/>
    <w:rsid w:val="006C6558"/>
    <w:rsid w:val="006C6B0C"/>
    <w:rsid w:val="006C71BF"/>
    <w:rsid w:val="006C726F"/>
    <w:rsid w:val="006C77AE"/>
    <w:rsid w:val="006D000E"/>
    <w:rsid w:val="006D01FC"/>
    <w:rsid w:val="006D02D1"/>
    <w:rsid w:val="006D0884"/>
    <w:rsid w:val="006D0CE4"/>
    <w:rsid w:val="006D0F13"/>
    <w:rsid w:val="006D10BF"/>
    <w:rsid w:val="006D167D"/>
    <w:rsid w:val="006D1795"/>
    <w:rsid w:val="006D1897"/>
    <w:rsid w:val="006D1FFC"/>
    <w:rsid w:val="006D2281"/>
    <w:rsid w:val="006D25FC"/>
    <w:rsid w:val="006D2A24"/>
    <w:rsid w:val="006D2DCB"/>
    <w:rsid w:val="006D3BF5"/>
    <w:rsid w:val="006D3C1A"/>
    <w:rsid w:val="006D4384"/>
    <w:rsid w:val="006D45D8"/>
    <w:rsid w:val="006D4BC1"/>
    <w:rsid w:val="006D4FD7"/>
    <w:rsid w:val="006D51CA"/>
    <w:rsid w:val="006D546D"/>
    <w:rsid w:val="006D5DB4"/>
    <w:rsid w:val="006D5FCC"/>
    <w:rsid w:val="006D60EF"/>
    <w:rsid w:val="006D6607"/>
    <w:rsid w:val="006E03B9"/>
    <w:rsid w:val="006E03E7"/>
    <w:rsid w:val="006E0D73"/>
    <w:rsid w:val="006E125A"/>
    <w:rsid w:val="006E1C6F"/>
    <w:rsid w:val="006E2038"/>
    <w:rsid w:val="006E20D7"/>
    <w:rsid w:val="006E2448"/>
    <w:rsid w:val="006E24CA"/>
    <w:rsid w:val="006E27A6"/>
    <w:rsid w:val="006E2BAA"/>
    <w:rsid w:val="006E2C88"/>
    <w:rsid w:val="006E2CC3"/>
    <w:rsid w:val="006E359D"/>
    <w:rsid w:val="006E3811"/>
    <w:rsid w:val="006E5058"/>
    <w:rsid w:val="006E58C9"/>
    <w:rsid w:val="006E611F"/>
    <w:rsid w:val="006E6D66"/>
    <w:rsid w:val="006E729F"/>
    <w:rsid w:val="006E744E"/>
    <w:rsid w:val="006E77DA"/>
    <w:rsid w:val="006E78DF"/>
    <w:rsid w:val="006E7B41"/>
    <w:rsid w:val="006E7ECF"/>
    <w:rsid w:val="006F004C"/>
    <w:rsid w:val="006F035B"/>
    <w:rsid w:val="006F06E4"/>
    <w:rsid w:val="006F0765"/>
    <w:rsid w:val="006F08DE"/>
    <w:rsid w:val="006F11D0"/>
    <w:rsid w:val="006F154D"/>
    <w:rsid w:val="006F1E96"/>
    <w:rsid w:val="006F2092"/>
    <w:rsid w:val="006F20E0"/>
    <w:rsid w:val="006F21DC"/>
    <w:rsid w:val="006F2328"/>
    <w:rsid w:val="006F253C"/>
    <w:rsid w:val="006F2739"/>
    <w:rsid w:val="006F291D"/>
    <w:rsid w:val="006F38D7"/>
    <w:rsid w:val="006F3BBC"/>
    <w:rsid w:val="006F3E0E"/>
    <w:rsid w:val="006F4A6E"/>
    <w:rsid w:val="006F4D3E"/>
    <w:rsid w:val="006F53B5"/>
    <w:rsid w:val="006F54F8"/>
    <w:rsid w:val="006F579C"/>
    <w:rsid w:val="006F5943"/>
    <w:rsid w:val="006F5CAB"/>
    <w:rsid w:val="006F6617"/>
    <w:rsid w:val="006F6775"/>
    <w:rsid w:val="006F7913"/>
    <w:rsid w:val="00700F49"/>
    <w:rsid w:val="00700F9F"/>
    <w:rsid w:val="0070121F"/>
    <w:rsid w:val="00701475"/>
    <w:rsid w:val="007014FC"/>
    <w:rsid w:val="00701794"/>
    <w:rsid w:val="00701EC6"/>
    <w:rsid w:val="007020F8"/>
    <w:rsid w:val="007023FA"/>
    <w:rsid w:val="007026F5"/>
    <w:rsid w:val="00704108"/>
    <w:rsid w:val="007042C6"/>
    <w:rsid w:val="00704335"/>
    <w:rsid w:val="007043E4"/>
    <w:rsid w:val="00704678"/>
    <w:rsid w:val="00704D7C"/>
    <w:rsid w:val="00705431"/>
    <w:rsid w:val="007059D3"/>
    <w:rsid w:val="0070603E"/>
    <w:rsid w:val="00706079"/>
    <w:rsid w:val="00706E82"/>
    <w:rsid w:val="00706F3E"/>
    <w:rsid w:val="007071D1"/>
    <w:rsid w:val="00707D7C"/>
    <w:rsid w:val="00710035"/>
    <w:rsid w:val="00710564"/>
    <w:rsid w:val="007105A3"/>
    <w:rsid w:val="007108CC"/>
    <w:rsid w:val="00711749"/>
    <w:rsid w:val="00711CD3"/>
    <w:rsid w:val="00711DE3"/>
    <w:rsid w:val="00712916"/>
    <w:rsid w:val="00712A94"/>
    <w:rsid w:val="00713172"/>
    <w:rsid w:val="0071359E"/>
    <w:rsid w:val="00713C4E"/>
    <w:rsid w:val="00713C50"/>
    <w:rsid w:val="00713DF6"/>
    <w:rsid w:val="00714058"/>
    <w:rsid w:val="00714645"/>
    <w:rsid w:val="00714955"/>
    <w:rsid w:val="00714ADC"/>
    <w:rsid w:val="0071556B"/>
    <w:rsid w:val="00715EDE"/>
    <w:rsid w:val="0071677A"/>
    <w:rsid w:val="00716DEA"/>
    <w:rsid w:val="007174C3"/>
    <w:rsid w:val="00717CCC"/>
    <w:rsid w:val="00717E9E"/>
    <w:rsid w:val="00720CDD"/>
    <w:rsid w:val="00720D21"/>
    <w:rsid w:val="00721BAE"/>
    <w:rsid w:val="00721D50"/>
    <w:rsid w:val="00721EA3"/>
    <w:rsid w:val="007224CB"/>
    <w:rsid w:val="007229A6"/>
    <w:rsid w:val="00722B30"/>
    <w:rsid w:val="00723673"/>
    <w:rsid w:val="007242AD"/>
    <w:rsid w:val="00724525"/>
    <w:rsid w:val="007245BB"/>
    <w:rsid w:val="00725D5F"/>
    <w:rsid w:val="0072613F"/>
    <w:rsid w:val="007265FE"/>
    <w:rsid w:val="00726B03"/>
    <w:rsid w:val="0072756F"/>
    <w:rsid w:val="00727BC4"/>
    <w:rsid w:val="00727E35"/>
    <w:rsid w:val="00727ED8"/>
    <w:rsid w:val="007306D8"/>
    <w:rsid w:val="00730F93"/>
    <w:rsid w:val="00731200"/>
    <w:rsid w:val="0073140E"/>
    <w:rsid w:val="00731870"/>
    <w:rsid w:val="00731B0D"/>
    <w:rsid w:val="00731C13"/>
    <w:rsid w:val="00731C45"/>
    <w:rsid w:val="0073230C"/>
    <w:rsid w:val="007324E2"/>
    <w:rsid w:val="00732653"/>
    <w:rsid w:val="00732FB6"/>
    <w:rsid w:val="007331D0"/>
    <w:rsid w:val="0073326C"/>
    <w:rsid w:val="0073352A"/>
    <w:rsid w:val="00733DA6"/>
    <w:rsid w:val="00733E3B"/>
    <w:rsid w:val="00733ECA"/>
    <w:rsid w:val="007340BE"/>
    <w:rsid w:val="0073413B"/>
    <w:rsid w:val="00734192"/>
    <w:rsid w:val="00734309"/>
    <w:rsid w:val="007347F5"/>
    <w:rsid w:val="00734805"/>
    <w:rsid w:val="0073537F"/>
    <w:rsid w:val="00735B7F"/>
    <w:rsid w:val="0073616A"/>
    <w:rsid w:val="007366EC"/>
    <w:rsid w:val="0073676A"/>
    <w:rsid w:val="00736787"/>
    <w:rsid w:val="0073692B"/>
    <w:rsid w:val="00736C8E"/>
    <w:rsid w:val="00737AC9"/>
    <w:rsid w:val="00740514"/>
    <w:rsid w:val="007405E6"/>
    <w:rsid w:val="00740FC9"/>
    <w:rsid w:val="00741505"/>
    <w:rsid w:val="00741FA3"/>
    <w:rsid w:val="007420BB"/>
    <w:rsid w:val="007420DD"/>
    <w:rsid w:val="00742600"/>
    <w:rsid w:val="007426F7"/>
    <w:rsid w:val="00742AE6"/>
    <w:rsid w:val="00743617"/>
    <w:rsid w:val="00743741"/>
    <w:rsid w:val="007437CC"/>
    <w:rsid w:val="00743B92"/>
    <w:rsid w:val="00743C69"/>
    <w:rsid w:val="00743F54"/>
    <w:rsid w:val="00744077"/>
    <w:rsid w:val="0074421B"/>
    <w:rsid w:val="007448B9"/>
    <w:rsid w:val="00744C8F"/>
    <w:rsid w:val="00744F60"/>
    <w:rsid w:val="00745156"/>
    <w:rsid w:val="007456E2"/>
    <w:rsid w:val="00745875"/>
    <w:rsid w:val="0074589A"/>
    <w:rsid w:val="00745D6D"/>
    <w:rsid w:val="00746372"/>
    <w:rsid w:val="00746A0F"/>
    <w:rsid w:val="00746D2A"/>
    <w:rsid w:val="00747004"/>
    <w:rsid w:val="00747114"/>
    <w:rsid w:val="00747293"/>
    <w:rsid w:val="007473A4"/>
    <w:rsid w:val="00747C54"/>
    <w:rsid w:val="007502FD"/>
    <w:rsid w:val="0075035B"/>
    <w:rsid w:val="007522C2"/>
    <w:rsid w:val="007524F0"/>
    <w:rsid w:val="0075290F"/>
    <w:rsid w:val="00752992"/>
    <w:rsid w:val="00752CA6"/>
    <w:rsid w:val="00752D46"/>
    <w:rsid w:val="00752F6B"/>
    <w:rsid w:val="00753E41"/>
    <w:rsid w:val="00753EA3"/>
    <w:rsid w:val="0075475B"/>
    <w:rsid w:val="00754A67"/>
    <w:rsid w:val="00754DCF"/>
    <w:rsid w:val="0075504D"/>
    <w:rsid w:val="0075524E"/>
    <w:rsid w:val="00755755"/>
    <w:rsid w:val="00755B41"/>
    <w:rsid w:val="00755B5E"/>
    <w:rsid w:val="00756584"/>
    <w:rsid w:val="00756A22"/>
    <w:rsid w:val="00756A89"/>
    <w:rsid w:val="00756D22"/>
    <w:rsid w:val="00756DDC"/>
    <w:rsid w:val="00757E7A"/>
    <w:rsid w:val="0076058E"/>
    <w:rsid w:val="007609EE"/>
    <w:rsid w:val="00760BA9"/>
    <w:rsid w:val="00760EE9"/>
    <w:rsid w:val="00761519"/>
    <w:rsid w:val="007616AA"/>
    <w:rsid w:val="0076177E"/>
    <w:rsid w:val="0076179E"/>
    <w:rsid w:val="00761B53"/>
    <w:rsid w:val="00761F54"/>
    <w:rsid w:val="007622A9"/>
    <w:rsid w:val="007628B2"/>
    <w:rsid w:val="00762E27"/>
    <w:rsid w:val="0076312F"/>
    <w:rsid w:val="007633A3"/>
    <w:rsid w:val="007637FA"/>
    <w:rsid w:val="00763B15"/>
    <w:rsid w:val="00764249"/>
    <w:rsid w:val="007649F7"/>
    <w:rsid w:val="007658CF"/>
    <w:rsid w:val="00765946"/>
    <w:rsid w:val="00765D2F"/>
    <w:rsid w:val="00765DF6"/>
    <w:rsid w:val="00765F0C"/>
    <w:rsid w:val="007660C5"/>
    <w:rsid w:val="00766225"/>
    <w:rsid w:val="007662B1"/>
    <w:rsid w:val="00766491"/>
    <w:rsid w:val="007665F4"/>
    <w:rsid w:val="00766BD0"/>
    <w:rsid w:val="00766D4C"/>
    <w:rsid w:val="00767146"/>
    <w:rsid w:val="0076739F"/>
    <w:rsid w:val="00767BBA"/>
    <w:rsid w:val="00767C73"/>
    <w:rsid w:val="00767E49"/>
    <w:rsid w:val="00770311"/>
    <w:rsid w:val="00770495"/>
    <w:rsid w:val="0077063C"/>
    <w:rsid w:val="00770D18"/>
    <w:rsid w:val="00771D42"/>
    <w:rsid w:val="00771F5D"/>
    <w:rsid w:val="00772482"/>
    <w:rsid w:val="00772632"/>
    <w:rsid w:val="007732DE"/>
    <w:rsid w:val="00773B4F"/>
    <w:rsid w:val="00773C6B"/>
    <w:rsid w:val="00773C94"/>
    <w:rsid w:val="00773D4F"/>
    <w:rsid w:val="007743E2"/>
    <w:rsid w:val="00774967"/>
    <w:rsid w:val="00774B91"/>
    <w:rsid w:val="00774EB4"/>
    <w:rsid w:val="007758CF"/>
    <w:rsid w:val="007762F8"/>
    <w:rsid w:val="00776576"/>
    <w:rsid w:val="00776835"/>
    <w:rsid w:val="007768C7"/>
    <w:rsid w:val="00776BC0"/>
    <w:rsid w:val="00776C90"/>
    <w:rsid w:val="00776E36"/>
    <w:rsid w:val="00776E6C"/>
    <w:rsid w:val="007771B9"/>
    <w:rsid w:val="00777966"/>
    <w:rsid w:val="00777C45"/>
    <w:rsid w:val="0078021A"/>
    <w:rsid w:val="00780531"/>
    <w:rsid w:val="00780643"/>
    <w:rsid w:val="00781B32"/>
    <w:rsid w:val="00782A33"/>
    <w:rsid w:val="0078331D"/>
    <w:rsid w:val="00783775"/>
    <w:rsid w:val="00783CB3"/>
    <w:rsid w:val="00783DD6"/>
    <w:rsid w:val="00783DF2"/>
    <w:rsid w:val="00783FAC"/>
    <w:rsid w:val="0078418C"/>
    <w:rsid w:val="007842AD"/>
    <w:rsid w:val="0078527B"/>
    <w:rsid w:val="00785389"/>
    <w:rsid w:val="007857FD"/>
    <w:rsid w:val="00785840"/>
    <w:rsid w:val="007862C5"/>
    <w:rsid w:val="007873BA"/>
    <w:rsid w:val="00787FDC"/>
    <w:rsid w:val="007908E7"/>
    <w:rsid w:val="00791397"/>
    <w:rsid w:val="007916EC"/>
    <w:rsid w:val="0079175E"/>
    <w:rsid w:val="00792710"/>
    <w:rsid w:val="007929C8"/>
    <w:rsid w:val="007929EB"/>
    <w:rsid w:val="00792AD6"/>
    <w:rsid w:val="00792B5D"/>
    <w:rsid w:val="00792FFB"/>
    <w:rsid w:val="00793085"/>
    <w:rsid w:val="00793631"/>
    <w:rsid w:val="0079403F"/>
    <w:rsid w:val="00794317"/>
    <w:rsid w:val="0079465E"/>
    <w:rsid w:val="00794DE3"/>
    <w:rsid w:val="00794FA6"/>
    <w:rsid w:val="00795CBC"/>
    <w:rsid w:val="00795FD9"/>
    <w:rsid w:val="007965D0"/>
    <w:rsid w:val="00796FBA"/>
    <w:rsid w:val="007974E4"/>
    <w:rsid w:val="00797940"/>
    <w:rsid w:val="00797AB4"/>
    <w:rsid w:val="00797C52"/>
    <w:rsid w:val="00797F61"/>
    <w:rsid w:val="007A0211"/>
    <w:rsid w:val="007A053D"/>
    <w:rsid w:val="007A0851"/>
    <w:rsid w:val="007A0B87"/>
    <w:rsid w:val="007A0BBB"/>
    <w:rsid w:val="007A0D72"/>
    <w:rsid w:val="007A2347"/>
    <w:rsid w:val="007A3162"/>
    <w:rsid w:val="007A360D"/>
    <w:rsid w:val="007A3850"/>
    <w:rsid w:val="007A3945"/>
    <w:rsid w:val="007A4077"/>
    <w:rsid w:val="007A4532"/>
    <w:rsid w:val="007A4772"/>
    <w:rsid w:val="007A48D3"/>
    <w:rsid w:val="007A498A"/>
    <w:rsid w:val="007A4A6F"/>
    <w:rsid w:val="007A4AF8"/>
    <w:rsid w:val="007A55CE"/>
    <w:rsid w:val="007A5978"/>
    <w:rsid w:val="007A5A5E"/>
    <w:rsid w:val="007A5AA4"/>
    <w:rsid w:val="007A5D11"/>
    <w:rsid w:val="007A5F2E"/>
    <w:rsid w:val="007B0362"/>
    <w:rsid w:val="007B04FD"/>
    <w:rsid w:val="007B0586"/>
    <w:rsid w:val="007B11A7"/>
    <w:rsid w:val="007B159D"/>
    <w:rsid w:val="007B16A5"/>
    <w:rsid w:val="007B1808"/>
    <w:rsid w:val="007B1B5F"/>
    <w:rsid w:val="007B1FF6"/>
    <w:rsid w:val="007B2A45"/>
    <w:rsid w:val="007B2BD4"/>
    <w:rsid w:val="007B31D9"/>
    <w:rsid w:val="007B3218"/>
    <w:rsid w:val="007B33F5"/>
    <w:rsid w:val="007B39A3"/>
    <w:rsid w:val="007B4553"/>
    <w:rsid w:val="007B5D60"/>
    <w:rsid w:val="007B5E6D"/>
    <w:rsid w:val="007B6413"/>
    <w:rsid w:val="007B6ED4"/>
    <w:rsid w:val="007B705D"/>
    <w:rsid w:val="007B731C"/>
    <w:rsid w:val="007C04CF"/>
    <w:rsid w:val="007C1006"/>
    <w:rsid w:val="007C1068"/>
    <w:rsid w:val="007C1D50"/>
    <w:rsid w:val="007C1DC1"/>
    <w:rsid w:val="007C1E48"/>
    <w:rsid w:val="007C23B7"/>
    <w:rsid w:val="007C24DF"/>
    <w:rsid w:val="007C259C"/>
    <w:rsid w:val="007C2CF2"/>
    <w:rsid w:val="007C31E1"/>
    <w:rsid w:val="007C34D8"/>
    <w:rsid w:val="007C3D4A"/>
    <w:rsid w:val="007C436E"/>
    <w:rsid w:val="007C474E"/>
    <w:rsid w:val="007C4997"/>
    <w:rsid w:val="007C4BA4"/>
    <w:rsid w:val="007C4EDB"/>
    <w:rsid w:val="007C4EF1"/>
    <w:rsid w:val="007C5AD3"/>
    <w:rsid w:val="007C6C27"/>
    <w:rsid w:val="007C70A6"/>
    <w:rsid w:val="007C71B9"/>
    <w:rsid w:val="007C7324"/>
    <w:rsid w:val="007C7B53"/>
    <w:rsid w:val="007D0A44"/>
    <w:rsid w:val="007D0EC9"/>
    <w:rsid w:val="007D1C92"/>
    <w:rsid w:val="007D1CB0"/>
    <w:rsid w:val="007D1D21"/>
    <w:rsid w:val="007D1D4F"/>
    <w:rsid w:val="007D24E0"/>
    <w:rsid w:val="007D27BE"/>
    <w:rsid w:val="007D3016"/>
    <w:rsid w:val="007D3248"/>
    <w:rsid w:val="007D3524"/>
    <w:rsid w:val="007D3977"/>
    <w:rsid w:val="007D41C5"/>
    <w:rsid w:val="007D4391"/>
    <w:rsid w:val="007D4646"/>
    <w:rsid w:val="007D49FD"/>
    <w:rsid w:val="007D4A3B"/>
    <w:rsid w:val="007D4D90"/>
    <w:rsid w:val="007D5316"/>
    <w:rsid w:val="007D53A7"/>
    <w:rsid w:val="007D541F"/>
    <w:rsid w:val="007D5AC6"/>
    <w:rsid w:val="007D5ADC"/>
    <w:rsid w:val="007D5B7D"/>
    <w:rsid w:val="007D66C9"/>
    <w:rsid w:val="007D6A8C"/>
    <w:rsid w:val="007D7160"/>
    <w:rsid w:val="007D7215"/>
    <w:rsid w:val="007D753C"/>
    <w:rsid w:val="007D7A64"/>
    <w:rsid w:val="007D7B46"/>
    <w:rsid w:val="007E01DA"/>
    <w:rsid w:val="007E0249"/>
    <w:rsid w:val="007E0BBC"/>
    <w:rsid w:val="007E0D6E"/>
    <w:rsid w:val="007E1069"/>
    <w:rsid w:val="007E1D81"/>
    <w:rsid w:val="007E1E23"/>
    <w:rsid w:val="007E1EB4"/>
    <w:rsid w:val="007E23C2"/>
    <w:rsid w:val="007E260C"/>
    <w:rsid w:val="007E2951"/>
    <w:rsid w:val="007E2A7F"/>
    <w:rsid w:val="007E2AA3"/>
    <w:rsid w:val="007E2C73"/>
    <w:rsid w:val="007E31F9"/>
    <w:rsid w:val="007E39B0"/>
    <w:rsid w:val="007E3A53"/>
    <w:rsid w:val="007E40F9"/>
    <w:rsid w:val="007E41AD"/>
    <w:rsid w:val="007E45C1"/>
    <w:rsid w:val="007E48EF"/>
    <w:rsid w:val="007E4A7F"/>
    <w:rsid w:val="007E4DF9"/>
    <w:rsid w:val="007E58D7"/>
    <w:rsid w:val="007E5AF0"/>
    <w:rsid w:val="007E5B93"/>
    <w:rsid w:val="007E6489"/>
    <w:rsid w:val="007E64C4"/>
    <w:rsid w:val="007E6A00"/>
    <w:rsid w:val="007E7AFD"/>
    <w:rsid w:val="007E7B0A"/>
    <w:rsid w:val="007E7B17"/>
    <w:rsid w:val="007F04FD"/>
    <w:rsid w:val="007F0507"/>
    <w:rsid w:val="007F0785"/>
    <w:rsid w:val="007F09AA"/>
    <w:rsid w:val="007F0DF8"/>
    <w:rsid w:val="007F0F83"/>
    <w:rsid w:val="007F135D"/>
    <w:rsid w:val="007F1734"/>
    <w:rsid w:val="007F1D77"/>
    <w:rsid w:val="007F1DBE"/>
    <w:rsid w:val="007F2779"/>
    <w:rsid w:val="007F2D8D"/>
    <w:rsid w:val="007F2E3E"/>
    <w:rsid w:val="007F31E2"/>
    <w:rsid w:val="007F39BF"/>
    <w:rsid w:val="007F39C5"/>
    <w:rsid w:val="007F5148"/>
    <w:rsid w:val="007F52B9"/>
    <w:rsid w:val="007F564C"/>
    <w:rsid w:val="007F5A14"/>
    <w:rsid w:val="007F5A1B"/>
    <w:rsid w:val="007F5E03"/>
    <w:rsid w:val="007F60A4"/>
    <w:rsid w:val="007F67C1"/>
    <w:rsid w:val="007F697B"/>
    <w:rsid w:val="007F72F6"/>
    <w:rsid w:val="007F7B16"/>
    <w:rsid w:val="007F7FD5"/>
    <w:rsid w:val="00800171"/>
    <w:rsid w:val="008012BB"/>
    <w:rsid w:val="0080144F"/>
    <w:rsid w:val="008015D8"/>
    <w:rsid w:val="008019D6"/>
    <w:rsid w:val="008020EE"/>
    <w:rsid w:val="00802509"/>
    <w:rsid w:val="00802B38"/>
    <w:rsid w:val="00802BA7"/>
    <w:rsid w:val="00802F3D"/>
    <w:rsid w:val="00802F5B"/>
    <w:rsid w:val="00802FD1"/>
    <w:rsid w:val="00803944"/>
    <w:rsid w:val="00803951"/>
    <w:rsid w:val="008049DF"/>
    <w:rsid w:val="00804F1F"/>
    <w:rsid w:val="0080577D"/>
    <w:rsid w:val="00805B67"/>
    <w:rsid w:val="00805D08"/>
    <w:rsid w:val="00805D93"/>
    <w:rsid w:val="00805F2E"/>
    <w:rsid w:val="008060D9"/>
    <w:rsid w:val="008065F0"/>
    <w:rsid w:val="00806688"/>
    <w:rsid w:val="008068C8"/>
    <w:rsid w:val="00806E7D"/>
    <w:rsid w:val="0081028F"/>
    <w:rsid w:val="008104DF"/>
    <w:rsid w:val="00810558"/>
    <w:rsid w:val="008106B0"/>
    <w:rsid w:val="008107BD"/>
    <w:rsid w:val="00810A12"/>
    <w:rsid w:val="00811177"/>
    <w:rsid w:val="008112E9"/>
    <w:rsid w:val="00812BCA"/>
    <w:rsid w:val="00812F58"/>
    <w:rsid w:val="00813874"/>
    <w:rsid w:val="00813ED6"/>
    <w:rsid w:val="008140E0"/>
    <w:rsid w:val="008143FC"/>
    <w:rsid w:val="0081443D"/>
    <w:rsid w:val="0081475F"/>
    <w:rsid w:val="0081516B"/>
    <w:rsid w:val="00815795"/>
    <w:rsid w:val="00815C0A"/>
    <w:rsid w:val="00815C27"/>
    <w:rsid w:val="00815E66"/>
    <w:rsid w:val="0081603E"/>
    <w:rsid w:val="0081633C"/>
    <w:rsid w:val="00816BE6"/>
    <w:rsid w:val="00816CAA"/>
    <w:rsid w:val="00816D3C"/>
    <w:rsid w:val="00817B57"/>
    <w:rsid w:val="00820636"/>
    <w:rsid w:val="0082149D"/>
    <w:rsid w:val="00821561"/>
    <w:rsid w:val="008217E5"/>
    <w:rsid w:val="00822700"/>
    <w:rsid w:val="008231DE"/>
    <w:rsid w:val="0082346D"/>
    <w:rsid w:val="00823B36"/>
    <w:rsid w:val="008241C9"/>
    <w:rsid w:val="008244C9"/>
    <w:rsid w:val="008247EF"/>
    <w:rsid w:val="008251F4"/>
    <w:rsid w:val="00825937"/>
    <w:rsid w:val="00825CB1"/>
    <w:rsid w:val="00825F91"/>
    <w:rsid w:val="0082604D"/>
    <w:rsid w:val="00826646"/>
    <w:rsid w:val="00826E1D"/>
    <w:rsid w:val="00826E47"/>
    <w:rsid w:val="008270AE"/>
    <w:rsid w:val="008275DE"/>
    <w:rsid w:val="008276C7"/>
    <w:rsid w:val="00827A82"/>
    <w:rsid w:val="00827AD6"/>
    <w:rsid w:val="00830027"/>
    <w:rsid w:val="008300D8"/>
    <w:rsid w:val="00830812"/>
    <w:rsid w:val="00830894"/>
    <w:rsid w:val="00830AAF"/>
    <w:rsid w:val="00830DB6"/>
    <w:rsid w:val="008321EA"/>
    <w:rsid w:val="00832351"/>
    <w:rsid w:val="00832627"/>
    <w:rsid w:val="00833AB7"/>
    <w:rsid w:val="00833AD8"/>
    <w:rsid w:val="00833EBE"/>
    <w:rsid w:val="0083406C"/>
    <w:rsid w:val="008343F9"/>
    <w:rsid w:val="00834605"/>
    <w:rsid w:val="00834940"/>
    <w:rsid w:val="00834B00"/>
    <w:rsid w:val="00835609"/>
    <w:rsid w:val="00835FA9"/>
    <w:rsid w:val="00836391"/>
    <w:rsid w:val="00836986"/>
    <w:rsid w:val="00836C19"/>
    <w:rsid w:val="00836F15"/>
    <w:rsid w:val="00837238"/>
    <w:rsid w:val="0083728C"/>
    <w:rsid w:val="008376E6"/>
    <w:rsid w:val="00837A59"/>
    <w:rsid w:val="00840230"/>
    <w:rsid w:val="0084201E"/>
    <w:rsid w:val="0084245F"/>
    <w:rsid w:val="00842D3F"/>
    <w:rsid w:val="00842E0B"/>
    <w:rsid w:val="008433E3"/>
    <w:rsid w:val="00843426"/>
    <w:rsid w:val="00843C6D"/>
    <w:rsid w:val="00843F34"/>
    <w:rsid w:val="008445C0"/>
    <w:rsid w:val="00844829"/>
    <w:rsid w:val="00844C03"/>
    <w:rsid w:val="00844E12"/>
    <w:rsid w:val="008452ED"/>
    <w:rsid w:val="00845AC8"/>
    <w:rsid w:val="00846121"/>
    <w:rsid w:val="008461D8"/>
    <w:rsid w:val="00846213"/>
    <w:rsid w:val="008462DB"/>
    <w:rsid w:val="0084659B"/>
    <w:rsid w:val="00846A66"/>
    <w:rsid w:val="00846D35"/>
    <w:rsid w:val="0084709E"/>
    <w:rsid w:val="008475D3"/>
    <w:rsid w:val="00847738"/>
    <w:rsid w:val="0084781D"/>
    <w:rsid w:val="00847AD9"/>
    <w:rsid w:val="00847E13"/>
    <w:rsid w:val="0085037B"/>
    <w:rsid w:val="008504DD"/>
    <w:rsid w:val="008505BD"/>
    <w:rsid w:val="0085073B"/>
    <w:rsid w:val="00850864"/>
    <w:rsid w:val="00850B5F"/>
    <w:rsid w:val="008510FD"/>
    <w:rsid w:val="00851861"/>
    <w:rsid w:val="00852071"/>
    <w:rsid w:val="0085225E"/>
    <w:rsid w:val="0085288E"/>
    <w:rsid w:val="00852910"/>
    <w:rsid w:val="0085317F"/>
    <w:rsid w:val="00853404"/>
    <w:rsid w:val="00853763"/>
    <w:rsid w:val="00853D0D"/>
    <w:rsid w:val="00854042"/>
    <w:rsid w:val="00854798"/>
    <w:rsid w:val="00854BD2"/>
    <w:rsid w:val="00855568"/>
    <w:rsid w:val="008558A6"/>
    <w:rsid w:val="00855EA9"/>
    <w:rsid w:val="008560F4"/>
    <w:rsid w:val="008563B3"/>
    <w:rsid w:val="0085650D"/>
    <w:rsid w:val="00856639"/>
    <w:rsid w:val="0085727F"/>
    <w:rsid w:val="0085743A"/>
    <w:rsid w:val="00857AD9"/>
    <w:rsid w:val="00860679"/>
    <w:rsid w:val="00860854"/>
    <w:rsid w:val="008609D8"/>
    <w:rsid w:val="00860B78"/>
    <w:rsid w:val="00860CBE"/>
    <w:rsid w:val="00860D40"/>
    <w:rsid w:val="008613F5"/>
    <w:rsid w:val="0086152C"/>
    <w:rsid w:val="00861539"/>
    <w:rsid w:val="0086186F"/>
    <w:rsid w:val="00861AA4"/>
    <w:rsid w:val="00862D30"/>
    <w:rsid w:val="00864FFD"/>
    <w:rsid w:val="00865847"/>
    <w:rsid w:val="0086655A"/>
    <w:rsid w:val="00866773"/>
    <w:rsid w:val="00867325"/>
    <w:rsid w:val="00867348"/>
    <w:rsid w:val="0087058F"/>
    <w:rsid w:val="00870598"/>
    <w:rsid w:val="008707F1"/>
    <w:rsid w:val="0087139D"/>
    <w:rsid w:val="008714B6"/>
    <w:rsid w:val="0087153F"/>
    <w:rsid w:val="00871DA0"/>
    <w:rsid w:val="0087241A"/>
    <w:rsid w:val="0087258E"/>
    <w:rsid w:val="008727DC"/>
    <w:rsid w:val="008729FB"/>
    <w:rsid w:val="00872AAD"/>
    <w:rsid w:val="00872DC5"/>
    <w:rsid w:val="00872DC7"/>
    <w:rsid w:val="00872EF4"/>
    <w:rsid w:val="00873B6D"/>
    <w:rsid w:val="00873DB7"/>
    <w:rsid w:val="00873FB2"/>
    <w:rsid w:val="00874F81"/>
    <w:rsid w:val="008750C7"/>
    <w:rsid w:val="008750FA"/>
    <w:rsid w:val="00875108"/>
    <w:rsid w:val="00875262"/>
    <w:rsid w:val="008754EB"/>
    <w:rsid w:val="00875659"/>
    <w:rsid w:val="008761A5"/>
    <w:rsid w:val="008761CD"/>
    <w:rsid w:val="00876601"/>
    <w:rsid w:val="008770DE"/>
    <w:rsid w:val="00877191"/>
    <w:rsid w:val="008771EE"/>
    <w:rsid w:val="008778AC"/>
    <w:rsid w:val="0087792E"/>
    <w:rsid w:val="0088108E"/>
    <w:rsid w:val="008812D1"/>
    <w:rsid w:val="0088160C"/>
    <w:rsid w:val="008816D5"/>
    <w:rsid w:val="008817B7"/>
    <w:rsid w:val="00881B57"/>
    <w:rsid w:val="00882083"/>
    <w:rsid w:val="008820DD"/>
    <w:rsid w:val="0088292D"/>
    <w:rsid w:val="00882969"/>
    <w:rsid w:val="00882BE1"/>
    <w:rsid w:val="0088318A"/>
    <w:rsid w:val="00883292"/>
    <w:rsid w:val="008834D2"/>
    <w:rsid w:val="0088366F"/>
    <w:rsid w:val="008837CB"/>
    <w:rsid w:val="008838FE"/>
    <w:rsid w:val="0088395D"/>
    <w:rsid w:val="00884002"/>
    <w:rsid w:val="008844D5"/>
    <w:rsid w:val="00884579"/>
    <w:rsid w:val="00885139"/>
    <w:rsid w:val="0088562C"/>
    <w:rsid w:val="0088590A"/>
    <w:rsid w:val="00885DD7"/>
    <w:rsid w:val="00885ED1"/>
    <w:rsid w:val="00886183"/>
    <w:rsid w:val="00886611"/>
    <w:rsid w:val="00886C12"/>
    <w:rsid w:val="00887076"/>
    <w:rsid w:val="008876F7"/>
    <w:rsid w:val="00887823"/>
    <w:rsid w:val="00887C95"/>
    <w:rsid w:val="00887DD2"/>
    <w:rsid w:val="00887F12"/>
    <w:rsid w:val="0089076A"/>
    <w:rsid w:val="00890C89"/>
    <w:rsid w:val="0089102A"/>
    <w:rsid w:val="00891253"/>
    <w:rsid w:val="008917EE"/>
    <w:rsid w:val="008918A2"/>
    <w:rsid w:val="00891DCB"/>
    <w:rsid w:val="008927B3"/>
    <w:rsid w:val="00892EFD"/>
    <w:rsid w:val="00893572"/>
    <w:rsid w:val="0089358C"/>
    <w:rsid w:val="00893BED"/>
    <w:rsid w:val="008940A5"/>
    <w:rsid w:val="0089433C"/>
    <w:rsid w:val="008947DB"/>
    <w:rsid w:val="00894A8D"/>
    <w:rsid w:val="00894D08"/>
    <w:rsid w:val="00894F40"/>
    <w:rsid w:val="00895373"/>
    <w:rsid w:val="008959F4"/>
    <w:rsid w:val="00895BDB"/>
    <w:rsid w:val="00895C3E"/>
    <w:rsid w:val="00896065"/>
    <w:rsid w:val="00896340"/>
    <w:rsid w:val="008970CF"/>
    <w:rsid w:val="00897565"/>
    <w:rsid w:val="0089758F"/>
    <w:rsid w:val="008975A5"/>
    <w:rsid w:val="0089778C"/>
    <w:rsid w:val="00897C97"/>
    <w:rsid w:val="008A04C4"/>
    <w:rsid w:val="008A04F2"/>
    <w:rsid w:val="008A06D8"/>
    <w:rsid w:val="008A0A69"/>
    <w:rsid w:val="008A175A"/>
    <w:rsid w:val="008A18D2"/>
    <w:rsid w:val="008A1C28"/>
    <w:rsid w:val="008A1F72"/>
    <w:rsid w:val="008A2B92"/>
    <w:rsid w:val="008A2C45"/>
    <w:rsid w:val="008A2C5C"/>
    <w:rsid w:val="008A331B"/>
    <w:rsid w:val="008A3428"/>
    <w:rsid w:val="008A35CD"/>
    <w:rsid w:val="008A366F"/>
    <w:rsid w:val="008A3B18"/>
    <w:rsid w:val="008A3BF3"/>
    <w:rsid w:val="008A3D89"/>
    <w:rsid w:val="008A4144"/>
    <w:rsid w:val="008A551B"/>
    <w:rsid w:val="008A5762"/>
    <w:rsid w:val="008A5794"/>
    <w:rsid w:val="008A5DC3"/>
    <w:rsid w:val="008A5FC2"/>
    <w:rsid w:val="008A60F8"/>
    <w:rsid w:val="008A67E0"/>
    <w:rsid w:val="008A6958"/>
    <w:rsid w:val="008A698D"/>
    <w:rsid w:val="008A6B2D"/>
    <w:rsid w:val="008A6C4C"/>
    <w:rsid w:val="008A6E38"/>
    <w:rsid w:val="008A71A8"/>
    <w:rsid w:val="008A73A2"/>
    <w:rsid w:val="008A749B"/>
    <w:rsid w:val="008A74D9"/>
    <w:rsid w:val="008A7E03"/>
    <w:rsid w:val="008A7E56"/>
    <w:rsid w:val="008A7EC7"/>
    <w:rsid w:val="008B001E"/>
    <w:rsid w:val="008B0438"/>
    <w:rsid w:val="008B04A6"/>
    <w:rsid w:val="008B05D7"/>
    <w:rsid w:val="008B0D1C"/>
    <w:rsid w:val="008B0FEC"/>
    <w:rsid w:val="008B14BB"/>
    <w:rsid w:val="008B152B"/>
    <w:rsid w:val="008B171A"/>
    <w:rsid w:val="008B1B69"/>
    <w:rsid w:val="008B2682"/>
    <w:rsid w:val="008B269E"/>
    <w:rsid w:val="008B29D4"/>
    <w:rsid w:val="008B2A20"/>
    <w:rsid w:val="008B3047"/>
    <w:rsid w:val="008B3757"/>
    <w:rsid w:val="008B4505"/>
    <w:rsid w:val="008B45F7"/>
    <w:rsid w:val="008B462E"/>
    <w:rsid w:val="008B47A8"/>
    <w:rsid w:val="008B521C"/>
    <w:rsid w:val="008B660A"/>
    <w:rsid w:val="008B67FD"/>
    <w:rsid w:val="008B6895"/>
    <w:rsid w:val="008B6EFD"/>
    <w:rsid w:val="008B7088"/>
    <w:rsid w:val="008B75EF"/>
    <w:rsid w:val="008B7973"/>
    <w:rsid w:val="008B79C2"/>
    <w:rsid w:val="008C0CC3"/>
    <w:rsid w:val="008C0DDF"/>
    <w:rsid w:val="008C0E64"/>
    <w:rsid w:val="008C0FF2"/>
    <w:rsid w:val="008C1672"/>
    <w:rsid w:val="008C19A0"/>
    <w:rsid w:val="008C1BFD"/>
    <w:rsid w:val="008C1D02"/>
    <w:rsid w:val="008C1F40"/>
    <w:rsid w:val="008C22E0"/>
    <w:rsid w:val="008C2A64"/>
    <w:rsid w:val="008C2C22"/>
    <w:rsid w:val="008C2DFF"/>
    <w:rsid w:val="008C323F"/>
    <w:rsid w:val="008C3A1E"/>
    <w:rsid w:val="008C453C"/>
    <w:rsid w:val="008C4C1E"/>
    <w:rsid w:val="008C4E3D"/>
    <w:rsid w:val="008C503C"/>
    <w:rsid w:val="008C58CA"/>
    <w:rsid w:val="008C6C17"/>
    <w:rsid w:val="008C7075"/>
    <w:rsid w:val="008C7C52"/>
    <w:rsid w:val="008C7D3E"/>
    <w:rsid w:val="008D0825"/>
    <w:rsid w:val="008D0B4D"/>
    <w:rsid w:val="008D0FD5"/>
    <w:rsid w:val="008D12A0"/>
    <w:rsid w:val="008D138A"/>
    <w:rsid w:val="008D16C8"/>
    <w:rsid w:val="008D1B8B"/>
    <w:rsid w:val="008D1CF6"/>
    <w:rsid w:val="008D1E79"/>
    <w:rsid w:val="008D2745"/>
    <w:rsid w:val="008D2E58"/>
    <w:rsid w:val="008D2ED5"/>
    <w:rsid w:val="008D2F8B"/>
    <w:rsid w:val="008D2FB4"/>
    <w:rsid w:val="008D3011"/>
    <w:rsid w:val="008D32E1"/>
    <w:rsid w:val="008D35E9"/>
    <w:rsid w:val="008D36EF"/>
    <w:rsid w:val="008D38CB"/>
    <w:rsid w:val="008D4190"/>
    <w:rsid w:val="008D4292"/>
    <w:rsid w:val="008D434A"/>
    <w:rsid w:val="008D58D4"/>
    <w:rsid w:val="008D5A9E"/>
    <w:rsid w:val="008D6107"/>
    <w:rsid w:val="008D611E"/>
    <w:rsid w:val="008D6343"/>
    <w:rsid w:val="008D69BE"/>
    <w:rsid w:val="008D6FC2"/>
    <w:rsid w:val="008D7164"/>
    <w:rsid w:val="008D72F7"/>
    <w:rsid w:val="008D736F"/>
    <w:rsid w:val="008D74CF"/>
    <w:rsid w:val="008E0429"/>
    <w:rsid w:val="008E2230"/>
    <w:rsid w:val="008E22EC"/>
    <w:rsid w:val="008E243C"/>
    <w:rsid w:val="008E2753"/>
    <w:rsid w:val="008E2AB3"/>
    <w:rsid w:val="008E2BA5"/>
    <w:rsid w:val="008E34DA"/>
    <w:rsid w:val="008E3547"/>
    <w:rsid w:val="008E3D0E"/>
    <w:rsid w:val="008E4525"/>
    <w:rsid w:val="008E4796"/>
    <w:rsid w:val="008E4EA4"/>
    <w:rsid w:val="008E5073"/>
    <w:rsid w:val="008E5553"/>
    <w:rsid w:val="008E5A80"/>
    <w:rsid w:val="008E657A"/>
    <w:rsid w:val="008E6958"/>
    <w:rsid w:val="008E7144"/>
    <w:rsid w:val="008E7158"/>
    <w:rsid w:val="008E7870"/>
    <w:rsid w:val="008E790B"/>
    <w:rsid w:val="008E7D80"/>
    <w:rsid w:val="008E7EB4"/>
    <w:rsid w:val="008E7EB8"/>
    <w:rsid w:val="008F00CA"/>
    <w:rsid w:val="008F04EF"/>
    <w:rsid w:val="008F0EAC"/>
    <w:rsid w:val="008F11CA"/>
    <w:rsid w:val="008F2459"/>
    <w:rsid w:val="008F25BC"/>
    <w:rsid w:val="008F278F"/>
    <w:rsid w:val="008F292E"/>
    <w:rsid w:val="008F2C97"/>
    <w:rsid w:val="008F3019"/>
    <w:rsid w:val="008F38B0"/>
    <w:rsid w:val="008F3BB8"/>
    <w:rsid w:val="008F3EE1"/>
    <w:rsid w:val="008F4147"/>
    <w:rsid w:val="008F449B"/>
    <w:rsid w:val="008F45E3"/>
    <w:rsid w:val="008F4762"/>
    <w:rsid w:val="008F47B0"/>
    <w:rsid w:val="008F48FB"/>
    <w:rsid w:val="008F4C89"/>
    <w:rsid w:val="008F5789"/>
    <w:rsid w:val="008F58FE"/>
    <w:rsid w:val="008F5A2B"/>
    <w:rsid w:val="008F5F67"/>
    <w:rsid w:val="008F6B88"/>
    <w:rsid w:val="008F7380"/>
    <w:rsid w:val="008F7D1B"/>
    <w:rsid w:val="008F7E90"/>
    <w:rsid w:val="009004CF"/>
    <w:rsid w:val="0090050D"/>
    <w:rsid w:val="0090059F"/>
    <w:rsid w:val="009012A5"/>
    <w:rsid w:val="009013E9"/>
    <w:rsid w:val="009014DA"/>
    <w:rsid w:val="009019D1"/>
    <w:rsid w:val="009019FD"/>
    <w:rsid w:val="00901AB3"/>
    <w:rsid w:val="009022B5"/>
    <w:rsid w:val="00902A28"/>
    <w:rsid w:val="00903352"/>
    <w:rsid w:val="009036E6"/>
    <w:rsid w:val="00904151"/>
    <w:rsid w:val="00904224"/>
    <w:rsid w:val="00904262"/>
    <w:rsid w:val="00904540"/>
    <w:rsid w:val="009054CC"/>
    <w:rsid w:val="00905935"/>
    <w:rsid w:val="00905AFE"/>
    <w:rsid w:val="009065EC"/>
    <w:rsid w:val="0090698B"/>
    <w:rsid w:val="00906ABC"/>
    <w:rsid w:val="00906E16"/>
    <w:rsid w:val="0090774A"/>
    <w:rsid w:val="00907C6F"/>
    <w:rsid w:val="009104F4"/>
    <w:rsid w:val="00910DF9"/>
    <w:rsid w:val="00911956"/>
    <w:rsid w:val="009119DB"/>
    <w:rsid w:val="00912841"/>
    <w:rsid w:val="00912E36"/>
    <w:rsid w:val="009133A0"/>
    <w:rsid w:val="0091359A"/>
    <w:rsid w:val="00913FBB"/>
    <w:rsid w:val="00914241"/>
    <w:rsid w:val="00914405"/>
    <w:rsid w:val="00914454"/>
    <w:rsid w:val="009150EA"/>
    <w:rsid w:val="009151AC"/>
    <w:rsid w:val="00915AFB"/>
    <w:rsid w:val="0091659E"/>
    <w:rsid w:val="009170E0"/>
    <w:rsid w:val="00917114"/>
    <w:rsid w:val="009173F4"/>
    <w:rsid w:val="009200CA"/>
    <w:rsid w:val="00920792"/>
    <w:rsid w:val="009207D3"/>
    <w:rsid w:val="0092096D"/>
    <w:rsid w:val="00920B84"/>
    <w:rsid w:val="00920C44"/>
    <w:rsid w:val="00920DC5"/>
    <w:rsid w:val="00920F6B"/>
    <w:rsid w:val="00921263"/>
    <w:rsid w:val="009214AF"/>
    <w:rsid w:val="009218D0"/>
    <w:rsid w:val="0092193C"/>
    <w:rsid w:val="00922212"/>
    <w:rsid w:val="00922535"/>
    <w:rsid w:val="0092268E"/>
    <w:rsid w:val="00923240"/>
    <w:rsid w:val="009233F5"/>
    <w:rsid w:val="00923468"/>
    <w:rsid w:val="00923575"/>
    <w:rsid w:val="0092371C"/>
    <w:rsid w:val="009238BD"/>
    <w:rsid w:val="00924324"/>
    <w:rsid w:val="009243B2"/>
    <w:rsid w:val="00924441"/>
    <w:rsid w:val="00924565"/>
    <w:rsid w:val="00925A89"/>
    <w:rsid w:val="00926289"/>
    <w:rsid w:val="00926393"/>
    <w:rsid w:val="0092694A"/>
    <w:rsid w:val="00926D59"/>
    <w:rsid w:val="00926DBD"/>
    <w:rsid w:val="009271CA"/>
    <w:rsid w:val="009275F5"/>
    <w:rsid w:val="00927805"/>
    <w:rsid w:val="00927D47"/>
    <w:rsid w:val="00930531"/>
    <w:rsid w:val="009306F7"/>
    <w:rsid w:val="0093127D"/>
    <w:rsid w:val="009312F5"/>
    <w:rsid w:val="009316F1"/>
    <w:rsid w:val="00931798"/>
    <w:rsid w:val="009319BD"/>
    <w:rsid w:val="00931FAF"/>
    <w:rsid w:val="0093223C"/>
    <w:rsid w:val="00932459"/>
    <w:rsid w:val="00932699"/>
    <w:rsid w:val="00932877"/>
    <w:rsid w:val="0093291E"/>
    <w:rsid w:val="009331BD"/>
    <w:rsid w:val="00934291"/>
    <w:rsid w:val="0093481D"/>
    <w:rsid w:val="00934A6B"/>
    <w:rsid w:val="00934EF6"/>
    <w:rsid w:val="00935085"/>
    <w:rsid w:val="009350E6"/>
    <w:rsid w:val="0093535F"/>
    <w:rsid w:val="009353ED"/>
    <w:rsid w:val="00935895"/>
    <w:rsid w:val="009358C4"/>
    <w:rsid w:val="00935DBC"/>
    <w:rsid w:val="00935DCE"/>
    <w:rsid w:val="009369B3"/>
    <w:rsid w:val="00937096"/>
    <w:rsid w:val="0093762D"/>
    <w:rsid w:val="009401BC"/>
    <w:rsid w:val="0094027F"/>
    <w:rsid w:val="009404D1"/>
    <w:rsid w:val="009409A7"/>
    <w:rsid w:val="00940B27"/>
    <w:rsid w:val="00940B83"/>
    <w:rsid w:val="0094123D"/>
    <w:rsid w:val="00941708"/>
    <w:rsid w:val="00941851"/>
    <w:rsid w:val="00941F96"/>
    <w:rsid w:val="0094222E"/>
    <w:rsid w:val="009424D1"/>
    <w:rsid w:val="00942835"/>
    <w:rsid w:val="009428EE"/>
    <w:rsid w:val="00942ED6"/>
    <w:rsid w:val="00943897"/>
    <w:rsid w:val="00944C0B"/>
    <w:rsid w:val="00944E9B"/>
    <w:rsid w:val="0094529D"/>
    <w:rsid w:val="0094539F"/>
    <w:rsid w:val="0094563F"/>
    <w:rsid w:val="0094586B"/>
    <w:rsid w:val="00945D37"/>
    <w:rsid w:val="009464F7"/>
    <w:rsid w:val="00946521"/>
    <w:rsid w:val="00946677"/>
    <w:rsid w:val="009466C3"/>
    <w:rsid w:val="00946EF8"/>
    <w:rsid w:val="00947A54"/>
    <w:rsid w:val="00947CC5"/>
    <w:rsid w:val="00950011"/>
    <w:rsid w:val="00950D69"/>
    <w:rsid w:val="009515A0"/>
    <w:rsid w:val="00951871"/>
    <w:rsid w:val="00951E3F"/>
    <w:rsid w:val="00952718"/>
    <w:rsid w:val="009534B9"/>
    <w:rsid w:val="009536B2"/>
    <w:rsid w:val="00953C02"/>
    <w:rsid w:val="0095457C"/>
    <w:rsid w:val="00955831"/>
    <w:rsid w:val="009558F0"/>
    <w:rsid w:val="009567E9"/>
    <w:rsid w:val="00956C1D"/>
    <w:rsid w:val="00956C51"/>
    <w:rsid w:val="00956D59"/>
    <w:rsid w:val="00957217"/>
    <w:rsid w:val="00957A33"/>
    <w:rsid w:val="00957C41"/>
    <w:rsid w:val="0096085E"/>
    <w:rsid w:val="00960986"/>
    <w:rsid w:val="0096125B"/>
    <w:rsid w:val="00961526"/>
    <w:rsid w:val="00961577"/>
    <w:rsid w:val="0096162D"/>
    <w:rsid w:val="0096171D"/>
    <w:rsid w:val="009618D9"/>
    <w:rsid w:val="009619A2"/>
    <w:rsid w:val="00961FCD"/>
    <w:rsid w:val="00963B29"/>
    <w:rsid w:val="00963D82"/>
    <w:rsid w:val="00963DF2"/>
    <w:rsid w:val="009646FF"/>
    <w:rsid w:val="00964EB1"/>
    <w:rsid w:val="00965089"/>
    <w:rsid w:val="009653DF"/>
    <w:rsid w:val="009656C3"/>
    <w:rsid w:val="0096573B"/>
    <w:rsid w:val="00965793"/>
    <w:rsid w:val="00965FD0"/>
    <w:rsid w:val="009665C8"/>
    <w:rsid w:val="00966B44"/>
    <w:rsid w:val="00966B7B"/>
    <w:rsid w:val="00967273"/>
    <w:rsid w:val="009672A1"/>
    <w:rsid w:val="00970065"/>
    <w:rsid w:val="00970456"/>
    <w:rsid w:val="00971099"/>
    <w:rsid w:val="009720BC"/>
    <w:rsid w:val="00972269"/>
    <w:rsid w:val="0097255E"/>
    <w:rsid w:val="00973D5C"/>
    <w:rsid w:val="009747B8"/>
    <w:rsid w:val="009748DD"/>
    <w:rsid w:val="00975162"/>
    <w:rsid w:val="0097520C"/>
    <w:rsid w:val="0097570A"/>
    <w:rsid w:val="0097575E"/>
    <w:rsid w:val="0097580D"/>
    <w:rsid w:val="00975DCB"/>
    <w:rsid w:val="00975E49"/>
    <w:rsid w:val="00976464"/>
    <w:rsid w:val="0097691E"/>
    <w:rsid w:val="00976B4B"/>
    <w:rsid w:val="00976C19"/>
    <w:rsid w:val="00976E4F"/>
    <w:rsid w:val="009774A8"/>
    <w:rsid w:val="009779AD"/>
    <w:rsid w:val="00977B53"/>
    <w:rsid w:val="00977D24"/>
    <w:rsid w:val="00980F0B"/>
    <w:rsid w:val="00980FEB"/>
    <w:rsid w:val="00981486"/>
    <w:rsid w:val="00982066"/>
    <w:rsid w:val="00982D94"/>
    <w:rsid w:val="009830A8"/>
    <w:rsid w:val="0098359B"/>
    <w:rsid w:val="00983E4E"/>
    <w:rsid w:val="009841AE"/>
    <w:rsid w:val="009842AE"/>
    <w:rsid w:val="00984842"/>
    <w:rsid w:val="00984A0E"/>
    <w:rsid w:val="00984E5A"/>
    <w:rsid w:val="00985028"/>
    <w:rsid w:val="00985053"/>
    <w:rsid w:val="009850F6"/>
    <w:rsid w:val="00985273"/>
    <w:rsid w:val="0098660A"/>
    <w:rsid w:val="00986AF1"/>
    <w:rsid w:val="00987667"/>
    <w:rsid w:val="00990F08"/>
    <w:rsid w:val="0099102B"/>
    <w:rsid w:val="0099116F"/>
    <w:rsid w:val="00991523"/>
    <w:rsid w:val="0099207F"/>
    <w:rsid w:val="0099209C"/>
    <w:rsid w:val="00992C21"/>
    <w:rsid w:val="00992D03"/>
    <w:rsid w:val="00992E48"/>
    <w:rsid w:val="009930C9"/>
    <w:rsid w:val="00993468"/>
    <w:rsid w:val="009937F6"/>
    <w:rsid w:val="0099440F"/>
    <w:rsid w:val="0099442E"/>
    <w:rsid w:val="00994802"/>
    <w:rsid w:val="00995011"/>
    <w:rsid w:val="009951DE"/>
    <w:rsid w:val="009951E5"/>
    <w:rsid w:val="009952C1"/>
    <w:rsid w:val="009954E2"/>
    <w:rsid w:val="00995901"/>
    <w:rsid w:val="00995B79"/>
    <w:rsid w:val="00996372"/>
    <w:rsid w:val="00996B47"/>
    <w:rsid w:val="00996D21"/>
    <w:rsid w:val="00996E71"/>
    <w:rsid w:val="00997455"/>
    <w:rsid w:val="009974B1"/>
    <w:rsid w:val="009A0321"/>
    <w:rsid w:val="009A0561"/>
    <w:rsid w:val="009A0702"/>
    <w:rsid w:val="009A0F77"/>
    <w:rsid w:val="009A1393"/>
    <w:rsid w:val="009A1585"/>
    <w:rsid w:val="009A18F5"/>
    <w:rsid w:val="009A1974"/>
    <w:rsid w:val="009A1E07"/>
    <w:rsid w:val="009A210A"/>
    <w:rsid w:val="009A2761"/>
    <w:rsid w:val="009A27C1"/>
    <w:rsid w:val="009A2C51"/>
    <w:rsid w:val="009A3253"/>
    <w:rsid w:val="009A32C3"/>
    <w:rsid w:val="009A3D8E"/>
    <w:rsid w:val="009A4B6D"/>
    <w:rsid w:val="009A571E"/>
    <w:rsid w:val="009A5C88"/>
    <w:rsid w:val="009A6137"/>
    <w:rsid w:val="009A6504"/>
    <w:rsid w:val="009A7185"/>
    <w:rsid w:val="009A77BD"/>
    <w:rsid w:val="009A787B"/>
    <w:rsid w:val="009A7E8E"/>
    <w:rsid w:val="009B00AD"/>
    <w:rsid w:val="009B060C"/>
    <w:rsid w:val="009B0B4B"/>
    <w:rsid w:val="009B138A"/>
    <w:rsid w:val="009B1749"/>
    <w:rsid w:val="009B18DD"/>
    <w:rsid w:val="009B28F6"/>
    <w:rsid w:val="009B29A5"/>
    <w:rsid w:val="009B2DFF"/>
    <w:rsid w:val="009B326F"/>
    <w:rsid w:val="009B3453"/>
    <w:rsid w:val="009B3635"/>
    <w:rsid w:val="009B393D"/>
    <w:rsid w:val="009B3FE5"/>
    <w:rsid w:val="009B4061"/>
    <w:rsid w:val="009B442B"/>
    <w:rsid w:val="009B482A"/>
    <w:rsid w:val="009B4FB1"/>
    <w:rsid w:val="009B55ED"/>
    <w:rsid w:val="009B56A4"/>
    <w:rsid w:val="009B688A"/>
    <w:rsid w:val="009B7102"/>
    <w:rsid w:val="009B7320"/>
    <w:rsid w:val="009B748A"/>
    <w:rsid w:val="009C0702"/>
    <w:rsid w:val="009C095E"/>
    <w:rsid w:val="009C0B3A"/>
    <w:rsid w:val="009C1007"/>
    <w:rsid w:val="009C14F8"/>
    <w:rsid w:val="009C1BD7"/>
    <w:rsid w:val="009C1FE6"/>
    <w:rsid w:val="009C20FD"/>
    <w:rsid w:val="009C28CB"/>
    <w:rsid w:val="009C2EDE"/>
    <w:rsid w:val="009C337A"/>
    <w:rsid w:val="009C3F55"/>
    <w:rsid w:val="009C4671"/>
    <w:rsid w:val="009C4C15"/>
    <w:rsid w:val="009C4C1B"/>
    <w:rsid w:val="009C5710"/>
    <w:rsid w:val="009C5853"/>
    <w:rsid w:val="009C5881"/>
    <w:rsid w:val="009C5BE0"/>
    <w:rsid w:val="009C5EEC"/>
    <w:rsid w:val="009C6286"/>
    <w:rsid w:val="009C7058"/>
    <w:rsid w:val="009C7CAD"/>
    <w:rsid w:val="009C7DE6"/>
    <w:rsid w:val="009C7E7F"/>
    <w:rsid w:val="009D011A"/>
    <w:rsid w:val="009D03CC"/>
    <w:rsid w:val="009D0779"/>
    <w:rsid w:val="009D0C2F"/>
    <w:rsid w:val="009D0D18"/>
    <w:rsid w:val="009D101F"/>
    <w:rsid w:val="009D10D7"/>
    <w:rsid w:val="009D1363"/>
    <w:rsid w:val="009D14D1"/>
    <w:rsid w:val="009D18DD"/>
    <w:rsid w:val="009D248B"/>
    <w:rsid w:val="009D27F3"/>
    <w:rsid w:val="009D2B23"/>
    <w:rsid w:val="009D2BF5"/>
    <w:rsid w:val="009D2F4F"/>
    <w:rsid w:val="009D39B2"/>
    <w:rsid w:val="009D4C68"/>
    <w:rsid w:val="009D4F96"/>
    <w:rsid w:val="009D5C56"/>
    <w:rsid w:val="009D625F"/>
    <w:rsid w:val="009D6767"/>
    <w:rsid w:val="009D6C4F"/>
    <w:rsid w:val="009D6CB4"/>
    <w:rsid w:val="009D7298"/>
    <w:rsid w:val="009D7A20"/>
    <w:rsid w:val="009E0436"/>
    <w:rsid w:val="009E12E6"/>
    <w:rsid w:val="009E1496"/>
    <w:rsid w:val="009E1B11"/>
    <w:rsid w:val="009E1C3A"/>
    <w:rsid w:val="009E1FA5"/>
    <w:rsid w:val="009E21D1"/>
    <w:rsid w:val="009E2661"/>
    <w:rsid w:val="009E2A40"/>
    <w:rsid w:val="009E2AD0"/>
    <w:rsid w:val="009E2F3A"/>
    <w:rsid w:val="009E3066"/>
    <w:rsid w:val="009E33DE"/>
    <w:rsid w:val="009E3FD8"/>
    <w:rsid w:val="009E404A"/>
    <w:rsid w:val="009E40A3"/>
    <w:rsid w:val="009E42FC"/>
    <w:rsid w:val="009E4756"/>
    <w:rsid w:val="009E4A03"/>
    <w:rsid w:val="009E4E13"/>
    <w:rsid w:val="009E4F24"/>
    <w:rsid w:val="009E4FB5"/>
    <w:rsid w:val="009E5315"/>
    <w:rsid w:val="009E552F"/>
    <w:rsid w:val="009E56F8"/>
    <w:rsid w:val="009E5C4B"/>
    <w:rsid w:val="009E5D0B"/>
    <w:rsid w:val="009E5F69"/>
    <w:rsid w:val="009E624C"/>
    <w:rsid w:val="009E6668"/>
    <w:rsid w:val="009E6A6D"/>
    <w:rsid w:val="009E7FDC"/>
    <w:rsid w:val="009F011C"/>
    <w:rsid w:val="009F12C1"/>
    <w:rsid w:val="009F1540"/>
    <w:rsid w:val="009F179D"/>
    <w:rsid w:val="009F1A24"/>
    <w:rsid w:val="009F1C0C"/>
    <w:rsid w:val="009F228E"/>
    <w:rsid w:val="009F25F7"/>
    <w:rsid w:val="009F2FFF"/>
    <w:rsid w:val="009F3071"/>
    <w:rsid w:val="009F30F4"/>
    <w:rsid w:val="009F3B77"/>
    <w:rsid w:val="009F3D93"/>
    <w:rsid w:val="009F444A"/>
    <w:rsid w:val="009F482F"/>
    <w:rsid w:val="009F48C8"/>
    <w:rsid w:val="009F497F"/>
    <w:rsid w:val="009F4A31"/>
    <w:rsid w:val="009F4C8F"/>
    <w:rsid w:val="009F57F1"/>
    <w:rsid w:val="009F6455"/>
    <w:rsid w:val="009F65EB"/>
    <w:rsid w:val="009F66CE"/>
    <w:rsid w:val="009F66EB"/>
    <w:rsid w:val="009F68B2"/>
    <w:rsid w:val="009F68DB"/>
    <w:rsid w:val="009F6CBB"/>
    <w:rsid w:val="009F7028"/>
    <w:rsid w:val="009F7192"/>
    <w:rsid w:val="009F7225"/>
    <w:rsid w:val="009F7BD3"/>
    <w:rsid w:val="009F7E2A"/>
    <w:rsid w:val="00A00277"/>
    <w:rsid w:val="00A00B42"/>
    <w:rsid w:val="00A01077"/>
    <w:rsid w:val="00A01183"/>
    <w:rsid w:val="00A01986"/>
    <w:rsid w:val="00A01D06"/>
    <w:rsid w:val="00A01D8D"/>
    <w:rsid w:val="00A02048"/>
    <w:rsid w:val="00A021B5"/>
    <w:rsid w:val="00A0222E"/>
    <w:rsid w:val="00A0224A"/>
    <w:rsid w:val="00A02D69"/>
    <w:rsid w:val="00A032E5"/>
    <w:rsid w:val="00A032E8"/>
    <w:rsid w:val="00A03D67"/>
    <w:rsid w:val="00A04077"/>
    <w:rsid w:val="00A04589"/>
    <w:rsid w:val="00A04A2B"/>
    <w:rsid w:val="00A04A84"/>
    <w:rsid w:val="00A04BE5"/>
    <w:rsid w:val="00A0532E"/>
    <w:rsid w:val="00A05DD7"/>
    <w:rsid w:val="00A063B1"/>
    <w:rsid w:val="00A06651"/>
    <w:rsid w:val="00A070DE"/>
    <w:rsid w:val="00A077C1"/>
    <w:rsid w:val="00A07D91"/>
    <w:rsid w:val="00A100F6"/>
    <w:rsid w:val="00A101D4"/>
    <w:rsid w:val="00A10D3D"/>
    <w:rsid w:val="00A10D43"/>
    <w:rsid w:val="00A11053"/>
    <w:rsid w:val="00A11873"/>
    <w:rsid w:val="00A11DF6"/>
    <w:rsid w:val="00A11F4C"/>
    <w:rsid w:val="00A1239B"/>
    <w:rsid w:val="00A12FA6"/>
    <w:rsid w:val="00A132A2"/>
    <w:rsid w:val="00A13387"/>
    <w:rsid w:val="00A137AB"/>
    <w:rsid w:val="00A13FFB"/>
    <w:rsid w:val="00A140AB"/>
    <w:rsid w:val="00A142D2"/>
    <w:rsid w:val="00A1494A"/>
    <w:rsid w:val="00A15913"/>
    <w:rsid w:val="00A15ABA"/>
    <w:rsid w:val="00A15E0F"/>
    <w:rsid w:val="00A16190"/>
    <w:rsid w:val="00A16B06"/>
    <w:rsid w:val="00A16E52"/>
    <w:rsid w:val="00A1755B"/>
    <w:rsid w:val="00A17993"/>
    <w:rsid w:val="00A17DE5"/>
    <w:rsid w:val="00A2037B"/>
    <w:rsid w:val="00A20A0C"/>
    <w:rsid w:val="00A20AF4"/>
    <w:rsid w:val="00A213ED"/>
    <w:rsid w:val="00A217CD"/>
    <w:rsid w:val="00A2191B"/>
    <w:rsid w:val="00A21DDD"/>
    <w:rsid w:val="00A22319"/>
    <w:rsid w:val="00A22415"/>
    <w:rsid w:val="00A2243E"/>
    <w:rsid w:val="00A22657"/>
    <w:rsid w:val="00A22B26"/>
    <w:rsid w:val="00A22CD7"/>
    <w:rsid w:val="00A22E2D"/>
    <w:rsid w:val="00A22F11"/>
    <w:rsid w:val="00A23177"/>
    <w:rsid w:val="00A23217"/>
    <w:rsid w:val="00A23B2A"/>
    <w:rsid w:val="00A23BAB"/>
    <w:rsid w:val="00A240CB"/>
    <w:rsid w:val="00A24319"/>
    <w:rsid w:val="00A24368"/>
    <w:rsid w:val="00A24695"/>
    <w:rsid w:val="00A247B4"/>
    <w:rsid w:val="00A24B8E"/>
    <w:rsid w:val="00A24F80"/>
    <w:rsid w:val="00A24FE8"/>
    <w:rsid w:val="00A2586F"/>
    <w:rsid w:val="00A25BA2"/>
    <w:rsid w:val="00A25BF7"/>
    <w:rsid w:val="00A269F2"/>
    <w:rsid w:val="00A3023F"/>
    <w:rsid w:val="00A302A3"/>
    <w:rsid w:val="00A3051D"/>
    <w:rsid w:val="00A3079F"/>
    <w:rsid w:val="00A31329"/>
    <w:rsid w:val="00A318C9"/>
    <w:rsid w:val="00A31926"/>
    <w:rsid w:val="00A331E0"/>
    <w:rsid w:val="00A33457"/>
    <w:rsid w:val="00A3378A"/>
    <w:rsid w:val="00A33D52"/>
    <w:rsid w:val="00A3409B"/>
    <w:rsid w:val="00A34424"/>
    <w:rsid w:val="00A34D85"/>
    <w:rsid w:val="00A3539D"/>
    <w:rsid w:val="00A35AF2"/>
    <w:rsid w:val="00A35BEF"/>
    <w:rsid w:val="00A35BF5"/>
    <w:rsid w:val="00A366BD"/>
    <w:rsid w:val="00A3705C"/>
    <w:rsid w:val="00A40554"/>
    <w:rsid w:val="00A40802"/>
    <w:rsid w:val="00A40D3F"/>
    <w:rsid w:val="00A40F75"/>
    <w:rsid w:val="00A41535"/>
    <w:rsid w:val="00A416F7"/>
    <w:rsid w:val="00A41BED"/>
    <w:rsid w:val="00A426A8"/>
    <w:rsid w:val="00A426F2"/>
    <w:rsid w:val="00A42730"/>
    <w:rsid w:val="00A4278D"/>
    <w:rsid w:val="00A42C85"/>
    <w:rsid w:val="00A43082"/>
    <w:rsid w:val="00A43401"/>
    <w:rsid w:val="00A441F5"/>
    <w:rsid w:val="00A4482D"/>
    <w:rsid w:val="00A45013"/>
    <w:rsid w:val="00A45053"/>
    <w:rsid w:val="00A45697"/>
    <w:rsid w:val="00A45864"/>
    <w:rsid w:val="00A4671C"/>
    <w:rsid w:val="00A46971"/>
    <w:rsid w:val="00A46B65"/>
    <w:rsid w:val="00A4719D"/>
    <w:rsid w:val="00A47397"/>
    <w:rsid w:val="00A4785B"/>
    <w:rsid w:val="00A47C9B"/>
    <w:rsid w:val="00A47D64"/>
    <w:rsid w:val="00A5052A"/>
    <w:rsid w:val="00A50761"/>
    <w:rsid w:val="00A510DA"/>
    <w:rsid w:val="00A5123B"/>
    <w:rsid w:val="00A515E6"/>
    <w:rsid w:val="00A5172A"/>
    <w:rsid w:val="00A51A0E"/>
    <w:rsid w:val="00A52B91"/>
    <w:rsid w:val="00A52EA1"/>
    <w:rsid w:val="00A53C9B"/>
    <w:rsid w:val="00A547CA"/>
    <w:rsid w:val="00A547D5"/>
    <w:rsid w:val="00A54A42"/>
    <w:rsid w:val="00A54CC7"/>
    <w:rsid w:val="00A5564A"/>
    <w:rsid w:val="00A5580B"/>
    <w:rsid w:val="00A55ACC"/>
    <w:rsid w:val="00A56412"/>
    <w:rsid w:val="00A56676"/>
    <w:rsid w:val="00A56F0D"/>
    <w:rsid w:val="00A56F84"/>
    <w:rsid w:val="00A579BE"/>
    <w:rsid w:val="00A57CBC"/>
    <w:rsid w:val="00A60315"/>
    <w:rsid w:val="00A61605"/>
    <w:rsid w:val="00A61BBE"/>
    <w:rsid w:val="00A6242D"/>
    <w:rsid w:val="00A629AE"/>
    <w:rsid w:val="00A62CDA"/>
    <w:rsid w:val="00A62E8A"/>
    <w:rsid w:val="00A633DE"/>
    <w:rsid w:val="00A642E0"/>
    <w:rsid w:val="00A64598"/>
    <w:rsid w:val="00A64B5E"/>
    <w:rsid w:val="00A64BE0"/>
    <w:rsid w:val="00A64E8B"/>
    <w:rsid w:val="00A65332"/>
    <w:rsid w:val="00A65E21"/>
    <w:rsid w:val="00A66274"/>
    <w:rsid w:val="00A664C5"/>
    <w:rsid w:val="00A6664F"/>
    <w:rsid w:val="00A6678B"/>
    <w:rsid w:val="00A66924"/>
    <w:rsid w:val="00A66956"/>
    <w:rsid w:val="00A66F8A"/>
    <w:rsid w:val="00A6774A"/>
    <w:rsid w:val="00A677F7"/>
    <w:rsid w:val="00A679DD"/>
    <w:rsid w:val="00A7005E"/>
    <w:rsid w:val="00A70361"/>
    <w:rsid w:val="00A7049C"/>
    <w:rsid w:val="00A70590"/>
    <w:rsid w:val="00A705AA"/>
    <w:rsid w:val="00A7069E"/>
    <w:rsid w:val="00A714FB"/>
    <w:rsid w:val="00A731BA"/>
    <w:rsid w:val="00A7374D"/>
    <w:rsid w:val="00A737CB"/>
    <w:rsid w:val="00A73804"/>
    <w:rsid w:val="00A740FF"/>
    <w:rsid w:val="00A74314"/>
    <w:rsid w:val="00A743FE"/>
    <w:rsid w:val="00A74A0F"/>
    <w:rsid w:val="00A74B47"/>
    <w:rsid w:val="00A75056"/>
    <w:rsid w:val="00A75193"/>
    <w:rsid w:val="00A75A2E"/>
    <w:rsid w:val="00A76562"/>
    <w:rsid w:val="00A76C7C"/>
    <w:rsid w:val="00A7743A"/>
    <w:rsid w:val="00A7787C"/>
    <w:rsid w:val="00A77A75"/>
    <w:rsid w:val="00A802E4"/>
    <w:rsid w:val="00A8065B"/>
    <w:rsid w:val="00A807EA"/>
    <w:rsid w:val="00A808C3"/>
    <w:rsid w:val="00A80D1A"/>
    <w:rsid w:val="00A81135"/>
    <w:rsid w:val="00A816B6"/>
    <w:rsid w:val="00A8184C"/>
    <w:rsid w:val="00A81AE7"/>
    <w:rsid w:val="00A81C8F"/>
    <w:rsid w:val="00A820CB"/>
    <w:rsid w:val="00A8212F"/>
    <w:rsid w:val="00A82D2B"/>
    <w:rsid w:val="00A834E3"/>
    <w:rsid w:val="00A83AAE"/>
    <w:rsid w:val="00A83F51"/>
    <w:rsid w:val="00A8468B"/>
    <w:rsid w:val="00A84C93"/>
    <w:rsid w:val="00A84D5B"/>
    <w:rsid w:val="00A85016"/>
    <w:rsid w:val="00A8586C"/>
    <w:rsid w:val="00A8637A"/>
    <w:rsid w:val="00A86AAF"/>
    <w:rsid w:val="00A8722B"/>
    <w:rsid w:val="00A87F5E"/>
    <w:rsid w:val="00A90160"/>
    <w:rsid w:val="00A90169"/>
    <w:rsid w:val="00A90757"/>
    <w:rsid w:val="00A90ACF"/>
    <w:rsid w:val="00A919D9"/>
    <w:rsid w:val="00A924E6"/>
    <w:rsid w:val="00A9268F"/>
    <w:rsid w:val="00A92AD4"/>
    <w:rsid w:val="00A92DB7"/>
    <w:rsid w:val="00A93065"/>
    <w:rsid w:val="00A93715"/>
    <w:rsid w:val="00A94400"/>
    <w:rsid w:val="00A9464A"/>
    <w:rsid w:val="00A94A34"/>
    <w:rsid w:val="00A95356"/>
    <w:rsid w:val="00A95795"/>
    <w:rsid w:val="00A957B6"/>
    <w:rsid w:val="00A95A23"/>
    <w:rsid w:val="00A96063"/>
    <w:rsid w:val="00A960A1"/>
    <w:rsid w:val="00A96C59"/>
    <w:rsid w:val="00A97221"/>
    <w:rsid w:val="00A97763"/>
    <w:rsid w:val="00A977ED"/>
    <w:rsid w:val="00A97BB0"/>
    <w:rsid w:val="00A97DB5"/>
    <w:rsid w:val="00AA01C1"/>
    <w:rsid w:val="00AA05CD"/>
    <w:rsid w:val="00AA066D"/>
    <w:rsid w:val="00AA07FD"/>
    <w:rsid w:val="00AA11D6"/>
    <w:rsid w:val="00AA1BD3"/>
    <w:rsid w:val="00AA1E84"/>
    <w:rsid w:val="00AA289B"/>
    <w:rsid w:val="00AA28EC"/>
    <w:rsid w:val="00AA2A7A"/>
    <w:rsid w:val="00AA2B20"/>
    <w:rsid w:val="00AA3451"/>
    <w:rsid w:val="00AA4142"/>
    <w:rsid w:val="00AA491F"/>
    <w:rsid w:val="00AA4949"/>
    <w:rsid w:val="00AA4AB0"/>
    <w:rsid w:val="00AA607D"/>
    <w:rsid w:val="00AA7223"/>
    <w:rsid w:val="00AA7790"/>
    <w:rsid w:val="00AA7942"/>
    <w:rsid w:val="00AA7B91"/>
    <w:rsid w:val="00AB025F"/>
    <w:rsid w:val="00AB0BF2"/>
    <w:rsid w:val="00AB1354"/>
    <w:rsid w:val="00AB1D53"/>
    <w:rsid w:val="00AB1E7E"/>
    <w:rsid w:val="00AB2255"/>
    <w:rsid w:val="00AB2E74"/>
    <w:rsid w:val="00AB32CE"/>
    <w:rsid w:val="00AB3326"/>
    <w:rsid w:val="00AB3883"/>
    <w:rsid w:val="00AB3A76"/>
    <w:rsid w:val="00AB3C43"/>
    <w:rsid w:val="00AB447E"/>
    <w:rsid w:val="00AB46F3"/>
    <w:rsid w:val="00AB46F7"/>
    <w:rsid w:val="00AB5252"/>
    <w:rsid w:val="00AB57F8"/>
    <w:rsid w:val="00AB5F2E"/>
    <w:rsid w:val="00AB602D"/>
    <w:rsid w:val="00AB6B15"/>
    <w:rsid w:val="00AB7018"/>
    <w:rsid w:val="00AB70F9"/>
    <w:rsid w:val="00AB792A"/>
    <w:rsid w:val="00AB7D99"/>
    <w:rsid w:val="00AC0664"/>
    <w:rsid w:val="00AC0AE6"/>
    <w:rsid w:val="00AC0E19"/>
    <w:rsid w:val="00AC0EDB"/>
    <w:rsid w:val="00AC112B"/>
    <w:rsid w:val="00AC121D"/>
    <w:rsid w:val="00AC1227"/>
    <w:rsid w:val="00AC14E9"/>
    <w:rsid w:val="00AC192B"/>
    <w:rsid w:val="00AC1ACD"/>
    <w:rsid w:val="00AC1B60"/>
    <w:rsid w:val="00AC1F92"/>
    <w:rsid w:val="00AC23D2"/>
    <w:rsid w:val="00AC2637"/>
    <w:rsid w:val="00AC354B"/>
    <w:rsid w:val="00AC37D3"/>
    <w:rsid w:val="00AC3DFF"/>
    <w:rsid w:val="00AC3F0C"/>
    <w:rsid w:val="00AC413D"/>
    <w:rsid w:val="00AC4C3A"/>
    <w:rsid w:val="00AC4E4E"/>
    <w:rsid w:val="00AC5556"/>
    <w:rsid w:val="00AC5D11"/>
    <w:rsid w:val="00AC6461"/>
    <w:rsid w:val="00AC6F41"/>
    <w:rsid w:val="00AC727C"/>
    <w:rsid w:val="00AC734A"/>
    <w:rsid w:val="00AC7736"/>
    <w:rsid w:val="00AD0112"/>
    <w:rsid w:val="00AD0243"/>
    <w:rsid w:val="00AD041B"/>
    <w:rsid w:val="00AD041C"/>
    <w:rsid w:val="00AD0786"/>
    <w:rsid w:val="00AD1179"/>
    <w:rsid w:val="00AD13DD"/>
    <w:rsid w:val="00AD13FE"/>
    <w:rsid w:val="00AD1492"/>
    <w:rsid w:val="00AD1F46"/>
    <w:rsid w:val="00AD20F8"/>
    <w:rsid w:val="00AD2492"/>
    <w:rsid w:val="00AD29A3"/>
    <w:rsid w:val="00AD2E80"/>
    <w:rsid w:val="00AD3843"/>
    <w:rsid w:val="00AD3BBD"/>
    <w:rsid w:val="00AD3EC9"/>
    <w:rsid w:val="00AD4177"/>
    <w:rsid w:val="00AD4A71"/>
    <w:rsid w:val="00AD5117"/>
    <w:rsid w:val="00AD68A4"/>
    <w:rsid w:val="00AD6B20"/>
    <w:rsid w:val="00AD6B25"/>
    <w:rsid w:val="00AD7194"/>
    <w:rsid w:val="00AD73AC"/>
    <w:rsid w:val="00AD73E1"/>
    <w:rsid w:val="00AD771B"/>
    <w:rsid w:val="00AD7868"/>
    <w:rsid w:val="00AD7A60"/>
    <w:rsid w:val="00AD7B80"/>
    <w:rsid w:val="00AD7D62"/>
    <w:rsid w:val="00AD7FF0"/>
    <w:rsid w:val="00AE01AC"/>
    <w:rsid w:val="00AE047D"/>
    <w:rsid w:val="00AE0891"/>
    <w:rsid w:val="00AE1335"/>
    <w:rsid w:val="00AE16B4"/>
    <w:rsid w:val="00AE17A4"/>
    <w:rsid w:val="00AE180D"/>
    <w:rsid w:val="00AE1A3E"/>
    <w:rsid w:val="00AE286C"/>
    <w:rsid w:val="00AE2BC7"/>
    <w:rsid w:val="00AE2BDE"/>
    <w:rsid w:val="00AE3C6B"/>
    <w:rsid w:val="00AE4375"/>
    <w:rsid w:val="00AE47AA"/>
    <w:rsid w:val="00AE48C6"/>
    <w:rsid w:val="00AE4B09"/>
    <w:rsid w:val="00AE500E"/>
    <w:rsid w:val="00AE51A7"/>
    <w:rsid w:val="00AE529C"/>
    <w:rsid w:val="00AE5BC4"/>
    <w:rsid w:val="00AE65EA"/>
    <w:rsid w:val="00AE66D5"/>
    <w:rsid w:val="00AE6B85"/>
    <w:rsid w:val="00AE7823"/>
    <w:rsid w:val="00AE7C11"/>
    <w:rsid w:val="00AE7EB3"/>
    <w:rsid w:val="00AF01DF"/>
    <w:rsid w:val="00AF0320"/>
    <w:rsid w:val="00AF03C6"/>
    <w:rsid w:val="00AF0811"/>
    <w:rsid w:val="00AF12D7"/>
    <w:rsid w:val="00AF18FB"/>
    <w:rsid w:val="00AF1F68"/>
    <w:rsid w:val="00AF22A7"/>
    <w:rsid w:val="00AF23DF"/>
    <w:rsid w:val="00AF2E5D"/>
    <w:rsid w:val="00AF3013"/>
    <w:rsid w:val="00AF3A50"/>
    <w:rsid w:val="00AF3A91"/>
    <w:rsid w:val="00AF3EFD"/>
    <w:rsid w:val="00AF4301"/>
    <w:rsid w:val="00AF43A2"/>
    <w:rsid w:val="00AF44B1"/>
    <w:rsid w:val="00AF4BDC"/>
    <w:rsid w:val="00AF570D"/>
    <w:rsid w:val="00AF5A23"/>
    <w:rsid w:val="00AF5AC0"/>
    <w:rsid w:val="00AF5C81"/>
    <w:rsid w:val="00AF6190"/>
    <w:rsid w:val="00AF65B4"/>
    <w:rsid w:val="00AF67DF"/>
    <w:rsid w:val="00AF6D1C"/>
    <w:rsid w:val="00AF73B9"/>
    <w:rsid w:val="00AF751E"/>
    <w:rsid w:val="00AF7A67"/>
    <w:rsid w:val="00AF7B2E"/>
    <w:rsid w:val="00AF7D8C"/>
    <w:rsid w:val="00B0014F"/>
    <w:rsid w:val="00B00211"/>
    <w:rsid w:val="00B0040B"/>
    <w:rsid w:val="00B004B4"/>
    <w:rsid w:val="00B008A2"/>
    <w:rsid w:val="00B00A54"/>
    <w:rsid w:val="00B014DD"/>
    <w:rsid w:val="00B01687"/>
    <w:rsid w:val="00B021D6"/>
    <w:rsid w:val="00B027DA"/>
    <w:rsid w:val="00B029F8"/>
    <w:rsid w:val="00B0316D"/>
    <w:rsid w:val="00B03747"/>
    <w:rsid w:val="00B03D0B"/>
    <w:rsid w:val="00B03FC5"/>
    <w:rsid w:val="00B049DE"/>
    <w:rsid w:val="00B04DB1"/>
    <w:rsid w:val="00B051B8"/>
    <w:rsid w:val="00B05748"/>
    <w:rsid w:val="00B058B3"/>
    <w:rsid w:val="00B05ADF"/>
    <w:rsid w:val="00B05EC8"/>
    <w:rsid w:val="00B064D4"/>
    <w:rsid w:val="00B0665F"/>
    <w:rsid w:val="00B066F9"/>
    <w:rsid w:val="00B068EE"/>
    <w:rsid w:val="00B0756F"/>
    <w:rsid w:val="00B076AF"/>
    <w:rsid w:val="00B0779F"/>
    <w:rsid w:val="00B07BA2"/>
    <w:rsid w:val="00B07DE9"/>
    <w:rsid w:val="00B108F9"/>
    <w:rsid w:val="00B11001"/>
    <w:rsid w:val="00B11155"/>
    <w:rsid w:val="00B11B36"/>
    <w:rsid w:val="00B11FA9"/>
    <w:rsid w:val="00B12895"/>
    <w:rsid w:val="00B12A19"/>
    <w:rsid w:val="00B12AA0"/>
    <w:rsid w:val="00B12BA6"/>
    <w:rsid w:val="00B12D3E"/>
    <w:rsid w:val="00B135D6"/>
    <w:rsid w:val="00B139A5"/>
    <w:rsid w:val="00B147E5"/>
    <w:rsid w:val="00B14B32"/>
    <w:rsid w:val="00B14DA9"/>
    <w:rsid w:val="00B1523A"/>
    <w:rsid w:val="00B153AE"/>
    <w:rsid w:val="00B15D9D"/>
    <w:rsid w:val="00B165D4"/>
    <w:rsid w:val="00B16DC6"/>
    <w:rsid w:val="00B1788B"/>
    <w:rsid w:val="00B20458"/>
    <w:rsid w:val="00B20793"/>
    <w:rsid w:val="00B207DA"/>
    <w:rsid w:val="00B20DAB"/>
    <w:rsid w:val="00B21038"/>
    <w:rsid w:val="00B214EE"/>
    <w:rsid w:val="00B2199E"/>
    <w:rsid w:val="00B21A38"/>
    <w:rsid w:val="00B21DF4"/>
    <w:rsid w:val="00B22200"/>
    <w:rsid w:val="00B2253E"/>
    <w:rsid w:val="00B2285A"/>
    <w:rsid w:val="00B22EF1"/>
    <w:rsid w:val="00B2335A"/>
    <w:rsid w:val="00B233E8"/>
    <w:rsid w:val="00B23445"/>
    <w:rsid w:val="00B234EE"/>
    <w:rsid w:val="00B23E87"/>
    <w:rsid w:val="00B242FD"/>
    <w:rsid w:val="00B2444D"/>
    <w:rsid w:val="00B2482B"/>
    <w:rsid w:val="00B24D2C"/>
    <w:rsid w:val="00B24E3D"/>
    <w:rsid w:val="00B25824"/>
    <w:rsid w:val="00B25D16"/>
    <w:rsid w:val="00B26784"/>
    <w:rsid w:val="00B26861"/>
    <w:rsid w:val="00B2689A"/>
    <w:rsid w:val="00B2732C"/>
    <w:rsid w:val="00B27350"/>
    <w:rsid w:val="00B27433"/>
    <w:rsid w:val="00B27940"/>
    <w:rsid w:val="00B27A19"/>
    <w:rsid w:val="00B27A3E"/>
    <w:rsid w:val="00B304B7"/>
    <w:rsid w:val="00B3076F"/>
    <w:rsid w:val="00B3158A"/>
    <w:rsid w:val="00B318FA"/>
    <w:rsid w:val="00B31E06"/>
    <w:rsid w:val="00B31E22"/>
    <w:rsid w:val="00B31EF5"/>
    <w:rsid w:val="00B32102"/>
    <w:rsid w:val="00B324B7"/>
    <w:rsid w:val="00B32517"/>
    <w:rsid w:val="00B33231"/>
    <w:rsid w:val="00B3333D"/>
    <w:rsid w:val="00B33722"/>
    <w:rsid w:val="00B337F9"/>
    <w:rsid w:val="00B341A7"/>
    <w:rsid w:val="00B3424F"/>
    <w:rsid w:val="00B346CA"/>
    <w:rsid w:val="00B347EE"/>
    <w:rsid w:val="00B3506D"/>
    <w:rsid w:val="00B3526E"/>
    <w:rsid w:val="00B35FE2"/>
    <w:rsid w:val="00B3604D"/>
    <w:rsid w:val="00B36251"/>
    <w:rsid w:val="00B363B0"/>
    <w:rsid w:val="00B3659C"/>
    <w:rsid w:val="00B36675"/>
    <w:rsid w:val="00B36899"/>
    <w:rsid w:val="00B368BD"/>
    <w:rsid w:val="00B368D6"/>
    <w:rsid w:val="00B36BF9"/>
    <w:rsid w:val="00B36FDC"/>
    <w:rsid w:val="00B37AEA"/>
    <w:rsid w:val="00B37AEC"/>
    <w:rsid w:val="00B401FF"/>
    <w:rsid w:val="00B40227"/>
    <w:rsid w:val="00B40C17"/>
    <w:rsid w:val="00B41732"/>
    <w:rsid w:val="00B41856"/>
    <w:rsid w:val="00B41A7C"/>
    <w:rsid w:val="00B41C34"/>
    <w:rsid w:val="00B42592"/>
    <w:rsid w:val="00B426AD"/>
    <w:rsid w:val="00B43779"/>
    <w:rsid w:val="00B43A76"/>
    <w:rsid w:val="00B44B96"/>
    <w:rsid w:val="00B44FA0"/>
    <w:rsid w:val="00B44FCB"/>
    <w:rsid w:val="00B454CF"/>
    <w:rsid w:val="00B45543"/>
    <w:rsid w:val="00B45C2D"/>
    <w:rsid w:val="00B45ECE"/>
    <w:rsid w:val="00B46027"/>
    <w:rsid w:val="00B464DF"/>
    <w:rsid w:val="00B46A00"/>
    <w:rsid w:val="00B46D0E"/>
    <w:rsid w:val="00B47580"/>
    <w:rsid w:val="00B47C6C"/>
    <w:rsid w:val="00B503A1"/>
    <w:rsid w:val="00B508C4"/>
    <w:rsid w:val="00B50D38"/>
    <w:rsid w:val="00B5118A"/>
    <w:rsid w:val="00B518EB"/>
    <w:rsid w:val="00B51A9E"/>
    <w:rsid w:val="00B51D60"/>
    <w:rsid w:val="00B5209C"/>
    <w:rsid w:val="00B522E2"/>
    <w:rsid w:val="00B53214"/>
    <w:rsid w:val="00B532AB"/>
    <w:rsid w:val="00B535E0"/>
    <w:rsid w:val="00B538AD"/>
    <w:rsid w:val="00B53C1E"/>
    <w:rsid w:val="00B5404C"/>
    <w:rsid w:val="00B542AE"/>
    <w:rsid w:val="00B54436"/>
    <w:rsid w:val="00B54D7B"/>
    <w:rsid w:val="00B54E06"/>
    <w:rsid w:val="00B55B78"/>
    <w:rsid w:val="00B560B4"/>
    <w:rsid w:val="00B56231"/>
    <w:rsid w:val="00B56BEC"/>
    <w:rsid w:val="00B56E6C"/>
    <w:rsid w:val="00B56EAE"/>
    <w:rsid w:val="00B57257"/>
    <w:rsid w:val="00B5728E"/>
    <w:rsid w:val="00B572C5"/>
    <w:rsid w:val="00B57357"/>
    <w:rsid w:val="00B57386"/>
    <w:rsid w:val="00B6124A"/>
    <w:rsid w:val="00B61F1B"/>
    <w:rsid w:val="00B6205C"/>
    <w:rsid w:val="00B62A9F"/>
    <w:rsid w:val="00B62AD9"/>
    <w:rsid w:val="00B62B5F"/>
    <w:rsid w:val="00B62FD0"/>
    <w:rsid w:val="00B631D9"/>
    <w:rsid w:val="00B634C7"/>
    <w:rsid w:val="00B63D1C"/>
    <w:rsid w:val="00B63EE6"/>
    <w:rsid w:val="00B63FFC"/>
    <w:rsid w:val="00B6469A"/>
    <w:rsid w:val="00B647D2"/>
    <w:rsid w:val="00B649B7"/>
    <w:rsid w:val="00B64EF2"/>
    <w:rsid w:val="00B651D5"/>
    <w:rsid w:val="00B651F0"/>
    <w:rsid w:val="00B6556E"/>
    <w:rsid w:val="00B660BB"/>
    <w:rsid w:val="00B66171"/>
    <w:rsid w:val="00B66BF2"/>
    <w:rsid w:val="00B67288"/>
    <w:rsid w:val="00B674D6"/>
    <w:rsid w:val="00B67CAC"/>
    <w:rsid w:val="00B705CA"/>
    <w:rsid w:val="00B70694"/>
    <w:rsid w:val="00B709B0"/>
    <w:rsid w:val="00B70F29"/>
    <w:rsid w:val="00B70FD5"/>
    <w:rsid w:val="00B72311"/>
    <w:rsid w:val="00B7264F"/>
    <w:rsid w:val="00B729A3"/>
    <w:rsid w:val="00B72AF7"/>
    <w:rsid w:val="00B72DF9"/>
    <w:rsid w:val="00B7338A"/>
    <w:rsid w:val="00B734CA"/>
    <w:rsid w:val="00B73BEA"/>
    <w:rsid w:val="00B73DED"/>
    <w:rsid w:val="00B74953"/>
    <w:rsid w:val="00B74C9E"/>
    <w:rsid w:val="00B75348"/>
    <w:rsid w:val="00B756D0"/>
    <w:rsid w:val="00B75B47"/>
    <w:rsid w:val="00B75BC5"/>
    <w:rsid w:val="00B76201"/>
    <w:rsid w:val="00B76400"/>
    <w:rsid w:val="00B7676A"/>
    <w:rsid w:val="00B76852"/>
    <w:rsid w:val="00B7685B"/>
    <w:rsid w:val="00B76A8D"/>
    <w:rsid w:val="00B76ED7"/>
    <w:rsid w:val="00B76EF3"/>
    <w:rsid w:val="00B76F8C"/>
    <w:rsid w:val="00B7700B"/>
    <w:rsid w:val="00B77147"/>
    <w:rsid w:val="00B771C0"/>
    <w:rsid w:val="00B77E56"/>
    <w:rsid w:val="00B802B7"/>
    <w:rsid w:val="00B803F8"/>
    <w:rsid w:val="00B80580"/>
    <w:rsid w:val="00B805B3"/>
    <w:rsid w:val="00B80797"/>
    <w:rsid w:val="00B80A3D"/>
    <w:rsid w:val="00B80C4D"/>
    <w:rsid w:val="00B80CA4"/>
    <w:rsid w:val="00B812EA"/>
    <w:rsid w:val="00B817F4"/>
    <w:rsid w:val="00B81B2E"/>
    <w:rsid w:val="00B81B73"/>
    <w:rsid w:val="00B82674"/>
    <w:rsid w:val="00B82C19"/>
    <w:rsid w:val="00B832A1"/>
    <w:rsid w:val="00B83410"/>
    <w:rsid w:val="00B83749"/>
    <w:rsid w:val="00B83AA8"/>
    <w:rsid w:val="00B83C89"/>
    <w:rsid w:val="00B844FC"/>
    <w:rsid w:val="00B84ED2"/>
    <w:rsid w:val="00B852AB"/>
    <w:rsid w:val="00B85538"/>
    <w:rsid w:val="00B856BD"/>
    <w:rsid w:val="00B862CF"/>
    <w:rsid w:val="00B86503"/>
    <w:rsid w:val="00B8667A"/>
    <w:rsid w:val="00B86730"/>
    <w:rsid w:val="00B86933"/>
    <w:rsid w:val="00B86A7E"/>
    <w:rsid w:val="00B86ADF"/>
    <w:rsid w:val="00B86BCF"/>
    <w:rsid w:val="00B86E1C"/>
    <w:rsid w:val="00B87772"/>
    <w:rsid w:val="00B877A1"/>
    <w:rsid w:val="00B87AA3"/>
    <w:rsid w:val="00B87FF8"/>
    <w:rsid w:val="00B90C11"/>
    <w:rsid w:val="00B90C37"/>
    <w:rsid w:val="00B91100"/>
    <w:rsid w:val="00B91186"/>
    <w:rsid w:val="00B921A2"/>
    <w:rsid w:val="00B92564"/>
    <w:rsid w:val="00B929EB"/>
    <w:rsid w:val="00B92D91"/>
    <w:rsid w:val="00B92E13"/>
    <w:rsid w:val="00B931E4"/>
    <w:rsid w:val="00B932A2"/>
    <w:rsid w:val="00B9342A"/>
    <w:rsid w:val="00B93451"/>
    <w:rsid w:val="00B936F8"/>
    <w:rsid w:val="00B9390B"/>
    <w:rsid w:val="00B93C00"/>
    <w:rsid w:val="00B945C5"/>
    <w:rsid w:val="00B94D59"/>
    <w:rsid w:val="00B94E64"/>
    <w:rsid w:val="00B954FA"/>
    <w:rsid w:val="00B95547"/>
    <w:rsid w:val="00B959A3"/>
    <w:rsid w:val="00B95D71"/>
    <w:rsid w:val="00B95FDB"/>
    <w:rsid w:val="00B9627A"/>
    <w:rsid w:val="00B964B4"/>
    <w:rsid w:val="00B96589"/>
    <w:rsid w:val="00B97177"/>
    <w:rsid w:val="00B97188"/>
    <w:rsid w:val="00B97504"/>
    <w:rsid w:val="00B9793F"/>
    <w:rsid w:val="00B97CF5"/>
    <w:rsid w:val="00B97DFF"/>
    <w:rsid w:val="00BA03F9"/>
    <w:rsid w:val="00BA058F"/>
    <w:rsid w:val="00BA07E4"/>
    <w:rsid w:val="00BA0D2F"/>
    <w:rsid w:val="00BA1155"/>
    <w:rsid w:val="00BA13BB"/>
    <w:rsid w:val="00BA15E4"/>
    <w:rsid w:val="00BA1B00"/>
    <w:rsid w:val="00BA21DF"/>
    <w:rsid w:val="00BA2A20"/>
    <w:rsid w:val="00BA3B03"/>
    <w:rsid w:val="00BA3BD4"/>
    <w:rsid w:val="00BA3C47"/>
    <w:rsid w:val="00BA4017"/>
    <w:rsid w:val="00BA40BC"/>
    <w:rsid w:val="00BA4778"/>
    <w:rsid w:val="00BA489D"/>
    <w:rsid w:val="00BA49A5"/>
    <w:rsid w:val="00BA4A54"/>
    <w:rsid w:val="00BA4B02"/>
    <w:rsid w:val="00BA5E4A"/>
    <w:rsid w:val="00BA5E90"/>
    <w:rsid w:val="00BA6C38"/>
    <w:rsid w:val="00BA71EB"/>
    <w:rsid w:val="00BA7B6A"/>
    <w:rsid w:val="00BB0C15"/>
    <w:rsid w:val="00BB1F59"/>
    <w:rsid w:val="00BB2343"/>
    <w:rsid w:val="00BB29BA"/>
    <w:rsid w:val="00BB29EB"/>
    <w:rsid w:val="00BB3168"/>
    <w:rsid w:val="00BB351C"/>
    <w:rsid w:val="00BB3C33"/>
    <w:rsid w:val="00BB3EDF"/>
    <w:rsid w:val="00BB44AE"/>
    <w:rsid w:val="00BB47CE"/>
    <w:rsid w:val="00BB4B40"/>
    <w:rsid w:val="00BB5523"/>
    <w:rsid w:val="00BB56AD"/>
    <w:rsid w:val="00BB5BDA"/>
    <w:rsid w:val="00BB6047"/>
    <w:rsid w:val="00BB6129"/>
    <w:rsid w:val="00BB624E"/>
    <w:rsid w:val="00BB6307"/>
    <w:rsid w:val="00BB6B90"/>
    <w:rsid w:val="00BB7387"/>
    <w:rsid w:val="00BB7F53"/>
    <w:rsid w:val="00BC0516"/>
    <w:rsid w:val="00BC052F"/>
    <w:rsid w:val="00BC05A2"/>
    <w:rsid w:val="00BC0C93"/>
    <w:rsid w:val="00BC1079"/>
    <w:rsid w:val="00BC1711"/>
    <w:rsid w:val="00BC1B65"/>
    <w:rsid w:val="00BC1C2B"/>
    <w:rsid w:val="00BC1D0A"/>
    <w:rsid w:val="00BC1DAC"/>
    <w:rsid w:val="00BC1F9C"/>
    <w:rsid w:val="00BC23CE"/>
    <w:rsid w:val="00BC2477"/>
    <w:rsid w:val="00BC2806"/>
    <w:rsid w:val="00BC2894"/>
    <w:rsid w:val="00BC2BF5"/>
    <w:rsid w:val="00BC2C86"/>
    <w:rsid w:val="00BC3352"/>
    <w:rsid w:val="00BC38E8"/>
    <w:rsid w:val="00BC444A"/>
    <w:rsid w:val="00BC4852"/>
    <w:rsid w:val="00BC4901"/>
    <w:rsid w:val="00BC5BD7"/>
    <w:rsid w:val="00BC5FBD"/>
    <w:rsid w:val="00BC614F"/>
    <w:rsid w:val="00BC6DE4"/>
    <w:rsid w:val="00BC6FC6"/>
    <w:rsid w:val="00BC70EF"/>
    <w:rsid w:val="00BC79AD"/>
    <w:rsid w:val="00BD0004"/>
    <w:rsid w:val="00BD0201"/>
    <w:rsid w:val="00BD0737"/>
    <w:rsid w:val="00BD0AD2"/>
    <w:rsid w:val="00BD11DE"/>
    <w:rsid w:val="00BD1C83"/>
    <w:rsid w:val="00BD2043"/>
    <w:rsid w:val="00BD2262"/>
    <w:rsid w:val="00BD250A"/>
    <w:rsid w:val="00BD2BCB"/>
    <w:rsid w:val="00BD306A"/>
    <w:rsid w:val="00BD3496"/>
    <w:rsid w:val="00BD393E"/>
    <w:rsid w:val="00BD4182"/>
    <w:rsid w:val="00BD4236"/>
    <w:rsid w:val="00BD48D5"/>
    <w:rsid w:val="00BD4C51"/>
    <w:rsid w:val="00BD4E1A"/>
    <w:rsid w:val="00BD574C"/>
    <w:rsid w:val="00BD591F"/>
    <w:rsid w:val="00BD5ABF"/>
    <w:rsid w:val="00BD5B2D"/>
    <w:rsid w:val="00BD5B43"/>
    <w:rsid w:val="00BD622B"/>
    <w:rsid w:val="00BD6654"/>
    <w:rsid w:val="00BD66FE"/>
    <w:rsid w:val="00BD6929"/>
    <w:rsid w:val="00BD6B11"/>
    <w:rsid w:val="00BD7624"/>
    <w:rsid w:val="00BD790C"/>
    <w:rsid w:val="00BD7CFF"/>
    <w:rsid w:val="00BE0044"/>
    <w:rsid w:val="00BE083E"/>
    <w:rsid w:val="00BE0F63"/>
    <w:rsid w:val="00BE11BC"/>
    <w:rsid w:val="00BE136E"/>
    <w:rsid w:val="00BE1B39"/>
    <w:rsid w:val="00BE1EC6"/>
    <w:rsid w:val="00BE259D"/>
    <w:rsid w:val="00BE26D1"/>
    <w:rsid w:val="00BE28C9"/>
    <w:rsid w:val="00BE2900"/>
    <w:rsid w:val="00BE3040"/>
    <w:rsid w:val="00BE39EE"/>
    <w:rsid w:val="00BE3C3E"/>
    <w:rsid w:val="00BE3C63"/>
    <w:rsid w:val="00BE3D7F"/>
    <w:rsid w:val="00BE3F10"/>
    <w:rsid w:val="00BE42FA"/>
    <w:rsid w:val="00BE4EF7"/>
    <w:rsid w:val="00BE5815"/>
    <w:rsid w:val="00BE5C12"/>
    <w:rsid w:val="00BE5E5A"/>
    <w:rsid w:val="00BE6692"/>
    <w:rsid w:val="00BE69B2"/>
    <w:rsid w:val="00BE7087"/>
    <w:rsid w:val="00BE76E6"/>
    <w:rsid w:val="00BE79A4"/>
    <w:rsid w:val="00BF08E6"/>
    <w:rsid w:val="00BF0C0A"/>
    <w:rsid w:val="00BF0F3F"/>
    <w:rsid w:val="00BF0F9E"/>
    <w:rsid w:val="00BF17AE"/>
    <w:rsid w:val="00BF1BC0"/>
    <w:rsid w:val="00BF1C15"/>
    <w:rsid w:val="00BF1C73"/>
    <w:rsid w:val="00BF1FE1"/>
    <w:rsid w:val="00BF2623"/>
    <w:rsid w:val="00BF265B"/>
    <w:rsid w:val="00BF272E"/>
    <w:rsid w:val="00BF2FD2"/>
    <w:rsid w:val="00BF352D"/>
    <w:rsid w:val="00BF42B3"/>
    <w:rsid w:val="00BF4339"/>
    <w:rsid w:val="00BF4BE6"/>
    <w:rsid w:val="00BF4D36"/>
    <w:rsid w:val="00BF501E"/>
    <w:rsid w:val="00BF5448"/>
    <w:rsid w:val="00BF5571"/>
    <w:rsid w:val="00BF59CE"/>
    <w:rsid w:val="00BF5C28"/>
    <w:rsid w:val="00BF5FB0"/>
    <w:rsid w:val="00BF6940"/>
    <w:rsid w:val="00BF70DD"/>
    <w:rsid w:val="00BF76A4"/>
    <w:rsid w:val="00BF771B"/>
    <w:rsid w:val="00BF7974"/>
    <w:rsid w:val="00BF7C10"/>
    <w:rsid w:val="00BF7EF6"/>
    <w:rsid w:val="00C0067C"/>
    <w:rsid w:val="00C01B6A"/>
    <w:rsid w:val="00C01BCB"/>
    <w:rsid w:val="00C0222A"/>
    <w:rsid w:val="00C0294A"/>
    <w:rsid w:val="00C0348C"/>
    <w:rsid w:val="00C03C1A"/>
    <w:rsid w:val="00C03DFB"/>
    <w:rsid w:val="00C0417A"/>
    <w:rsid w:val="00C0422C"/>
    <w:rsid w:val="00C04334"/>
    <w:rsid w:val="00C044E4"/>
    <w:rsid w:val="00C057A3"/>
    <w:rsid w:val="00C0593B"/>
    <w:rsid w:val="00C059AE"/>
    <w:rsid w:val="00C05D0D"/>
    <w:rsid w:val="00C05F37"/>
    <w:rsid w:val="00C06520"/>
    <w:rsid w:val="00C067A1"/>
    <w:rsid w:val="00C06868"/>
    <w:rsid w:val="00C0740B"/>
    <w:rsid w:val="00C07DAA"/>
    <w:rsid w:val="00C10498"/>
    <w:rsid w:val="00C10877"/>
    <w:rsid w:val="00C10F5C"/>
    <w:rsid w:val="00C111A8"/>
    <w:rsid w:val="00C11300"/>
    <w:rsid w:val="00C11A71"/>
    <w:rsid w:val="00C11B0E"/>
    <w:rsid w:val="00C11BD4"/>
    <w:rsid w:val="00C120DC"/>
    <w:rsid w:val="00C125B1"/>
    <w:rsid w:val="00C12E77"/>
    <w:rsid w:val="00C12FBA"/>
    <w:rsid w:val="00C130A4"/>
    <w:rsid w:val="00C13CCE"/>
    <w:rsid w:val="00C13E41"/>
    <w:rsid w:val="00C1424F"/>
    <w:rsid w:val="00C1474D"/>
    <w:rsid w:val="00C14EC1"/>
    <w:rsid w:val="00C14ED6"/>
    <w:rsid w:val="00C1550C"/>
    <w:rsid w:val="00C157E2"/>
    <w:rsid w:val="00C15AA6"/>
    <w:rsid w:val="00C15D68"/>
    <w:rsid w:val="00C16072"/>
    <w:rsid w:val="00C162DB"/>
    <w:rsid w:val="00C16A7C"/>
    <w:rsid w:val="00C2035E"/>
    <w:rsid w:val="00C20365"/>
    <w:rsid w:val="00C208DC"/>
    <w:rsid w:val="00C20F0E"/>
    <w:rsid w:val="00C210BC"/>
    <w:rsid w:val="00C2158A"/>
    <w:rsid w:val="00C21B6F"/>
    <w:rsid w:val="00C226E9"/>
    <w:rsid w:val="00C2322A"/>
    <w:rsid w:val="00C236BD"/>
    <w:rsid w:val="00C23E91"/>
    <w:rsid w:val="00C24472"/>
    <w:rsid w:val="00C2449B"/>
    <w:rsid w:val="00C24EE3"/>
    <w:rsid w:val="00C250D7"/>
    <w:rsid w:val="00C2526F"/>
    <w:rsid w:val="00C25887"/>
    <w:rsid w:val="00C25D00"/>
    <w:rsid w:val="00C25F54"/>
    <w:rsid w:val="00C264AB"/>
    <w:rsid w:val="00C264B7"/>
    <w:rsid w:val="00C269FF"/>
    <w:rsid w:val="00C26A21"/>
    <w:rsid w:val="00C26F19"/>
    <w:rsid w:val="00C27B15"/>
    <w:rsid w:val="00C3099E"/>
    <w:rsid w:val="00C30AD7"/>
    <w:rsid w:val="00C30C00"/>
    <w:rsid w:val="00C30C1A"/>
    <w:rsid w:val="00C30CE5"/>
    <w:rsid w:val="00C319A1"/>
    <w:rsid w:val="00C3252C"/>
    <w:rsid w:val="00C32F4C"/>
    <w:rsid w:val="00C32FD6"/>
    <w:rsid w:val="00C33411"/>
    <w:rsid w:val="00C336FB"/>
    <w:rsid w:val="00C34541"/>
    <w:rsid w:val="00C345EC"/>
    <w:rsid w:val="00C3480E"/>
    <w:rsid w:val="00C34D23"/>
    <w:rsid w:val="00C34D8E"/>
    <w:rsid w:val="00C3501C"/>
    <w:rsid w:val="00C35204"/>
    <w:rsid w:val="00C35256"/>
    <w:rsid w:val="00C353E8"/>
    <w:rsid w:val="00C359BA"/>
    <w:rsid w:val="00C35B07"/>
    <w:rsid w:val="00C35F51"/>
    <w:rsid w:val="00C366D2"/>
    <w:rsid w:val="00C366EC"/>
    <w:rsid w:val="00C3672A"/>
    <w:rsid w:val="00C36C7F"/>
    <w:rsid w:val="00C37AEF"/>
    <w:rsid w:val="00C40458"/>
    <w:rsid w:val="00C40689"/>
    <w:rsid w:val="00C4069A"/>
    <w:rsid w:val="00C40DDA"/>
    <w:rsid w:val="00C4154F"/>
    <w:rsid w:val="00C41950"/>
    <w:rsid w:val="00C41D01"/>
    <w:rsid w:val="00C42EA3"/>
    <w:rsid w:val="00C43A63"/>
    <w:rsid w:val="00C43C25"/>
    <w:rsid w:val="00C44F52"/>
    <w:rsid w:val="00C45032"/>
    <w:rsid w:val="00C451D6"/>
    <w:rsid w:val="00C4522C"/>
    <w:rsid w:val="00C452CE"/>
    <w:rsid w:val="00C4597C"/>
    <w:rsid w:val="00C45DF5"/>
    <w:rsid w:val="00C46385"/>
    <w:rsid w:val="00C465D7"/>
    <w:rsid w:val="00C477DC"/>
    <w:rsid w:val="00C50159"/>
    <w:rsid w:val="00C5038E"/>
    <w:rsid w:val="00C506F2"/>
    <w:rsid w:val="00C50F61"/>
    <w:rsid w:val="00C5121B"/>
    <w:rsid w:val="00C512FC"/>
    <w:rsid w:val="00C516A9"/>
    <w:rsid w:val="00C517BF"/>
    <w:rsid w:val="00C51A06"/>
    <w:rsid w:val="00C51AD1"/>
    <w:rsid w:val="00C51BA9"/>
    <w:rsid w:val="00C51CA4"/>
    <w:rsid w:val="00C51F2B"/>
    <w:rsid w:val="00C51F41"/>
    <w:rsid w:val="00C5226B"/>
    <w:rsid w:val="00C525A6"/>
    <w:rsid w:val="00C52914"/>
    <w:rsid w:val="00C5396A"/>
    <w:rsid w:val="00C53E0E"/>
    <w:rsid w:val="00C54169"/>
    <w:rsid w:val="00C543E8"/>
    <w:rsid w:val="00C54976"/>
    <w:rsid w:val="00C54B3A"/>
    <w:rsid w:val="00C54C6B"/>
    <w:rsid w:val="00C54E98"/>
    <w:rsid w:val="00C554DB"/>
    <w:rsid w:val="00C559F8"/>
    <w:rsid w:val="00C56511"/>
    <w:rsid w:val="00C57140"/>
    <w:rsid w:val="00C57183"/>
    <w:rsid w:val="00C5761A"/>
    <w:rsid w:val="00C57677"/>
    <w:rsid w:val="00C57735"/>
    <w:rsid w:val="00C6076E"/>
    <w:rsid w:val="00C6094D"/>
    <w:rsid w:val="00C60E4C"/>
    <w:rsid w:val="00C60E9D"/>
    <w:rsid w:val="00C60FD9"/>
    <w:rsid w:val="00C61127"/>
    <w:rsid w:val="00C61941"/>
    <w:rsid w:val="00C62197"/>
    <w:rsid w:val="00C62D23"/>
    <w:rsid w:val="00C632F6"/>
    <w:rsid w:val="00C637A3"/>
    <w:rsid w:val="00C639A9"/>
    <w:rsid w:val="00C6420E"/>
    <w:rsid w:val="00C6461D"/>
    <w:rsid w:val="00C647A7"/>
    <w:rsid w:val="00C649A8"/>
    <w:rsid w:val="00C649FC"/>
    <w:rsid w:val="00C652DE"/>
    <w:rsid w:val="00C653CD"/>
    <w:rsid w:val="00C655C4"/>
    <w:rsid w:val="00C65B89"/>
    <w:rsid w:val="00C65FE1"/>
    <w:rsid w:val="00C6626A"/>
    <w:rsid w:val="00C662AA"/>
    <w:rsid w:val="00C66678"/>
    <w:rsid w:val="00C66D78"/>
    <w:rsid w:val="00C67203"/>
    <w:rsid w:val="00C673A9"/>
    <w:rsid w:val="00C67715"/>
    <w:rsid w:val="00C677C5"/>
    <w:rsid w:val="00C67C1F"/>
    <w:rsid w:val="00C67EE2"/>
    <w:rsid w:val="00C700BB"/>
    <w:rsid w:val="00C70686"/>
    <w:rsid w:val="00C70A39"/>
    <w:rsid w:val="00C72452"/>
    <w:rsid w:val="00C72B6B"/>
    <w:rsid w:val="00C73335"/>
    <w:rsid w:val="00C73364"/>
    <w:rsid w:val="00C73384"/>
    <w:rsid w:val="00C736B6"/>
    <w:rsid w:val="00C737FA"/>
    <w:rsid w:val="00C73CFD"/>
    <w:rsid w:val="00C74156"/>
    <w:rsid w:val="00C74206"/>
    <w:rsid w:val="00C746F3"/>
    <w:rsid w:val="00C74A43"/>
    <w:rsid w:val="00C7535A"/>
    <w:rsid w:val="00C756B4"/>
    <w:rsid w:val="00C759EF"/>
    <w:rsid w:val="00C75BC1"/>
    <w:rsid w:val="00C75EBF"/>
    <w:rsid w:val="00C760A7"/>
    <w:rsid w:val="00C76162"/>
    <w:rsid w:val="00C76307"/>
    <w:rsid w:val="00C76A54"/>
    <w:rsid w:val="00C76B59"/>
    <w:rsid w:val="00C77154"/>
    <w:rsid w:val="00C7776C"/>
    <w:rsid w:val="00C77967"/>
    <w:rsid w:val="00C77E24"/>
    <w:rsid w:val="00C80401"/>
    <w:rsid w:val="00C8147E"/>
    <w:rsid w:val="00C815FD"/>
    <w:rsid w:val="00C81A19"/>
    <w:rsid w:val="00C824B6"/>
    <w:rsid w:val="00C824CF"/>
    <w:rsid w:val="00C82540"/>
    <w:rsid w:val="00C82549"/>
    <w:rsid w:val="00C82A3E"/>
    <w:rsid w:val="00C82AFA"/>
    <w:rsid w:val="00C82CE9"/>
    <w:rsid w:val="00C82F5F"/>
    <w:rsid w:val="00C838FD"/>
    <w:rsid w:val="00C839A7"/>
    <w:rsid w:val="00C83BBC"/>
    <w:rsid w:val="00C841A2"/>
    <w:rsid w:val="00C8485E"/>
    <w:rsid w:val="00C84EFC"/>
    <w:rsid w:val="00C84F68"/>
    <w:rsid w:val="00C85D95"/>
    <w:rsid w:val="00C85E5B"/>
    <w:rsid w:val="00C861AE"/>
    <w:rsid w:val="00C86333"/>
    <w:rsid w:val="00C86369"/>
    <w:rsid w:val="00C8642A"/>
    <w:rsid w:val="00C8686C"/>
    <w:rsid w:val="00C86B44"/>
    <w:rsid w:val="00C8748A"/>
    <w:rsid w:val="00C9053A"/>
    <w:rsid w:val="00C9109C"/>
    <w:rsid w:val="00C915C7"/>
    <w:rsid w:val="00C9160F"/>
    <w:rsid w:val="00C91C3F"/>
    <w:rsid w:val="00C920B7"/>
    <w:rsid w:val="00C9252B"/>
    <w:rsid w:val="00C92795"/>
    <w:rsid w:val="00C939C4"/>
    <w:rsid w:val="00C93DAE"/>
    <w:rsid w:val="00C93DE6"/>
    <w:rsid w:val="00C944B4"/>
    <w:rsid w:val="00C94818"/>
    <w:rsid w:val="00C94FCA"/>
    <w:rsid w:val="00C9547C"/>
    <w:rsid w:val="00C957D7"/>
    <w:rsid w:val="00C959C3"/>
    <w:rsid w:val="00C95A30"/>
    <w:rsid w:val="00C96111"/>
    <w:rsid w:val="00C96188"/>
    <w:rsid w:val="00C96523"/>
    <w:rsid w:val="00C967F0"/>
    <w:rsid w:val="00C96BE3"/>
    <w:rsid w:val="00C96CFF"/>
    <w:rsid w:val="00C9729E"/>
    <w:rsid w:val="00C97354"/>
    <w:rsid w:val="00C973BB"/>
    <w:rsid w:val="00CA0495"/>
    <w:rsid w:val="00CA0E8E"/>
    <w:rsid w:val="00CA1477"/>
    <w:rsid w:val="00CA14E3"/>
    <w:rsid w:val="00CA1673"/>
    <w:rsid w:val="00CA1902"/>
    <w:rsid w:val="00CA23AF"/>
    <w:rsid w:val="00CA23EB"/>
    <w:rsid w:val="00CA266B"/>
    <w:rsid w:val="00CA281E"/>
    <w:rsid w:val="00CA311D"/>
    <w:rsid w:val="00CA32EC"/>
    <w:rsid w:val="00CA41F2"/>
    <w:rsid w:val="00CA4883"/>
    <w:rsid w:val="00CA5498"/>
    <w:rsid w:val="00CA55E0"/>
    <w:rsid w:val="00CA588B"/>
    <w:rsid w:val="00CA5989"/>
    <w:rsid w:val="00CA5F6D"/>
    <w:rsid w:val="00CA5FF3"/>
    <w:rsid w:val="00CA6128"/>
    <w:rsid w:val="00CA6317"/>
    <w:rsid w:val="00CB0007"/>
    <w:rsid w:val="00CB0472"/>
    <w:rsid w:val="00CB074D"/>
    <w:rsid w:val="00CB0BB4"/>
    <w:rsid w:val="00CB163A"/>
    <w:rsid w:val="00CB17F5"/>
    <w:rsid w:val="00CB198F"/>
    <w:rsid w:val="00CB1EEF"/>
    <w:rsid w:val="00CB2111"/>
    <w:rsid w:val="00CB288C"/>
    <w:rsid w:val="00CB28DA"/>
    <w:rsid w:val="00CB2DA1"/>
    <w:rsid w:val="00CB4D22"/>
    <w:rsid w:val="00CB50B0"/>
    <w:rsid w:val="00CB5128"/>
    <w:rsid w:val="00CB5267"/>
    <w:rsid w:val="00CB549F"/>
    <w:rsid w:val="00CB5513"/>
    <w:rsid w:val="00CB5541"/>
    <w:rsid w:val="00CB55D8"/>
    <w:rsid w:val="00CB57FC"/>
    <w:rsid w:val="00CB5EBE"/>
    <w:rsid w:val="00CB67A2"/>
    <w:rsid w:val="00CB6AF1"/>
    <w:rsid w:val="00CB70C6"/>
    <w:rsid w:val="00CC0677"/>
    <w:rsid w:val="00CC0C3A"/>
    <w:rsid w:val="00CC0F6A"/>
    <w:rsid w:val="00CC11B2"/>
    <w:rsid w:val="00CC13FA"/>
    <w:rsid w:val="00CC14F1"/>
    <w:rsid w:val="00CC1D73"/>
    <w:rsid w:val="00CC24C7"/>
    <w:rsid w:val="00CC2B7D"/>
    <w:rsid w:val="00CC2BE2"/>
    <w:rsid w:val="00CC2CBF"/>
    <w:rsid w:val="00CC2CED"/>
    <w:rsid w:val="00CC2DEB"/>
    <w:rsid w:val="00CC36BD"/>
    <w:rsid w:val="00CC3E75"/>
    <w:rsid w:val="00CC4066"/>
    <w:rsid w:val="00CC419D"/>
    <w:rsid w:val="00CC4E97"/>
    <w:rsid w:val="00CC4F79"/>
    <w:rsid w:val="00CC5BA3"/>
    <w:rsid w:val="00CC5F6D"/>
    <w:rsid w:val="00CC61A2"/>
    <w:rsid w:val="00CC6BBA"/>
    <w:rsid w:val="00CC6E4C"/>
    <w:rsid w:val="00CC6F3A"/>
    <w:rsid w:val="00CC6FF3"/>
    <w:rsid w:val="00CC7036"/>
    <w:rsid w:val="00CC77C3"/>
    <w:rsid w:val="00CC7A00"/>
    <w:rsid w:val="00CC7E8A"/>
    <w:rsid w:val="00CD0ED9"/>
    <w:rsid w:val="00CD10E6"/>
    <w:rsid w:val="00CD16FA"/>
    <w:rsid w:val="00CD1BA9"/>
    <w:rsid w:val="00CD259C"/>
    <w:rsid w:val="00CD2DD8"/>
    <w:rsid w:val="00CD4162"/>
    <w:rsid w:val="00CD425F"/>
    <w:rsid w:val="00CD57FD"/>
    <w:rsid w:val="00CD590C"/>
    <w:rsid w:val="00CD594B"/>
    <w:rsid w:val="00CD5AC9"/>
    <w:rsid w:val="00CD5DFC"/>
    <w:rsid w:val="00CD5E05"/>
    <w:rsid w:val="00CD6DF3"/>
    <w:rsid w:val="00CD6F50"/>
    <w:rsid w:val="00CD7567"/>
    <w:rsid w:val="00CD7A10"/>
    <w:rsid w:val="00CE0C92"/>
    <w:rsid w:val="00CE1DED"/>
    <w:rsid w:val="00CE1FFA"/>
    <w:rsid w:val="00CE240D"/>
    <w:rsid w:val="00CE2AB9"/>
    <w:rsid w:val="00CE32F8"/>
    <w:rsid w:val="00CE3605"/>
    <w:rsid w:val="00CE3AB7"/>
    <w:rsid w:val="00CE3DA7"/>
    <w:rsid w:val="00CE3E57"/>
    <w:rsid w:val="00CE5A33"/>
    <w:rsid w:val="00CE6ABF"/>
    <w:rsid w:val="00CE6F33"/>
    <w:rsid w:val="00CE76E6"/>
    <w:rsid w:val="00CE7987"/>
    <w:rsid w:val="00CF0581"/>
    <w:rsid w:val="00CF0968"/>
    <w:rsid w:val="00CF0C20"/>
    <w:rsid w:val="00CF0C24"/>
    <w:rsid w:val="00CF0D84"/>
    <w:rsid w:val="00CF1477"/>
    <w:rsid w:val="00CF1F2E"/>
    <w:rsid w:val="00CF2652"/>
    <w:rsid w:val="00CF2E90"/>
    <w:rsid w:val="00CF330B"/>
    <w:rsid w:val="00CF39FC"/>
    <w:rsid w:val="00CF3C56"/>
    <w:rsid w:val="00CF470E"/>
    <w:rsid w:val="00CF474F"/>
    <w:rsid w:val="00CF4920"/>
    <w:rsid w:val="00CF4A7B"/>
    <w:rsid w:val="00CF4BEA"/>
    <w:rsid w:val="00CF523D"/>
    <w:rsid w:val="00CF55F2"/>
    <w:rsid w:val="00CF561E"/>
    <w:rsid w:val="00CF5F82"/>
    <w:rsid w:val="00CF681A"/>
    <w:rsid w:val="00CF6988"/>
    <w:rsid w:val="00CF6D27"/>
    <w:rsid w:val="00CF77FD"/>
    <w:rsid w:val="00CF78AF"/>
    <w:rsid w:val="00CF7F16"/>
    <w:rsid w:val="00D00754"/>
    <w:rsid w:val="00D00B11"/>
    <w:rsid w:val="00D01D0B"/>
    <w:rsid w:val="00D01D84"/>
    <w:rsid w:val="00D02382"/>
    <w:rsid w:val="00D02B39"/>
    <w:rsid w:val="00D02B8A"/>
    <w:rsid w:val="00D02D1A"/>
    <w:rsid w:val="00D0383A"/>
    <w:rsid w:val="00D03B1D"/>
    <w:rsid w:val="00D03D41"/>
    <w:rsid w:val="00D045F1"/>
    <w:rsid w:val="00D04B17"/>
    <w:rsid w:val="00D050B3"/>
    <w:rsid w:val="00D052D2"/>
    <w:rsid w:val="00D058A7"/>
    <w:rsid w:val="00D05BED"/>
    <w:rsid w:val="00D05CE7"/>
    <w:rsid w:val="00D05D1D"/>
    <w:rsid w:val="00D06020"/>
    <w:rsid w:val="00D0615A"/>
    <w:rsid w:val="00D062D4"/>
    <w:rsid w:val="00D064E4"/>
    <w:rsid w:val="00D06CDA"/>
    <w:rsid w:val="00D070A2"/>
    <w:rsid w:val="00D0722D"/>
    <w:rsid w:val="00D07F37"/>
    <w:rsid w:val="00D1041F"/>
    <w:rsid w:val="00D1059B"/>
    <w:rsid w:val="00D10AE9"/>
    <w:rsid w:val="00D1155F"/>
    <w:rsid w:val="00D11985"/>
    <w:rsid w:val="00D12196"/>
    <w:rsid w:val="00D12900"/>
    <w:rsid w:val="00D129FA"/>
    <w:rsid w:val="00D12AC6"/>
    <w:rsid w:val="00D130B5"/>
    <w:rsid w:val="00D13497"/>
    <w:rsid w:val="00D13E64"/>
    <w:rsid w:val="00D13EEA"/>
    <w:rsid w:val="00D14D9C"/>
    <w:rsid w:val="00D14F72"/>
    <w:rsid w:val="00D1518B"/>
    <w:rsid w:val="00D151E4"/>
    <w:rsid w:val="00D15321"/>
    <w:rsid w:val="00D154E9"/>
    <w:rsid w:val="00D15501"/>
    <w:rsid w:val="00D16191"/>
    <w:rsid w:val="00D1649A"/>
    <w:rsid w:val="00D170BE"/>
    <w:rsid w:val="00D17190"/>
    <w:rsid w:val="00D213FB"/>
    <w:rsid w:val="00D21592"/>
    <w:rsid w:val="00D216A0"/>
    <w:rsid w:val="00D21839"/>
    <w:rsid w:val="00D2344D"/>
    <w:rsid w:val="00D23578"/>
    <w:rsid w:val="00D235EE"/>
    <w:rsid w:val="00D23918"/>
    <w:rsid w:val="00D23BE1"/>
    <w:rsid w:val="00D23C0B"/>
    <w:rsid w:val="00D23C46"/>
    <w:rsid w:val="00D23C87"/>
    <w:rsid w:val="00D24126"/>
    <w:rsid w:val="00D24501"/>
    <w:rsid w:val="00D24C7E"/>
    <w:rsid w:val="00D250E8"/>
    <w:rsid w:val="00D259B8"/>
    <w:rsid w:val="00D25BD2"/>
    <w:rsid w:val="00D25D7C"/>
    <w:rsid w:val="00D264EC"/>
    <w:rsid w:val="00D26607"/>
    <w:rsid w:val="00D26B2A"/>
    <w:rsid w:val="00D26D63"/>
    <w:rsid w:val="00D26E65"/>
    <w:rsid w:val="00D271EC"/>
    <w:rsid w:val="00D27298"/>
    <w:rsid w:val="00D272E4"/>
    <w:rsid w:val="00D27372"/>
    <w:rsid w:val="00D27453"/>
    <w:rsid w:val="00D276D9"/>
    <w:rsid w:val="00D279AA"/>
    <w:rsid w:val="00D3001B"/>
    <w:rsid w:val="00D304C8"/>
    <w:rsid w:val="00D30841"/>
    <w:rsid w:val="00D30C88"/>
    <w:rsid w:val="00D31765"/>
    <w:rsid w:val="00D327DF"/>
    <w:rsid w:val="00D32955"/>
    <w:rsid w:val="00D32BB7"/>
    <w:rsid w:val="00D33105"/>
    <w:rsid w:val="00D342BB"/>
    <w:rsid w:val="00D34493"/>
    <w:rsid w:val="00D34678"/>
    <w:rsid w:val="00D34756"/>
    <w:rsid w:val="00D3557C"/>
    <w:rsid w:val="00D3586F"/>
    <w:rsid w:val="00D35967"/>
    <w:rsid w:val="00D35A91"/>
    <w:rsid w:val="00D35E49"/>
    <w:rsid w:val="00D35F07"/>
    <w:rsid w:val="00D368AD"/>
    <w:rsid w:val="00D36967"/>
    <w:rsid w:val="00D36D55"/>
    <w:rsid w:val="00D36E3F"/>
    <w:rsid w:val="00D37650"/>
    <w:rsid w:val="00D37A63"/>
    <w:rsid w:val="00D37D1C"/>
    <w:rsid w:val="00D37E83"/>
    <w:rsid w:val="00D4056F"/>
    <w:rsid w:val="00D406D2"/>
    <w:rsid w:val="00D41351"/>
    <w:rsid w:val="00D41AA2"/>
    <w:rsid w:val="00D424DE"/>
    <w:rsid w:val="00D42DD5"/>
    <w:rsid w:val="00D43292"/>
    <w:rsid w:val="00D432BF"/>
    <w:rsid w:val="00D4352D"/>
    <w:rsid w:val="00D43713"/>
    <w:rsid w:val="00D439C6"/>
    <w:rsid w:val="00D43CF7"/>
    <w:rsid w:val="00D440DD"/>
    <w:rsid w:val="00D441FC"/>
    <w:rsid w:val="00D449E9"/>
    <w:rsid w:val="00D44D50"/>
    <w:rsid w:val="00D45466"/>
    <w:rsid w:val="00D45E9F"/>
    <w:rsid w:val="00D461EF"/>
    <w:rsid w:val="00D46883"/>
    <w:rsid w:val="00D46B13"/>
    <w:rsid w:val="00D46DE9"/>
    <w:rsid w:val="00D4719C"/>
    <w:rsid w:val="00D471AF"/>
    <w:rsid w:val="00D473FF"/>
    <w:rsid w:val="00D5001E"/>
    <w:rsid w:val="00D50178"/>
    <w:rsid w:val="00D50731"/>
    <w:rsid w:val="00D50DD2"/>
    <w:rsid w:val="00D50FBA"/>
    <w:rsid w:val="00D523B7"/>
    <w:rsid w:val="00D529CB"/>
    <w:rsid w:val="00D52B04"/>
    <w:rsid w:val="00D52DA7"/>
    <w:rsid w:val="00D539BA"/>
    <w:rsid w:val="00D53E42"/>
    <w:rsid w:val="00D54359"/>
    <w:rsid w:val="00D54A20"/>
    <w:rsid w:val="00D54A7A"/>
    <w:rsid w:val="00D54AC2"/>
    <w:rsid w:val="00D55AAD"/>
    <w:rsid w:val="00D55D77"/>
    <w:rsid w:val="00D55F0A"/>
    <w:rsid w:val="00D55F26"/>
    <w:rsid w:val="00D56A05"/>
    <w:rsid w:val="00D56CF6"/>
    <w:rsid w:val="00D57449"/>
    <w:rsid w:val="00D57C3D"/>
    <w:rsid w:val="00D60A96"/>
    <w:rsid w:val="00D60E41"/>
    <w:rsid w:val="00D6167D"/>
    <w:rsid w:val="00D616CD"/>
    <w:rsid w:val="00D6189C"/>
    <w:rsid w:val="00D61F37"/>
    <w:rsid w:val="00D61FD1"/>
    <w:rsid w:val="00D62043"/>
    <w:rsid w:val="00D623DA"/>
    <w:rsid w:val="00D62CDA"/>
    <w:rsid w:val="00D62D02"/>
    <w:rsid w:val="00D63619"/>
    <w:rsid w:val="00D63B94"/>
    <w:rsid w:val="00D64516"/>
    <w:rsid w:val="00D645F9"/>
    <w:rsid w:val="00D64F44"/>
    <w:rsid w:val="00D65115"/>
    <w:rsid w:val="00D656A0"/>
    <w:rsid w:val="00D65E23"/>
    <w:rsid w:val="00D66356"/>
    <w:rsid w:val="00D67270"/>
    <w:rsid w:val="00D67332"/>
    <w:rsid w:val="00D674DE"/>
    <w:rsid w:val="00D70051"/>
    <w:rsid w:val="00D709B6"/>
    <w:rsid w:val="00D70D5B"/>
    <w:rsid w:val="00D70ECA"/>
    <w:rsid w:val="00D710CA"/>
    <w:rsid w:val="00D71B21"/>
    <w:rsid w:val="00D71C04"/>
    <w:rsid w:val="00D71CF2"/>
    <w:rsid w:val="00D72391"/>
    <w:rsid w:val="00D7252E"/>
    <w:rsid w:val="00D726A9"/>
    <w:rsid w:val="00D729E8"/>
    <w:rsid w:val="00D72DB4"/>
    <w:rsid w:val="00D73671"/>
    <w:rsid w:val="00D73C04"/>
    <w:rsid w:val="00D73C0B"/>
    <w:rsid w:val="00D74561"/>
    <w:rsid w:val="00D7476E"/>
    <w:rsid w:val="00D74AD9"/>
    <w:rsid w:val="00D74F30"/>
    <w:rsid w:val="00D756FB"/>
    <w:rsid w:val="00D759F1"/>
    <w:rsid w:val="00D75A98"/>
    <w:rsid w:val="00D760DA"/>
    <w:rsid w:val="00D7649E"/>
    <w:rsid w:val="00D76560"/>
    <w:rsid w:val="00D76BB3"/>
    <w:rsid w:val="00D76D90"/>
    <w:rsid w:val="00D771D3"/>
    <w:rsid w:val="00D77F18"/>
    <w:rsid w:val="00D800F3"/>
    <w:rsid w:val="00D803A9"/>
    <w:rsid w:val="00D8048C"/>
    <w:rsid w:val="00D8059A"/>
    <w:rsid w:val="00D808CB"/>
    <w:rsid w:val="00D80E20"/>
    <w:rsid w:val="00D82361"/>
    <w:rsid w:val="00D82ACE"/>
    <w:rsid w:val="00D82C76"/>
    <w:rsid w:val="00D82E1F"/>
    <w:rsid w:val="00D832B3"/>
    <w:rsid w:val="00D833D9"/>
    <w:rsid w:val="00D83892"/>
    <w:rsid w:val="00D83976"/>
    <w:rsid w:val="00D83999"/>
    <w:rsid w:val="00D83C58"/>
    <w:rsid w:val="00D842A2"/>
    <w:rsid w:val="00D84750"/>
    <w:rsid w:val="00D84D00"/>
    <w:rsid w:val="00D85C26"/>
    <w:rsid w:val="00D861FB"/>
    <w:rsid w:val="00D86249"/>
    <w:rsid w:val="00D86252"/>
    <w:rsid w:val="00D869D0"/>
    <w:rsid w:val="00D86CC3"/>
    <w:rsid w:val="00D872DE"/>
    <w:rsid w:val="00D9038B"/>
    <w:rsid w:val="00D9061A"/>
    <w:rsid w:val="00D90682"/>
    <w:rsid w:val="00D90A31"/>
    <w:rsid w:val="00D90A56"/>
    <w:rsid w:val="00D90F4A"/>
    <w:rsid w:val="00D9129F"/>
    <w:rsid w:val="00D91E75"/>
    <w:rsid w:val="00D91F0E"/>
    <w:rsid w:val="00D91FBA"/>
    <w:rsid w:val="00D920C2"/>
    <w:rsid w:val="00D921DF"/>
    <w:rsid w:val="00D923DD"/>
    <w:rsid w:val="00D92608"/>
    <w:rsid w:val="00D92A10"/>
    <w:rsid w:val="00D92E36"/>
    <w:rsid w:val="00D938E8"/>
    <w:rsid w:val="00D93B3D"/>
    <w:rsid w:val="00D93DD2"/>
    <w:rsid w:val="00D93F9F"/>
    <w:rsid w:val="00D940D2"/>
    <w:rsid w:val="00D9483C"/>
    <w:rsid w:val="00D94DE1"/>
    <w:rsid w:val="00D951F7"/>
    <w:rsid w:val="00D9542D"/>
    <w:rsid w:val="00D9570E"/>
    <w:rsid w:val="00D95C40"/>
    <w:rsid w:val="00D95C79"/>
    <w:rsid w:val="00D95C9D"/>
    <w:rsid w:val="00D96C9A"/>
    <w:rsid w:val="00D96CB1"/>
    <w:rsid w:val="00D97090"/>
    <w:rsid w:val="00D972E9"/>
    <w:rsid w:val="00D976D8"/>
    <w:rsid w:val="00D976DE"/>
    <w:rsid w:val="00D97AAE"/>
    <w:rsid w:val="00D97F21"/>
    <w:rsid w:val="00DA0218"/>
    <w:rsid w:val="00DA04DD"/>
    <w:rsid w:val="00DA0841"/>
    <w:rsid w:val="00DA09C8"/>
    <w:rsid w:val="00DA0A70"/>
    <w:rsid w:val="00DA0B80"/>
    <w:rsid w:val="00DA16E7"/>
    <w:rsid w:val="00DA170F"/>
    <w:rsid w:val="00DA1A8E"/>
    <w:rsid w:val="00DA1D35"/>
    <w:rsid w:val="00DA1D8F"/>
    <w:rsid w:val="00DA2372"/>
    <w:rsid w:val="00DA25E8"/>
    <w:rsid w:val="00DA272A"/>
    <w:rsid w:val="00DA2EA1"/>
    <w:rsid w:val="00DA2EA3"/>
    <w:rsid w:val="00DA3143"/>
    <w:rsid w:val="00DA3C3E"/>
    <w:rsid w:val="00DA4026"/>
    <w:rsid w:val="00DA40C9"/>
    <w:rsid w:val="00DA5577"/>
    <w:rsid w:val="00DA5C3C"/>
    <w:rsid w:val="00DA5F1E"/>
    <w:rsid w:val="00DA6DCA"/>
    <w:rsid w:val="00DA6E56"/>
    <w:rsid w:val="00DA6F2B"/>
    <w:rsid w:val="00DA718A"/>
    <w:rsid w:val="00DA7480"/>
    <w:rsid w:val="00DA74E6"/>
    <w:rsid w:val="00DA7821"/>
    <w:rsid w:val="00DB0776"/>
    <w:rsid w:val="00DB0DA9"/>
    <w:rsid w:val="00DB1083"/>
    <w:rsid w:val="00DB13FD"/>
    <w:rsid w:val="00DB1CC4"/>
    <w:rsid w:val="00DB1D03"/>
    <w:rsid w:val="00DB2132"/>
    <w:rsid w:val="00DB223C"/>
    <w:rsid w:val="00DB24AD"/>
    <w:rsid w:val="00DB28F4"/>
    <w:rsid w:val="00DB3D5D"/>
    <w:rsid w:val="00DB4462"/>
    <w:rsid w:val="00DB47B3"/>
    <w:rsid w:val="00DB4A85"/>
    <w:rsid w:val="00DB4BB4"/>
    <w:rsid w:val="00DB4BE6"/>
    <w:rsid w:val="00DB545E"/>
    <w:rsid w:val="00DB5AB5"/>
    <w:rsid w:val="00DB5F22"/>
    <w:rsid w:val="00DB67B7"/>
    <w:rsid w:val="00DB67D3"/>
    <w:rsid w:val="00DB6956"/>
    <w:rsid w:val="00DB6F2A"/>
    <w:rsid w:val="00DB6FE9"/>
    <w:rsid w:val="00DB7493"/>
    <w:rsid w:val="00DB7692"/>
    <w:rsid w:val="00DB79AE"/>
    <w:rsid w:val="00DB7AEC"/>
    <w:rsid w:val="00DB7F6F"/>
    <w:rsid w:val="00DC0372"/>
    <w:rsid w:val="00DC04EE"/>
    <w:rsid w:val="00DC0972"/>
    <w:rsid w:val="00DC0C4D"/>
    <w:rsid w:val="00DC0FBD"/>
    <w:rsid w:val="00DC105B"/>
    <w:rsid w:val="00DC1164"/>
    <w:rsid w:val="00DC1170"/>
    <w:rsid w:val="00DC19FE"/>
    <w:rsid w:val="00DC2014"/>
    <w:rsid w:val="00DC2550"/>
    <w:rsid w:val="00DC290A"/>
    <w:rsid w:val="00DC3361"/>
    <w:rsid w:val="00DC340D"/>
    <w:rsid w:val="00DC357D"/>
    <w:rsid w:val="00DC35A9"/>
    <w:rsid w:val="00DC3A03"/>
    <w:rsid w:val="00DC3ADD"/>
    <w:rsid w:val="00DC4037"/>
    <w:rsid w:val="00DC4401"/>
    <w:rsid w:val="00DC4693"/>
    <w:rsid w:val="00DC4E30"/>
    <w:rsid w:val="00DC5045"/>
    <w:rsid w:val="00DC7184"/>
    <w:rsid w:val="00DC730D"/>
    <w:rsid w:val="00DC7505"/>
    <w:rsid w:val="00DC7571"/>
    <w:rsid w:val="00DC7721"/>
    <w:rsid w:val="00DC783E"/>
    <w:rsid w:val="00DC7921"/>
    <w:rsid w:val="00DC7B98"/>
    <w:rsid w:val="00DD051B"/>
    <w:rsid w:val="00DD0681"/>
    <w:rsid w:val="00DD07B1"/>
    <w:rsid w:val="00DD0CE3"/>
    <w:rsid w:val="00DD0E12"/>
    <w:rsid w:val="00DD1146"/>
    <w:rsid w:val="00DD18D8"/>
    <w:rsid w:val="00DD1912"/>
    <w:rsid w:val="00DD1F7E"/>
    <w:rsid w:val="00DD23E9"/>
    <w:rsid w:val="00DD2413"/>
    <w:rsid w:val="00DD25C6"/>
    <w:rsid w:val="00DD3409"/>
    <w:rsid w:val="00DD3620"/>
    <w:rsid w:val="00DD3948"/>
    <w:rsid w:val="00DD452C"/>
    <w:rsid w:val="00DD499C"/>
    <w:rsid w:val="00DD4D43"/>
    <w:rsid w:val="00DD4D58"/>
    <w:rsid w:val="00DD4D95"/>
    <w:rsid w:val="00DD505E"/>
    <w:rsid w:val="00DD57F1"/>
    <w:rsid w:val="00DD62D3"/>
    <w:rsid w:val="00DD6B4E"/>
    <w:rsid w:val="00DD6E06"/>
    <w:rsid w:val="00DD6F08"/>
    <w:rsid w:val="00DD78E7"/>
    <w:rsid w:val="00DD7AA5"/>
    <w:rsid w:val="00DD7E18"/>
    <w:rsid w:val="00DE03B5"/>
    <w:rsid w:val="00DE15B2"/>
    <w:rsid w:val="00DE161A"/>
    <w:rsid w:val="00DE19B3"/>
    <w:rsid w:val="00DE1E9D"/>
    <w:rsid w:val="00DE1FF6"/>
    <w:rsid w:val="00DE223D"/>
    <w:rsid w:val="00DE273F"/>
    <w:rsid w:val="00DE2C83"/>
    <w:rsid w:val="00DE337B"/>
    <w:rsid w:val="00DE34CF"/>
    <w:rsid w:val="00DE36C2"/>
    <w:rsid w:val="00DE386A"/>
    <w:rsid w:val="00DE41DE"/>
    <w:rsid w:val="00DE4261"/>
    <w:rsid w:val="00DE4A9C"/>
    <w:rsid w:val="00DE4ABF"/>
    <w:rsid w:val="00DE4CEE"/>
    <w:rsid w:val="00DE533F"/>
    <w:rsid w:val="00DE54E9"/>
    <w:rsid w:val="00DE55A2"/>
    <w:rsid w:val="00DE56E5"/>
    <w:rsid w:val="00DE5C2A"/>
    <w:rsid w:val="00DE5DDC"/>
    <w:rsid w:val="00DE649E"/>
    <w:rsid w:val="00DE67F1"/>
    <w:rsid w:val="00DE6E86"/>
    <w:rsid w:val="00DE6ECA"/>
    <w:rsid w:val="00DE7793"/>
    <w:rsid w:val="00DE7AB9"/>
    <w:rsid w:val="00DE7D01"/>
    <w:rsid w:val="00DF0093"/>
    <w:rsid w:val="00DF02B6"/>
    <w:rsid w:val="00DF0524"/>
    <w:rsid w:val="00DF06F4"/>
    <w:rsid w:val="00DF0D40"/>
    <w:rsid w:val="00DF105D"/>
    <w:rsid w:val="00DF140E"/>
    <w:rsid w:val="00DF1637"/>
    <w:rsid w:val="00DF18B5"/>
    <w:rsid w:val="00DF2071"/>
    <w:rsid w:val="00DF218B"/>
    <w:rsid w:val="00DF2B92"/>
    <w:rsid w:val="00DF2E74"/>
    <w:rsid w:val="00DF5EA1"/>
    <w:rsid w:val="00DF61D8"/>
    <w:rsid w:val="00DF6589"/>
    <w:rsid w:val="00DF658B"/>
    <w:rsid w:val="00DF6AE5"/>
    <w:rsid w:val="00DF6C43"/>
    <w:rsid w:val="00DF6EC0"/>
    <w:rsid w:val="00DF6FB8"/>
    <w:rsid w:val="00DF7170"/>
    <w:rsid w:val="00DF7A43"/>
    <w:rsid w:val="00DF7A4C"/>
    <w:rsid w:val="00DF7ED5"/>
    <w:rsid w:val="00E0040B"/>
    <w:rsid w:val="00E00BBB"/>
    <w:rsid w:val="00E00CC3"/>
    <w:rsid w:val="00E01210"/>
    <w:rsid w:val="00E018BE"/>
    <w:rsid w:val="00E019EB"/>
    <w:rsid w:val="00E01D07"/>
    <w:rsid w:val="00E02071"/>
    <w:rsid w:val="00E02893"/>
    <w:rsid w:val="00E02AF4"/>
    <w:rsid w:val="00E02F33"/>
    <w:rsid w:val="00E035AD"/>
    <w:rsid w:val="00E0394F"/>
    <w:rsid w:val="00E03F81"/>
    <w:rsid w:val="00E04B69"/>
    <w:rsid w:val="00E04DCF"/>
    <w:rsid w:val="00E05435"/>
    <w:rsid w:val="00E067D6"/>
    <w:rsid w:val="00E07190"/>
    <w:rsid w:val="00E07829"/>
    <w:rsid w:val="00E10359"/>
    <w:rsid w:val="00E11380"/>
    <w:rsid w:val="00E1183E"/>
    <w:rsid w:val="00E11B93"/>
    <w:rsid w:val="00E12C32"/>
    <w:rsid w:val="00E12D3E"/>
    <w:rsid w:val="00E12E69"/>
    <w:rsid w:val="00E132FF"/>
    <w:rsid w:val="00E1333E"/>
    <w:rsid w:val="00E13735"/>
    <w:rsid w:val="00E138D3"/>
    <w:rsid w:val="00E13FCB"/>
    <w:rsid w:val="00E1454D"/>
    <w:rsid w:val="00E145C9"/>
    <w:rsid w:val="00E146EE"/>
    <w:rsid w:val="00E1478F"/>
    <w:rsid w:val="00E14822"/>
    <w:rsid w:val="00E14849"/>
    <w:rsid w:val="00E149C6"/>
    <w:rsid w:val="00E14DD6"/>
    <w:rsid w:val="00E152ED"/>
    <w:rsid w:val="00E156C7"/>
    <w:rsid w:val="00E15A1C"/>
    <w:rsid w:val="00E15EBA"/>
    <w:rsid w:val="00E162F7"/>
    <w:rsid w:val="00E16814"/>
    <w:rsid w:val="00E16DDC"/>
    <w:rsid w:val="00E16EBC"/>
    <w:rsid w:val="00E1722C"/>
    <w:rsid w:val="00E174BF"/>
    <w:rsid w:val="00E17524"/>
    <w:rsid w:val="00E1785F"/>
    <w:rsid w:val="00E20E7B"/>
    <w:rsid w:val="00E21718"/>
    <w:rsid w:val="00E21E6F"/>
    <w:rsid w:val="00E22E71"/>
    <w:rsid w:val="00E23610"/>
    <w:rsid w:val="00E23F21"/>
    <w:rsid w:val="00E24691"/>
    <w:rsid w:val="00E24CE9"/>
    <w:rsid w:val="00E24F1C"/>
    <w:rsid w:val="00E2513C"/>
    <w:rsid w:val="00E2541B"/>
    <w:rsid w:val="00E256FF"/>
    <w:rsid w:val="00E25C8E"/>
    <w:rsid w:val="00E25E9E"/>
    <w:rsid w:val="00E26169"/>
    <w:rsid w:val="00E26A98"/>
    <w:rsid w:val="00E27273"/>
    <w:rsid w:val="00E27581"/>
    <w:rsid w:val="00E2795A"/>
    <w:rsid w:val="00E27B26"/>
    <w:rsid w:val="00E30384"/>
    <w:rsid w:val="00E304F1"/>
    <w:rsid w:val="00E30593"/>
    <w:rsid w:val="00E30CCC"/>
    <w:rsid w:val="00E3133B"/>
    <w:rsid w:val="00E31611"/>
    <w:rsid w:val="00E34C74"/>
    <w:rsid w:val="00E34CD3"/>
    <w:rsid w:val="00E35F55"/>
    <w:rsid w:val="00E35FC9"/>
    <w:rsid w:val="00E36AB7"/>
    <w:rsid w:val="00E37CA0"/>
    <w:rsid w:val="00E37D64"/>
    <w:rsid w:val="00E40331"/>
    <w:rsid w:val="00E40C07"/>
    <w:rsid w:val="00E40C39"/>
    <w:rsid w:val="00E40FF8"/>
    <w:rsid w:val="00E41934"/>
    <w:rsid w:val="00E41B37"/>
    <w:rsid w:val="00E4270A"/>
    <w:rsid w:val="00E42E58"/>
    <w:rsid w:val="00E42F9E"/>
    <w:rsid w:val="00E430F9"/>
    <w:rsid w:val="00E4313E"/>
    <w:rsid w:val="00E433C1"/>
    <w:rsid w:val="00E44248"/>
    <w:rsid w:val="00E44550"/>
    <w:rsid w:val="00E44F2D"/>
    <w:rsid w:val="00E44F93"/>
    <w:rsid w:val="00E4576A"/>
    <w:rsid w:val="00E45C3E"/>
    <w:rsid w:val="00E45DF1"/>
    <w:rsid w:val="00E461B9"/>
    <w:rsid w:val="00E466F6"/>
    <w:rsid w:val="00E466FA"/>
    <w:rsid w:val="00E4724F"/>
    <w:rsid w:val="00E4725A"/>
    <w:rsid w:val="00E475CA"/>
    <w:rsid w:val="00E4769B"/>
    <w:rsid w:val="00E47E1F"/>
    <w:rsid w:val="00E47EB4"/>
    <w:rsid w:val="00E505AA"/>
    <w:rsid w:val="00E505E0"/>
    <w:rsid w:val="00E506C9"/>
    <w:rsid w:val="00E50B1D"/>
    <w:rsid w:val="00E50D54"/>
    <w:rsid w:val="00E50FC9"/>
    <w:rsid w:val="00E51490"/>
    <w:rsid w:val="00E51589"/>
    <w:rsid w:val="00E515F6"/>
    <w:rsid w:val="00E518D9"/>
    <w:rsid w:val="00E51C57"/>
    <w:rsid w:val="00E5287A"/>
    <w:rsid w:val="00E52F81"/>
    <w:rsid w:val="00E53D1E"/>
    <w:rsid w:val="00E5419F"/>
    <w:rsid w:val="00E541C6"/>
    <w:rsid w:val="00E547A0"/>
    <w:rsid w:val="00E54EB3"/>
    <w:rsid w:val="00E5530A"/>
    <w:rsid w:val="00E5552B"/>
    <w:rsid w:val="00E55A20"/>
    <w:rsid w:val="00E55A80"/>
    <w:rsid w:val="00E562B3"/>
    <w:rsid w:val="00E5687E"/>
    <w:rsid w:val="00E56B7E"/>
    <w:rsid w:val="00E56C48"/>
    <w:rsid w:val="00E56E44"/>
    <w:rsid w:val="00E57378"/>
    <w:rsid w:val="00E57453"/>
    <w:rsid w:val="00E5754B"/>
    <w:rsid w:val="00E57688"/>
    <w:rsid w:val="00E57904"/>
    <w:rsid w:val="00E57CD9"/>
    <w:rsid w:val="00E6020E"/>
    <w:rsid w:val="00E6073E"/>
    <w:rsid w:val="00E60A47"/>
    <w:rsid w:val="00E60DAB"/>
    <w:rsid w:val="00E61113"/>
    <w:rsid w:val="00E6142D"/>
    <w:rsid w:val="00E6142E"/>
    <w:rsid w:val="00E6159C"/>
    <w:rsid w:val="00E6203A"/>
    <w:rsid w:val="00E628B7"/>
    <w:rsid w:val="00E6292C"/>
    <w:rsid w:val="00E629CC"/>
    <w:rsid w:val="00E629D7"/>
    <w:rsid w:val="00E62B2F"/>
    <w:rsid w:val="00E62E55"/>
    <w:rsid w:val="00E6300E"/>
    <w:rsid w:val="00E632A2"/>
    <w:rsid w:val="00E63492"/>
    <w:rsid w:val="00E635A4"/>
    <w:rsid w:val="00E63605"/>
    <w:rsid w:val="00E637D3"/>
    <w:rsid w:val="00E63DEA"/>
    <w:rsid w:val="00E64109"/>
    <w:rsid w:val="00E64887"/>
    <w:rsid w:val="00E64C43"/>
    <w:rsid w:val="00E64FA7"/>
    <w:rsid w:val="00E65005"/>
    <w:rsid w:val="00E65E32"/>
    <w:rsid w:val="00E661FC"/>
    <w:rsid w:val="00E665D4"/>
    <w:rsid w:val="00E666E1"/>
    <w:rsid w:val="00E667D4"/>
    <w:rsid w:val="00E66930"/>
    <w:rsid w:val="00E66C5B"/>
    <w:rsid w:val="00E66CBB"/>
    <w:rsid w:val="00E67408"/>
    <w:rsid w:val="00E67905"/>
    <w:rsid w:val="00E679B2"/>
    <w:rsid w:val="00E7058B"/>
    <w:rsid w:val="00E7067B"/>
    <w:rsid w:val="00E706FD"/>
    <w:rsid w:val="00E70F0C"/>
    <w:rsid w:val="00E711E4"/>
    <w:rsid w:val="00E715E0"/>
    <w:rsid w:val="00E71BFB"/>
    <w:rsid w:val="00E71E07"/>
    <w:rsid w:val="00E71EC7"/>
    <w:rsid w:val="00E72437"/>
    <w:rsid w:val="00E725A7"/>
    <w:rsid w:val="00E73236"/>
    <w:rsid w:val="00E732FB"/>
    <w:rsid w:val="00E745C3"/>
    <w:rsid w:val="00E747E3"/>
    <w:rsid w:val="00E750AF"/>
    <w:rsid w:val="00E753A6"/>
    <w:rsid w:val="00E753EE"/>
    <w:rsid w:val="00E757CC"/>
    <w:rsid w:val="00E75BEF"/>
    <w:rsid w:val="00E75C30"/>
    <w:rsid w:val="00E7608B"/>
    <w:rsid w:val="00E763CF"/>
    <w:rsid w:val="00E764AA"/>
    <w:rsid w:val="00E76950"/>
    <w:rsid w:val="00E76A78"/>
    <w:rsid w:val="00E76DF1"/>
    <w:rsid w:val="00E777E7"/>
    <w:rsid w:val="00E77BEB"/>
    <w:rsid w:val="00E77C7F"/>
    <w:rsid w:val="00E77D0C"/>
    <w:rsid w:val="00E803B9"/>
    <w:rsid w:val="00E80558"/>
    <w:rsid w:val="00E807C4"/>
    <w:rsid w:val="00E809CA"/>
    <w:rsid w:val="00E81721"/>
    <w:rsid w:val="00E81993"/>
    <w:rsid w:val="00E823A7"/>
    <w:rsid w:val="00E82482"/>
    <w:rsid w:val="00E8284C"/>
    <w:rsid w:val="00E82A3A"/>
    <w:rsid w:val="00E82AF8"/>
    <w:rsid w:val="00E83131"/>
    <w:rsid w:val="00E8322C"/>
    <w:rsid w:val="00E84311"/>
    <w:rsid w:val="00E8487A"/>
    <w:rsid w:val="00E849F0"/>
    <w:rsid w:val="00E84D06"/>
    <w:rsid w:val="00E84D16"/>
    <w:rsid w:val="00E8503A"/>
    <w:rsid w:val="00E85762"/>
    <w:rsid w:val="00E85830"/>
    <w:rsid w:val="00E85AF4"/>
    <w:rsid w:val="00E85F1D"/>
    <w:rsid w:val="00E8601F"/>
    <w:rsid w:val="00E870FA"/>
    <w:rsid w:val="00E876F5"/>
    <w:rsid w:val="00E87CCB"/>
    <w:rsid w:val="00E87EDD"/>
    <w:rsid w:val="00E90568"/>
    <w:rsid w:val="00E90935"/>
    <w:rsid w:val="00E90A5F"/>
    <w:rsid w:val="00E91455"/>
    <w:rsid w:val="00E91649"/>
    <w:rsid w:val="00E91E35"/>
    <w:rsid w:val="00E92348"/>
    <w:rsid w:val="00E9246A"/>
    <w:rsid w:val="00E92CFD"/>
    <w:rsid w:val="00E92E5C"/>
    <w:rsid w:val="00E935FC"/>
    <w:rsid w:val="00E93BDF"/>
    <w:rsid w:val="00E93CAC"/>
    <w:rsid w:val="00E93F0A"/>
    <w:rsid w:val="00E94352"/>
    <w:rsid w:val="00E94600"/>
    <w:rsid w:val="00E9472C"/>
    <w:rsid w:val="00E94BC4"/>
    <w:rsid w:val="00E94E15"/>
    <w:rsid w:val="00E94E9E"/>
    <w:rsid w:val="00E956BD"/>
    <w:rsid w:val="00E957E5"/>
    <w:rsid w:val="00E95810"/>
    <w:rsid w:val="00E96090"/>
    <w:rsid w:val="00E961C4"/>
    <w:rsid w:val="00E96BBC"/>
    <w:rsid w:val="00E97456"/>
    <w:rsid w:val="00E9759C"/>
    <w:rsid w:val="00E977CB"/>
    <w:rsid w:val="00EA05E2"/>
    <w:rsid w:val="00EA06E1"/>
    <w:rsid w:val="00EA0B01"/>
    <w:rsid w:val="00EA0F33"/>
    <w:rsid w:val="00EA1B07"/>
    <w:rsid w:val="00EA1DE8"/>
    <w:rsid w:val="00EA2030"/>
    <w:rsid w:val="00EA230E"/>
    <w:rsid w:val="00EA2339"/>
    <w:rsid w:val="00EA2643"/>
    <w:rsid w:val="00EA2F09"/>
    <w:rsid w:val="00EA308F"/>
    <w:rsid w:val="00EA3395"/>
    <w:rsid w:val="00EA37FF"/>
    <w:rsid w:val="00EA3AE7"/>
    <w:rsid w:val="00EA3E97"/>
    <w:rsid w:val="00EA46B0"/>
    <w:rsid w:val="00EA46D8"/>
    <w:rsid w:val="00EA4D35"/>
    <w:rsid w:val="00EA513F"/>
    <w:rsid w:val="00EA6084"/>
    <w:rsid w:val="00EA622A"/>
    <w:rsid w:val="00EA6925"/>
    <w:rsid w:val="00EA6A6A"/>
    <w:rsid w:val="00EA7384"/>
    <w:rsid w:val="00EA7513"/>
    <w:rsid w:val="00EA7B47"/>
    <w:rsid w:val="00EB00C6"/>
    <w:rsid w:val="00EB0161"/>
    <w:rsid w:val="00EB0523"/>
    <w:rsid w:val="00EB0538"/>
    <w:rsid w:val="00EB0B16"/>
    <w:rsid w:val="00EB1944"/>
    <w:rsid w:val="00EB21B6"/>
    <w:rsid w:val="00EB235E"/>
    <w:rsid w:val="00EB2FC2"/>
    <w:rsid w:val="00EB31C1"/>
    <w:rsid w:val="00EB36D5"/>
    <w:rsid w:val="00EB46EB"/>
    <w:rsid w:val="00EB4969"/>
    <w:rsid w:val="00EB4998"/>
    <w:rsid w:val="00EB4C5F"/>
    <w:rsid w:val="00EB523B"/>
    <w:rsid w:val="00EB52F7"/>
    <w:rsid w:val="00EB5391"/>
    <w:rsid w:val="00EB5437"/>
    <w:rsid w:val="00EB5F1B"/>
    <w:rsid w:val="00EB61AD"/>
    <w:rsid w:val="00EB625B"/>
    <w:rsid w:val="00EB775E"/>
    <w:rsid w:val="00EC0127"/>
    <w:rsid w:val="00EC0AAA"/>
    <w:rsid w:val="00EC0CC5"/>
    <w:rsid w:val="00EC11BA"/>
    <w:rsid w:val="00EC13BC"/>
    <w:rsid w:val="00EC1538"/>
    <w:rsid w:val="00EC15E0"/>
    <w:rsid w:val="00EC164F"/>
    <w:rsid w:val="00EC21D5"/>
    <w:rsid w:val="00EC226B"/>
    <w:rsid w:val="00EC2337"/>
    <w:rsid w:val="00EC2E5D"/>
    <w:rsid w:val="00EC2F55"/>
    <w:rsid w:val="00EC3200"/>
    <w:rsid w:val="00EC372F"/>
    <w:rsid w:val="00EC37F9"/>
    <w:rsid w:val="00EC3AD8"/>
    <w:rsid w:val="00EC3CC9"/>
    <w:rsid w:val="00EC3D62"/>
    <w:rsid w:val="00EC47FF"/>
    <w:rsid w:val="00EC4CC4"/>
    <w:rsid w:val="00EC5515"/>
    <w:rsid w:val="00EC60A3"/>
    <w:rsid w:val="00EC6183"/>
    <w:rsid w:val="00EC61B2"/>
    <w:rsid w:val="00EC6264"/>
    <w:rsid w:val="00EC62FF"/>
    <w:rsid w:val="00EC647F"/>
    <w:rsid w:val="00EC650A"/>
    <w:rsid w:val="00EC6587"/>
    <w:rsid w:val="00EC684F"/>
    <w:rsid w:val="00EC6C92"/>
    <w:rsid w:val="00EC6E27"/>
    <w:rsid w:val="00EC728C"/>
    <w:rsid w:val="00EC767B"/>
    <w:rsid w:val="00EC76D4"/>
    <w:rsid w:val="00EC776E"/>
    <w:rsid w:val="00ED06F5"/>
    <w:rsid w:val="00ED0996"/>
    <w:rsid w:val="00ED0B60"/>
    <w:rsid w:val="00ED0C1D"/>
    <w:rsid w:val="00ED0DD6"/>
    <w:rsid w:val="00ED15E4"/>
    <w:rsid w:val="00ED1DB0"/>
    <w:rsid w:val="00ED20A9"/>
    <w:rsid w:val="00ED2129"/>
    <w:rsid w:val="00ED22F3"/>
    <w:rsid w:val="00ED24D6"/>
    <w:rsid w:val="00ED30A8"/>
    <w:rsid w:val="00ED317B"/>
    <w:rsid w:val="00ED3A2F"/>
    <w:rsid w:val="00ED418A"/>
    <w:rsid w:val="00ED41D6"/>
    <w:rsid w:val="00ED4355"/>
    <w:rsid w:val="00ED4DD6"/>
    <w:rsid w:val="00ED5265"/>
    <w:rsid w:val="00ED5CE1"/>
    <w:rsid w:val="00ED5EB1"/>
    <w:rsid w:val="00ED5F96"/>
    <w:rsid w:val="00ED600C"/>
    <w:rsid w:val="00ED6575"/>
    <w:rsid w:val="00ED66F6"/>
    <w:rsid w:val="00ED670E"/>
    <w:rsid w:val="00ED7E70"/>
    <w:rsid w:val="00ED7FC9"/>
    <w:rsid w:val="00EE0F5E"/>
    <w:rsid w:val="00EE1110"/>
    <w:rsid w:val="00EE1A7C"/>
    <w:rsid w:val="00EE1E6F"/>
    <w:rsid w:val="00EE240B"/>
    <w:rsid w:val="00EE2420"/>
    <w:rsid w:val="00EE2535"/>
    <w:rsid w:val="00EE2775"/>
    <w:rsid w:val="00EE2822"/>
    <w:rsid w:val="00EE2BA3"/>
    <w:rsid w:val="00EE3012"/>
    <w:rsid w:val="00EE3B1B"/>
    <w:rsid w:val="00EE3F5D"/>
    <w:rsid w:val="00EE4718"/>
    <w:rsid w:val="00EE4A8C"/>
    <w:rsid w:val="00EE4BC3"/>
    <w:rsid w:val="00EE4CE0"/>
    <w:rsid w:val="00EE4E87"/>
    <w:rsid w:val="00EE5F82"/>
    <w:rsid w:val="00EE61D2"/>
    <w:rsid w:val="00EE7247"/>
    <w:rsid w:val="00EE7283"/>
    <w:rsid w:val="00EE7749"/>
    <w:rsid w:val="00EE78FA"/>
    <w:rsid w:val="00EE79ED"/>
    <w:rsid w:val="00EF0558"/>
    <w:rsid w:val="00EF1076"/>
    <w:rsid w:val="00EF1C5B"/>
    <w:rsid w:val="00EF1FBC"/>
    <w:rsid w:val="00EF22D0"/>
    <w:rsid w:val="00EF2812"/>
    <w:rsid w:val="00EF2A14"/>
    <w:rsid w:val="00EF2D7C"/>
    <w:rsid w:val="00EF3BEE"/>
    <w:rsid w:val="00EF3C48"/>
    <w:rsid w:val="00EF3FDC"/>
    <w:rsid w:val="00EF450D"/>
    <w:rsid w:val="00EF55D8"/>
    <w:rsid w:val="00EF6025"/>
    <w:rsid w:val="00EF6854"/>
    <w:rsid w:val="00EF6924"/>
    <w:rsid w:val="00EF743B"/>
    <w:rsid w:val="00EF7854"/>
    <w:rsid w:val="00EF7B06"/>
    <w:rsid w:val="00F00886"/>
    <w:rsid w:val="00F009D9"/>
    <w:rsid w:val="00F00B3B"/>
    <w:rsid w:val="00F00ECD"/>
    <w:rsid w:val="00F014C7"/>
    <w:rsid w:val="00F01BB0"/>
    <w:rsid w:val="00F01C2D"/>
    <w:rsid w:val="00F01CBB"/>
    <w:rsid w:val="00F01D4B"/>
    <w:rsid w:val="00F01F2D"/>
    <w:rsid w:val="00F020BC"/>
    <w:rsid w:val="00F0278C"/>
    <w:rsid w:val="00F02A75"/>
    <w:rsid w:val="00F02E4C"/>
    <w:rsid w:val="00F032E8"/>
    <w:rsid w:val="00F03B55"/>
    <w:rsid w:val="00F03DD1"/>
    <w:rsid w:val="00F050EA"/>
    <w:rsid w:val="00F054B2"/>
    <w:rsid w:val="00F055CD"/>
    <w:rsid w:val="00F05AC2"/>
    <w:rsid w:val="00F05FD2"/>
    <w:rsid w:val="00F065D8"/>
    <w:rsid w:val="00F06786"/>
    <w:rsid w:val="00F067F9"/>
    <w:rsid w:val="00F06D66"/>
    <w:rsid w:val="00F07548"/>
    <w:rsid w:val="00F075A3"/>
    <w:rsid w:val="00F1042E"/>
    <w:rsid w:val="00F10A51"/>
    <w:rsid w:val="00F111A4"/>
    <w:rsid w:val="00F111FD"/>
    <w:rsid w:val="00F118B5"/>
    <w:rsid w:val="00F11A7A"/>
    <w:rsid w:val="00F11BAE"/>
    <w:rsid w:val="00F11BCD"/>
    <w:rsid w:val="00F11D3F"/>
    <w:rsid w:val="00F1372D"/>
    <w:rsid w:val="00F13763"/>
    <w:rsid w:val="00F137F8"/>
    <w:rsid w:val="00F13812"/>
    <w:rsid w:val="00F138CA"/>
    <w:rsid w:val="00F13E3A"/>
    <w:rsid w:val="00F144D0"/>
    <w:rsid w:val="00F146DA"/>
    <w:rsid w:val="00F14B09"/>
    <w:rsid w:val="00F14D21"/>
    <w:rsid w:val="00F14D4D"/>
    <w:rsid w:val="00F14F8D"/>
    <w:rsid w:val="00F157B2"/>
    <w:rsid w:val="00F15A10"/>
    <w:rsid w:val="00F15CE6"/>
    <w:rsid w:val="00F15EA9"/>
    <w:rsid w:val="00F165DC"/>
    <w:rsid w:val="00F16C59"/>
    <w:rsid w:val="00F17263"/>
    <w:rsid w:val="00F1729A"/>
    <w:rsid w:val="00F17309"/>
    <w:rsid w:val="00F175F8"/>
    <w:rsid w:val="00F17931"/>
    <w:rsid w:val="00F17EC3"/>
    <w:rsid w:val="00F202C6"/>
    <w:rsid w:val="00F20384"/>
    <w:rsid w:val="00F21B8C"/>
    <w:rsid w:val="00F2216E"/>
    <w:rsid w:val="00F2266E"/>
    <w:rsid w:val="00F227FA"/>
    <w:rsid w:val="00F22C2D"/>
    <w:rsid w:val="00F22EF5"/>
    <w:rsid w:val="00F236E9"/>
    <w:rsid w:val="00F23C71"/>
    <w:rsid w:val="00F23E97"/>
    <w:rsid w:val="00F24A94"/>
    <w:rsid w:val="00F255F6"/>
    <w:rsid w:val="00F25818"/>
    <w:rsid w:val="00F25A3A"/>
    <w:rsid w:val="00F25BB6"/>
    <w:rsid w:val="00F26050"/>
    <w:rsid w:val="00F26510"/>
    <w:rsid w:val="00F26604"/>
    <w:rsid w:val="00F2670A"/>
    <w:rsid w:val="00F267DC"/>
    <w:rsid w:val="00F26BEA"/>
    <w:rsid w:val="00F26F3D"/>
    <w:rsid w:val="00F27086"/>
    <w:rsid w:val="00F2738A"/>
    <w:rsid w:val="00F27585"/>
    <w:rsid w:val="00F27678"/>
    <w:rsid w:val="00F2783F"/>
    <w:rsid w:val="00F27C27"/>
    <w:rsid w:val="00F27C60"/>
    <w:rsid w:val="00F27C61"/>
    <w:rsid w:val="00F27E52"/>
    <w:rsid w:val="00F301FC"/>
    <w:rsid w:val="00F304FF"/>
    <w:rsid w:val="00F30B36"/>
    <w:rsid w:val="00F30BD6"/>
    <w:rsid w:val="00F30E33"/>
    <w:rsid w:val="00F31295"/>
    <w:rsid w:val="00F316A6"/>
    <w:rsid w:val="00F31E45"/>
    <w:rsid w:val="00F324C7"/>
    <w:rsid w:val="00F328AC"/>
    <w:rsid w:val="00F334D2"/>
    <w:rsid w:val="00F34461"/>
    <w:rsid w:val="00F34AE4"/>
    <w:rsid w:val="00F34D9E"/>
    <w:rsid w:val="00F3569C"/>
    <w:rsid w:val="00F359E7"/>
    <w:rsid w:val="00F35DB3"/>
    <w:rsid w:val="00F36060"/>
    <w:rsid w:val="00F36281"/>
    <w:rsid w:val="00F36845"/>
    <w:rsid w:val="00F36889"/>
    <w:rsid w:val="00F36A5E"/>
    <w:rsid w:val="00F372F4"/>
    <w:rsid w:val="00F37D03"/>
    <w:rsid w:val="00F37D7E"/>
    <w:rsid w:val="00F40273"/>
    <w:rsid w:val="00F404C9"/>
    <w:rsid w:val="00F40516"/>
    <w:rsid w:val="00F40EFE"/>
    <w:rsid w:val="00F41119"/>
    <w:rsid w:val="00F41407"/>
    <w:rsid w:val="00F41608"/>
    <w:rsid w:val="00F41EB0"/>
    <w:rsid w:val="00F424D6"/>
    <w:rsid w:val="00F4280C"/>
    <w:rsid w:val="00F4293D"/>
    <w:rsid w:val="00F42A80"/>
    <w:rsid w:val="00F43090"/>
    <w:rsid w:val="00F43285"/>
    <w:rsid w:val="00F439C4"/>
    <w:rsid w:val="00F43C9B"/>
    <w:rsid w:val="00F43D55"/>
    <w:rsid w:val="00F44406"/>
    <w:rsid w:val="00F444BB"/>
    <w:rsid w:val="00F44760"/>
    <w:rsid w:val="00F453AA"/>
    <w:rsid w:val="00F457C4"/>
    <w:rsid w:val="00F45871"/>
    <w:rsid w:val="00F45BA5"/>
    <w:rsid w:val="00F45E13"/>
    <w:rsid w:val="00F460A3"/>
    <w:rsid w:val="00F464A2"/>
    <w:rsid w:val="00F4661E"/>
    <w:rsid w:val="00F46AD9"/>
    <w:rsid w:val="00F46FEF"/>
    <w:rsid w:val="00F4744F"/>
    <w:rsid w:val="00F4750A"/>
    <w:rsid w:val="00F47CAD"/>
    <w:rsid w:val="00F50672"/>
    <w:rsid w:val="00F506AD"/>
    <w:rsid w:val="00F50C4B"/>
    <w:rsid w:val="00F511E7"/>
    <w:rsid w:val="00F517FE"/>
    <w:rsid w:val="00F51A96"/>
    <w:rsid w:val="00F51DB8"/>
    <w:rsid w:val="00F52715"/>
    <w:rsid w:val="00F5284A"/>
    <w:rsid w:val="00F52911"/>
    <w:rsid w:val="00F52CD8"/>
    <w:rsid w:val="00F530AD"/>
    <w:rsid w:val="00F5355E"/>
    <w:rsid w:val="00F53698"/>
    <w:rsid w:val="00F5390E"/>
    <w:rsid w:val="00F5400A"/>
    <w:rsid w:val="00F5494F"/>
    <w:rsid w:val="00F5597A"/>
    <w:rsid w:val="00F55991"/>
    <w:rsid w:val="00F55DC9"/>
    <w:rsid w:val="00F56140"/>
    <w:rsid w:val="00F56FD6"/>
    <w:rsid w:val="00F57243"/>
    <w:rsid w:val="00F57556"/>
    <w:rsid w:val="00F5765B"/>
    <w:rsid w:val="00F57851"/>
    <w:rsid w:val="00F57E74"/>
    <w:rsid w:val="00F6002B"/>
    <w:rsid w:val="00F601F3"/>
    <w:rsid w:val="00F60A07"/>
    <w:rsid w:val="00F60D09"/>
    <w:rsid w:val="00F61454"/>
    <w:rsid w:val="00F61B29"/>
    <w:rsid w:val="00F61B7C"/>
    <w:rsid w:val="00F627F2"/>
    <w:rsid w:val="00F62E77"/>
    <w:rsid w:val="00F63469"/>
    <w:rsid w:val="00F63A0C"/>
    <w:rsid w:val="00F63F48"/>
    <w:rsid w:val="00F6409C"/>
    <w:rsid w:val="00F641B7"/>
    <w:rsid w:val="00F646AB"/>
    <w:rsid w:val="00F64805"/>
    <w:rsid w:val="00F64DB6"/>
    <w:rsid w:val="00F652F4"/>
    <w:rsid w:val="00F656D9"/>
    <w:rsid w:val="00F65E0C"/>
    <w:rsid w:val="00F65EE6"/>
    <w:rsid w:val="00F65F97"/>
    <w:rsid w:val="00F66878"/>
    <w:rsid w:val="00F669E1"/>
    <w:rsid w:val="00F67085"/>
    <w:rsid w:val="00F67739"/>
    <w:rsid w:val="00F67773"/>
    <w:rsid w:val="00F67E7A"/>
    <w:rsid w:val="00F67F57"/>
    <w:rsid w:val="00F7003B"/>
    <w:rsid w:val="00F70437"/>
    <w:rsid w:val="00F70F80"/>
    <w:rsid w:val="00F71ED4"/>
    <w:rsid w:val="00F723FA"/>
    <w:rsid w:val="00F72473"/>
    <w:rsid w:val="00F7258F"/>
    <w:rsid w:val="00F727BF"/>
    <w:rsid w:val="00F72987"/>
    <w:rsid w:val="00F72F17"/>
    <w:rsid w:val="00F72FCB"/>
    <w:rsid w:val="00F73197"/>
    <w:rsid w:val="00F7324F"/>
    <w:rsid w:val="00F73ADB"/>
    <w:rsid w:val="00F73CAB"/>
    <w:rsid w:val="00F73D5E"/>
    <w:rsid w:val="00F747EC"/>
    <w:rsid w:val="00F75232"/>
    <w:rsid w:val="00F75414"/>
    <w:rsid w:val="00F75B7A"/>
    <w:rsid w:val="00F75D18"/>
    <w:rsid w:val="00F75EA0"/>
    <w:rsid w:val="00F7634A"/>
    <w:rsid w:val="00F76595"/>
    <w:rsid w:val="00F76F16"/>
    <w:rsid w:val="00F77005"/>
    <w:rsid w:val="00F771A5"/>
    <w:rsid w:val="00F776E8"/>
    <w:rsid w:val="00F77745"/>
    <w:rsid w:val="00F77C41"/>
    <w:rsid w:val="00F806A6"/>
    <w:rsid w:val="00F8086B"/>
    <w:rsid w:val="00F80D82"/>
    <w:rsid w:val="00F8114F"/>
    <w:rsid w:val="00F81A62"/>
    <w:rsid w:val="00F81FE2"/>
    <w:rsid w:val="00F8235E"/>
    <w:rsid w:val="00F824D5"/>
    <w:rsid w:val="00F82589"/>
    <w:rsid w:val="00F8395D"/>
    <w:rsid w:val="00F83B14"/>
    <w:rsid w:val="00F83F3E"/>
    <w:rsid w:val="00F8432F"/>
    <w:rsid w:val="00F84996"/>
    <w:rsid w:val="00F84AA9"/>
    <w:rsid w:val="00F8548B"/>
    <w:rsid w:val="00F85584"/>
    <w:rsid w:val="00F85A0C"/>
    <w:rsid w:val="00F85CC1"/>
    <w:rsid w:val="00F860A3"/>
    <w:rsid w:val="00F86200"/>
    <w:rsid w:val="00F8623A"/>
    <w:rsid w:val="00F86435"/>
    <w:rsid w:val="00F8692F"/>
    <w:rsid w:val="00F8778D"/>
    <w:rsid w:val="00F90578"/>
    <w:rsid w:val="00F90BA9"/>
    <w:rsid w:val="00F90E4E"/>
    <w:rsid w:val="00F90F15"/>
    <w:rsid w:val="00F91B76"/>
    <w:rsid w:val="00F91B81"/>
    <w:rsid w:val="00F920D4"/>
    <w:rsid w:val="00F92133"/>
    <w:rsid w:val="00F923D7"/>
    <w:rsid w:val="00F9257F"/>
    <w:rsid w:val="00F93398"/>
    <w:rsid w:val="00F93C28"/>
    <w:rsid w:val="00F93E15"/>
    <w:rsid w:val="00F93F28"/>
    <w:rsid w:val="00F944A6"/>
    <w:rsid w:val="00F9454D"/>
    <w:rsid w:val="00F94776"/>
    <w:rsid w:val="00F94AC1"/>
    <w:rsid w:val="00F94EB3"/>
    <w:rsid w:val="00F9547B"/>
    <w:rsid w:val="00F954A4"/>
    <w:rsid w:val="00F957A8"/>
    <w:rsid w:val="00F95B18"/>
    <w:rsid w:val="00F965E2"/>
    <w:rsid w:val="00F975DB"/>
    <w:rsid w:val="00F97A31"/>
    <w:rsid w:val="00F97F23"/>
    <w:rsid w:val="00FA0574"/>
    <w:rsid w:val="00FA0714"/>
    <w:rsid w:val="00FA0E98"/>
    <w:rsid w:val="00FA240D"/>
    <w:rsid w:val="00FA2BAA"/>
    <w:rsid w:val="00FA2F35"/>
    <w:rsid w:val="00FA332D"/>
    <w:rsid w:val="00FA3BBF"/>
    <w:rsid w:val="00FA3BE0"/>
    <w:rsid w:val="00FA3C67"/>
    <w:rsid w:val="00FA3DD6"/>
    <w:rsid w:val="00FA3FF1"/>
    <w:rsid w:val="00FA4154"/>
    <w:rsid w:val="00FA483F"/>
    <w:rsid w:val="00FA4D6E"/>
    <w:rsid w:val="00FA63AA"/>
    <w:rsid w:val="00FA63C8"/>
    <w:rsid w:val="00FA660A"/>
    <w:rsid w:val="00FA6650"/>
    <w:rsid w:val="00FA6D77"/>
    <w:rsid w:val="00FA6DF0"/>
    <w:rsid w:val="00FA7467"/>
    <w:rsid w:val="00FA788B"/>
    <w:rsid w:val="00FA7C78"/>
    <w:rsid w:val="00FB02A9"/>
    <w:rsid w:val="00FB0E39"/>
    <w:rsid w:val="00FB0F38"/>
    <w:rsid w:val="00FB0F70"/>
    <w:rsid w:val="00FB24BD"/>
    <w:rsid w:val="00FB257B"/>
    <w:rsid w:val="00FB2582"/>
    <w:rsid w:val="00FB2CFF"/>
    <w:rsid w:val="00FB2E49"/>
    <w:rsid w:val="00FB3595"/>
    <w:rsid w:val="00FB35C4"/>
    <w:rsid w:val="00FB35F1"/>
    <w:rsid w:val="00FB3D90"/>
    <w:rsid w:val="00FB40D7"/>
    <w:rsid w:val="00FB4405"/>
    <w:rsid w:val="00FB4419"/>
    <w:rsid w:val="00FB4BC5"/>
    <w:rsid w:val="00FB4E63"/>
    <w:rsid w:val="00FB4E6B"/>
    <w:rsid w:val="00FB5807"/>
    <w:rsid w:val="00FB5E1E"/>
    <w:rsid w:val="00FB62D5"/>
    <w:rsid w:val="00FB67A0"/>
    <w:rsid w:val="00FB68C9"/>
    <w:rsid w:val="00FB71EB"/>
    <w:rsid w:val="00FB7216"/>
    <w:rsid w:val="00FB7372"/>
    <w:rsid w:val="00FB7842"/>
    <w:rsid w:val="00FB78B2"/>
    <w:rsid w:val="00FB7CBB"/>
    <w:rsid w:val="00FC08F9"/>
    <w:rsid w:val="00FC0928"/>
    <w:rsid w:val="00FC0929"/>
    <w:rsid w:val="00FC138A"/>
    <w:rsid w:val="00FC14B8"/>
    <w:rsid w:val="00FC1509"/>
    <w:rsid w:val="00FC176E"/>
    <w:rsid w:val="00FC2643"/>
    <w:rsid w:val="00FC3A74"/>
    <w:rsid w:val="00FC3F12"/>
    <w:rsid w:val="00FC425A"/>
    <w:rsid w:val="00FC4412"/>
    <w:rsid w:val="00FC4652"/>
    <w:rsid w:val="00FC47A0"/>
    <w:rsid w:val="00FC4CFA"/>
    <w:rsid w:val="00FC4DB6"/>
    <w:rsid w:val="00FC512D"/>
    <w:rsid w:val="00FC53B7"/>
    <w:rsid w:val="00FC5983"/>
    <w:rsid w:val="00FC5C2E"/>
    <w:rsid w:val="00FC5D42"/>
    <w:rsid w:val="00FC5D91"/>
    <w:rsid w:val="00FC6442"/>
    <w:rsid w:val="00FC66DE"/>
    <w:rsid w:val="00FC6891"/>
    <w:rsid w:val="00FC6C09"/>
    <w:rsid w:val="00FC6EC6"/>
    <w:rsid w:val="00FC72DF"/>
    <w:rsid w:val="00FC75D9"/>
    <w:rsid w:val="00FC7972"/>
    <w:rsid w:val="00FC7E92"/>
    <w:rsid w:val="00FD051D"/>
    <w:rsid w:val="00FD0B49"/>
    <w:rsid w:val="00FD0BFA"/>
    <w:rsid w:val="00FD1A8B"/>
    <w:rsid w:val="00FD26AC"/>
    <w:rsid w:val="00FD27DD"/>
    <w:rsid w:val="00FD2882"/>
    <w:rsid w:val="00FD2995"/>
    <w:rsid w:val="00FD2B68"/>
    <w:rsid w:val="00FD2F76"/>
    <w:rsid w:val="00FD3F15"/>
    <w:rsid w:val="00FD46B3"/>
    <w:rsid w:val="00FD4A30"/>
    <w:rsid w:val="00FD4A50"/>
    <w:rsid w:val="00FD4C91"/>
    <w:rsid w:val="00FD5044"/>
    <w:rsid w:val="00FD5CA1"/>
    <w:rsid w:val="00FD5D16"/>
    <w:rsid w:val="00FD6279"/>
    <w:rsid w:val="00FD66D2"/>
    <w:rsid w:val="00FD6930"/>
    <w:rsid w:val="00FD6999"/>
    <w:rsid w:val="00FD6EE5"/>
    <w:rsid w:val="00FD7554"/>
    <w:rsid w:val="00FD7C4E"/>
    <w:rsid w:val="00FE0B9A"/>
    <w:rsid w:val="00FE0C9D"/>
    <w:rsid w:val="00FE0EB3"/>
    <w:rsid w:val="00FE1025"/>
    <w:rsid w:val="00FE18D5"/>
    <w:rsid w:val="00FE1B96"/>
    <w:rsid w:val="00FE1F20"/>
    <w:rsid w:val="00FE22C2"/>
    <w:rsid w:val="00FE24C8"/>
    <w:rsid w:val="00FE2696"/>
    <w:rsid w:val="00FE2CE2"/>
    <w:rsid w:val="00FE33B4"/>
    <w:rsid w:val="00FE4522"/>
    <w:rsid w:val="00FE4DC9"/>
    <w:rsid w:val="00FE549C"/>
    <w:rsid w:val="00FE5918"/>
    <w:rsid w:val="00FE6150"/>
    <w:rsid w:val="00FE6209"/>
    <w:rsid w:val="00FE6486"/>
    <w:rsid w:val="00FE64CD"/>
    <w:rsid w:val="00FE6BE7"/>
    <w:rsid w:val="00FE72A7"/>
    <w:rsid w:val="00FE73C7"/>
    <w:rsid w:val="00FE7D64"/>
    <w:rsid w:val="00FE7E49"/>
    <w:rsid w:val="00FE7F73"/>
    <w:rsid w:val="00FF0324"/>
    <w:rsid w:val="00FF0481"/>
    <w:rsid w:val="00FF0B6E"/>
    <w:rsid w:val="00FF1331"/>
    <w:rsid w:val="00FF1C93"/>
    <w:rsid w:val="00FF21AD"/>
    <w:rsid w:val="00FF223A"/>
    <w:rsid w:val="00FF2299"/>
    <w:rsid w:val="00FF256F"/>
    <w:rsid w:val="00FF27DD"/>
    <w:rsid w:val="00FF29A0"/>
    <w:rsid w:val="00FF2A7E"/>
    <w:rsid w:val="00FF3058"/>
    <w:rsid w:val="00FF34C8"/>
    <w:rsid w:val="00FF35F3"/>
    <w:rsid w:val="00FF395B"/>
    <w:rsid w:val="00FF3AD5"/>
    <w:rsid w:val="00FF3E18"/>
    <w:rsid w:val="00FF429D"/>
    <w:rsid w:val="00FF4978"/>
    <w:rsid w:val="00FF4EF6"/>
    <w:rsid w:val="00FF4FB8"/>
    <w:rsid w:val="00FF51E1"/>
    <w:rsid w:val="00FF5AEA"/>
    <w:rsid w:val="00FF5B6F"/>
    <w:rsid w:val="00FF5C3F"/>
    <w:rsid w:val="00FF6405"/>
    <w:rsid w:val="00FF6A3D"/>
    <w:rsid w:val="00FF7190"/>
    <w:rsid w:val="00FF77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38D83B-9B2C-4BFC-9CD4-8C26916F0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8">
    <w:name w:val="Normal"/>
    <w:qFormat/>
    <w:rsid w:val="007420DD"/>
    <w:pPr>
      <w:spacing w:after="0" w:line="360" w:lineRule="auto"/>
      <w:ind w:firstLine="680"/>
      <w:jc w:val="both"/>
    </w:pPr>
    <w:rPr>
      <w:rFonts w:ascii="Arial" w:hAnsi="Arial"/>
      <w:sz w:val="24"/>
    </w:rPr>
  </w:style>
  <w:style w:type="paragraph" w:styleId="1e">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8"/>
    <w:next w:val="af8"/>
    <w:link w:val="1f"/>
    <w:qFormat/>
    <w:rsid w:val="00D35F07"/>
    <w:pPr>
      <w:pageBreakBefore/>
      <w:suppressAutoHyphens/>
      <w:spacing w:before="120" w:after="240"/>
      <w:ind w:firstLine="0"/>
      <w:contextualSpacing/>
      <w:jc w:val="center"/>
      <w:outlineLvl w:val="0"/>
    </w:pPr>
    <w:rPr>
      <w:b/>
      <w:smallCaps/>
      <w:spacing w:val="5"/>
      <w:sz w:val="28"/>
      <w:szCs w:val="36"/>
      <w:lang w:val="ru-RU"/>
    </w:rPr>
  </w:style>
  <w:style w:type="paragraph" w:styleId="20">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8"/>
    <w:next w:val="af8"/>
    <w:link w:val="23"/>
    <w:uiPriority w:val="9"/>
    <w:unhideWhenUsed/>
    <w:qFormat/>
    <w:rsid w:val="00A97BB0"/>
    <w:pPr>
      <w:keepNext/>
      <w:suppressAutoHyphens/>
      <w:spacing w:before="360" w:after="240" w:line="271" w:lineRule="auto"/>
      <w:ind w:firstLine="0"/>
      <w:jc w:val="center"/>
      <w:outlineLvl w:val="1"/>
    </w:pPr>
    <w:rPr>
      <w:rFonts w:cs="Arial"/>
      <w:b/>
      <w:sz w:val="28"/>
      <w:szCs w:val="28"/>
      <w:lang w:val="ru-RU"/>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8"/>
    <w:next w:val="af8"/>
    <w:link w:val="34"/>
    <w:unhideWhenUsed/>
    <w:qFormat/>
    <w:rsid w:val="002D2BC4"/>
    <w:pPr>
      <w:keepNext/>
      <w:suppressAutoHyphens/>
      <w:spacing w:before="240" w:after="120" w:line="271" w:lineRule="auto"/>
      <w:ind w:firstLine="0"/>
      <w:jc w:val="left"/>
      <w:outlineLvl w:val="2"/>
    </w:pPr>
    <w:rPr>
      <w:rFonts w:cs="Arial"/>
      <w:b/>
      <w:i/>
      <w:iCs/>
      <w:sz w:val="26"/>
      <w:szCs w:val="26"/>
      <w:lang w:val="ru-RU"/>
    </w:rPr>
  </w:style>
  <w:style w:type="paragraph" w:styleId="40">
    <w:name w:val="heading 4"/>
    <w:basedOn w:val="af8"/>
    <w:next w:val="af8"/>
    <w:link w:val="41"/>
    <w:uiPriority w:val="9"/>
    <w:unhideWhenUsed/>
    <w:qFormat/>
    <w:rsid w:val="00105A3E"/>
    <w:pPr>
      <w:spacing w:line="271" w:lineRule="auto"/>
      <w:outlineLvl w:val="3"/>
    </w:pPr>
    <w:rPr>
      <w:rFonts w:asciiTheme="majorHAnsi" w:hAnsiTheme="majorHAnsi"/>
      <w:b/>
      <w:bCs/>
      <w:spacing w:val="5"/>
      <w:szCs w:val="24"/>
    </w:rPr>
  </w:style>
  <w:style w:type="paragraph" w:styleId="51">
    <w:name w:val="heading 5"/>
    <w:basedOn w:val="af8"/>
    <w:next w:val="af8"/>
    <w:link w:val="52"/>
    <w:unhideWhenUsed/>
    <w:qFormat/>
    <w:rsid w:val="00105A3E"/>
    <w:pPr>
      <w:spacing w:line="271" w:lineRule="auto"/>
      <w:outlineLvl w:val="4"/>
    </w:pPr>
    <w:rPr>
      <w:rFonts w:asciiTheme="majorHAnsi" w:hAnsiTheme="majorHAnsi"/>
      <w:i/>
      <w:iCs/>
      <w:szCs w:val="24"/>
    </w:rPr>
  </w:style>
  <w:style w:type="paragraph" w:styleId="60">
    <w:name w:val="heading 6"/>
    <w:basedOn w:val="af8"/>
    <w:next w:val="af8"/>
    <w:link w:val="61"/>
    <w:unhideWhenUsed/>
    <w:qFormat/>
    <w:rsid w:val="00105A3E"/>
    <w:pPr>
      <w:shd w:val="clear" w:color="auto" w:fill="FFFFFF" w:themeFill="background1"/>
      <w:spacing w:line="271" w:lineRule="auto"/>
      <w:outlineLvl w:val="5"/>
    </w:pPr>
    <w:rPr>
      <w:rFonts w:asciiTheme="majorHAnsi" w:hAnsiTheme="majorHAnsi"/>
      <w:b/>
      <w:bCs/>
      <w:color w:val="595959" w:themeColor="text1" w:themeTint="A6"/>
      <w:spacing w:val="5"/>
      <w:sz w:val="22"/>
    </w:rPr>
  </w:style>
  <w:style w:type="paragraph" w:styleId="70">
    <w:name w:val="heading 7"/>
    <w:basedOn w:val="af8"/>
    <w:next w:val="af8"/>
    <w:link w:val="71"/>
    <w:unhideWhenUsed/>
    <w:qFormat/>
    <w:rsid w:val="00105A3E"/>
    <w:pPr>
      <w:outlineLvl w:val="6"/>
    </w:pPr>
    <w:rPr>
      <w:rFonts w:asciiTheme="majorHAnsi" w:hAnsiTheme="majorHAnsi"/>
      <w:b/>
      <w:bCs/>
      <w:i/>
      <w:iCs/>
      <w:color w:val="5A5A5A" w:themeColor="text1" w:themeTint="A5"/>
      <w:sz w:val="20"/>
      <w:szCs w:val="20"/>
    </w:rPr>
  </w:style>
  <w:style w:type="paragraph" w:styleId="8">
    <w:name w:val="heading 8"/>
    <w:basedOn w:val="af8"/>
    <w:next w:val="af8"/>
    <w:link w:val="80"/>
    <w:unhideWhenUsed/>
    <w:qFormat/>
    <w:rsid w:val="00105A3E"/>
    <w:pPr>
      <w:outlineLvl w:val="7"/>
    </w:pPr>
    <w:rPr>
      <w:rFonts w:asciiTheme="majorHAnsi" w:hAnsiTheme="majorHAnsi"/>
      <w:b/>
      <w:bCs/>
      <w:color w:val="7F7F7F" w:themeColor="text1" w:themeTint="80"/>
      <w:sz w:val="20"/>
      <w:szCs w:val="20"/>
    </w:rPr>
  </w:style>
  <w:style w:type="paragraph" w:styleId="9">
    <w:name w:val="heading 9"/>
    <w:basedOn w:val="af8"/>
    <w:next w:val="af8"/>
    <w:link w:val="90"/>
    <w:unhideWhenUsed/>
    <w:qFormat/>
    <w:rsid w:val="00105A3E"/>
    <w:pPr>
      <w:spacing w:line="271" w:lineRule="auto"/>
      <w:outlineLvl w:val="8"/>
    </w:pPr>
    <w:rPr>
      <w:rFonts w:asciiTheme="majorHAnsi" w:hAnsiTheme="majorHAnsi"/>
      <w:b/>
      <w:bCs/>
      <w:i/>
      <w:iCs/>
      <w:color w:val="7F7F7F" w:themeColor="text1" w:themeTint="80"/>
      <w:sz w:val="18"/>
      <w:szCs w:val="18"/>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character" w:customStyle="1" w:styleId="1f">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9"/>
    <w:link w:val="1e"/>
    <w:qFormat/>
    <w:rsid w:val="00D35F07"/>
    <w:rPr>
      <w:rFonts w:ascii="Arial" w:hAnsi="Arial"/>
      <w:b/>
      <w:smallCaps/>
      <w:spacing w:val="5"/>
      <w:sz w:val="28"/>
      <w:szCs w:val="36"/>
      <w:lang w:val="ru-RU"/>
    </w:rPr>
  </w:style>
  <w:style w:type="character" w:customStyle="1" w:styleId="23">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9"/>
    <w:link w:val="20"/>
    <w:uiPriority w:val="9"/>
    <w:rsid w:val="00A97BB0"/>
    <w:rPr>
      <w:rFonts w:ascii="Arial" w:hAnsi="Arial" w:cs="Arial"/>
      <w:b/>
      <w:sz w:val="28"/>
      <w:szCs w:val="28"/>
      <w:lang w:val="ru-RU"/>
    </w:rPr>
  </w:style>
  <w:style w:type="character" w:customStyle="1" w:styleId="34">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9"/>
    <w:link w:val="32"/>
    <w:rsid w:val="002D2BC4"/>
    <w:rPr>
      <w:rFonts w:ascii="Arial" w:hAnsi="Arial" w:cs="Arial"/>
      <w:b/>
      <w:i/>
      <w:iCs/>
      <w:sz w:val="26"/>
      <w:szCs w:val="26"/>
      <w:lang w:val="ru-RU"/>
    </w:rPr>
  </w:style>
  <w:style w:type="character" w:customStyle="1" w:styleId="41">
    <w:name w:val="Заголовок 4 Знак"/>
    <w:basedOn w:val="af9"/>
    <w:link w:val="40"/>
    <w:uiPriority w:val="9"/>
    <w:rsid w:val="00105A3E"/>
    <w:rPr>
      <w:b/>
      <w:bCs/>
      <w:spacing w:val="5"/>
      <w:sz w:val="24"/>
      <w:szCs w:val="24"/>
    </w:rPr>
  </w:style>
  <w:style w:type="character" w:customStyle="1" w:styleId="52">
    <w:name w:val="Заголовок 5 Знак"/>
    <w:basedOn w:val="af9"/>
    <w:link w:val="51"/>
    <w:rsid w:val="00105A3E"/>
    <w:rPr>
      <w:i/>
      <w:iCs/>
      <w:sz w:val="24"/>
      <w:szCs w:val="24"/>
    </w:rPr>
  </w:style>
  <w:style w:type="character" w:customStyle="1" w:styleId="61">
    <w:name w:val="Заголовок 6 Знак"/>
    <w:basedOn w:val="af9"/>
    <w:link w:val="60"/>
    <w:rsid w:val="00105A3E"/>
    <w:rPr>
      <w:b/>
      <w:bCs/>
      <w:color w:val="595959" w:themeColor="text1" w:themeTint="A6"/>
      <w:spacing w:val="5"/>
      <w:shd w:val="clear" w:color="auto" w:fill="FFFFFF" w:themeFill="background1"/>
    </w:rPr>
  </w:style>
  <w:style w:type="character" w:customStyle="1" w:styleId="71">
    <w:name w:val="Заголовок 7 Знак"/>
    <w:basedOn w:val="af9"/>
    <w:link w:val="70"/>
    <w:rsid w:val="00105A3E"/>
    <w:rPr>
      <w:b/>
      <w:bCs/>
      <w:i/>
      <w:iCs/>
      <w:color w:val="5A5A5A" w:themeColor="text1" w:themeTint="A5"/>
      <w:sz w:val="20"/>
      <w:szCs w:val="20"/>
    </w:rPr>
  </w:style>
  <w:style w:type="character" w:customStyle="1" w:styleId="80">
    <w:name w:val="Заголовок 8 Знак"/>
    <w:basedOn w:val="af9"/>
    <w:link w:val="8"/>
    <w:rsid w:val="00105A3E"/>
    <w:rPr>
      <w:b/>
      <w:bCs/>
      <w:color w:val="7F7F7F" w:themeColor="text1" w:themeTint="80"/>
      <w:sz w:val="20"/>
      <w:szCs w:val="20"/>
    </w:rPr>
  </w:style>
  <w:style w:type="character" w:customStyle="1" w:styleId="90">
    <w:name w:val="Заголовок 9 Знак"/>
    <w:basedOn w:val="af9"/>
    <w:link w:val="9"/>
    <w:rsid w:val="00105A3E"/>
    <w:rPr>
      <w:b/>
      <w:bCs/>
      <w:i/>
      <w:iCs/>
      <w:color w:val="7F7F7F" w:themeColor="text1" w:themeTint="80"/>
      <w:sz w:val="18"/>
      <w:szCs w:val="18"/>
    </w:rPr>
  </w:style>
  <w:style w:type="paragraph" w:styleId="afc">
    <w:name w:val="Balloon Text"/>
    <w:basedOn w:val="af8"/>
    <w:link w:val="afd"/>
    <w:uiPriority w:val="99"/>
    <w:rsid w:val="006504D4"/>
    <w:rPr>
      <w:rFonts w:ascii="Tahoma" w:hAnsi="Tahoma" w:cs="Tahoma"/>
      <w:sz w:val="16"/>
      <w:szCs w:val="16"/>
    </w:rPr>
  </w:style>
  <w:style w:type="character" w:customStyle="1" w:styleId="afd">
    <w:name w:val="Текст выноски Знак"/>
    <w:basedOn w:val="af9"/>
    <w:link w:val="afc"/>
    <w:uiPriority w:val="99"/>
    <w:rsid w:val="00867325"/>
    <w:rPr>
      <w:rFonts w:ascii="Tahoma" w:hAnsi="Tahoma" w:cs="Tahoma"/>
      <w:spacing w:val="-5"/>
      <w:sz w:val="16"/>
      <w:szCs w:val="16"/>
      <w:lang w:val="en-US" w:eastAsia="en-US" w:bidi="ar-SA"/>
    </w:rPr>
  </w:style>
  <w:style w:type="paragraph" w:customStyle="1" w:styleId="1f0">
    <w:name w:val="Для таблицы (приложения 1)"/>
    <w:basedOn w:val="af8"/>
    <w:qFormat/>
    <w:rsid w:val="00034369"/>
    <w:pPr>
      <w:spacing w:line="240" w:lineRule="atLeast"/>
      <w:ind w:firstLine="0"/>
      <w:jc w:val="left"/>
    </w:pPr>
    <w:rPr>
      <w:rFonts w:eastAsia="Times New Roman"/>
      <w:bCs/>
      <w:color w:val="000000"/>
      <w:sz w:val="18"/>
    </w:rPr>
  </w:style>
  <w:style w:type="paragraph" w:styleId="24">
    <w:name w:val="List 2"/>
    <w:basedOn w:val="af8"/>
    <w:link w:val="25"/>
    <w:rsid w:val="004A5597"/>
    <w:pPr>
      <w:ind w:left="566" w:hanging="283"/>
      <w:contextualSpacing/>
    </w:pPr>
  </w:style>
  <w:style w:type="character" w:customStyle="1" w:styleId="25">
    <w:name w:val="Список 2 Знак"/>
    <w:basedOn w:val="afe"/>
    <w:link w:val="24"/>
    <w:rsid w:val="00481CEF"/>
    <w:rPr>
      <w:spacing w:val="-5"/>
      <w:sz w:val="28"/>
      <w:szCs w:val="22"/>
      <w:lang w:eastAsia="en-US"/>
    </w:rPr>
  </w:style>
  <w:style w:type="paragraph" w:styleId="aff">
    <w:name w:val="Title"/>
    <w:aliases w:val="Заголовок1"/>
    <w:basedOn w:val="af8"/>
    <w:next w:val="af8"/>
    <w:link w:val="aff0"/>
    <w:qFormat/>
    <w:rsid w:val="00105A3E"/>
    <w:pPr>
      <w:suppressAutoHyphens/>
      <w:spacing w:after="300" w:line="240" w:lineRule="auto"/>
      <w:contextualSpacing/>
    </w:pPr>
    <w:rPr>
      <w:b/>
      <w:caps/>
      <w:sz w:val="32"/>
      <w:szCs w:val="52"/>
    </w:rPr>
  </w:style>
  <w:style w:type="character" w:customStyle="1" w:styleId="aff0">
    <w:name w:val="Название Знак"/>
    <w:aliases w:val="Заголовок1 Знак"/>
    <w:basedOn w:val="af9"/>
    <w:link w:val="aff"/>
    <w:rsid w:val="00105A3E"/>
    <w:rPr>
      <w:rFonts w:ascii="Arial" w:hAnsi="Arial"/>
      <w:b/>
      <w:caps/>
      <w:sz w:val="32"/>
      <w:szCs w:val="52"/>
    </w:rPr>
  </w:style>
  <w:style w:type="character" w:styleId="aff1">
    <w:name w:val="annotation reference"/>
    <w:uiPriority w:val="99"/>
    <w:rsid w:val="006504D4"/>
    <w:rPr>
      <w:rFonts w:ascii="Arial" w:hAnsi="Arial"/>
      <w:sz w:val="16"/>
    </w:rPr>
  </w:style>
  <w:style w:type="paragraph" w:styleId="aff2">
    <w:name w:val="annotation text"/>
    <w:basedOn w:val="af8"/>
    <w:link w:val="aff3"/>
    <w:uiPriority w:val="99"/>
    <w:rsid w:val="00B74953"/>
  </w:style>
  <w:style w:type="character" w:customStyle="1" w:styleId="aff3">
    <w:name w:val="Текст примечания Знак"/>
    <w:basedOn w:val="af9"/>
    <w:link w:val="aff2"/>
    <w:uiPriority w:val="99"/>
    <w:rsid w:val="009747B8"/>
    <w:rPr>
      <w:rFonts w:ascii="Arial" w:hAnsi="Arial"/>
      <w:spacing w:val="-5"/>
      <w:sz w:val="16"/>
      <w:lang w:val="en-US"/>
    </w:rPr>
  </w:style>
  <w:style w:type="character" w:styleId="aff4">
    <w:name w:val="endnote reference"/>
    <w:uiPriority w:val="99"/>
    <w:rsid w:val="006504D4"/>
    <w:rPr>
      <w:vertAlign w:val="superscript"/>
    </w:rPr>
  </w:style>
  <w:style w:type="paragraph" w:styleId="aff5">
    <w:name w:val="endnote text"/>
    <w:basedOn w:val="af8"/>
    <w:link w:val="aff6"/>
    <w:rsid w:val="00B74953"/>
  </w:style>
  <w:style w:type="character" w:customStyle="1" w:styleId="aff6">
    <w:name w:val="Текст концевой сноски Знак"/>
    <w:basedOn w:val="af9"/>
    <w:link w:val="aff5"/>
    <w:rsid w:val="00867325"/>
    <w:rPr>
      <w:rFonts w:ascii="Arial" w:hAnsi="Arial"/>
      <w:spacing w:val="-5"/>
      <w:sz w:val="16"/>
      <w:lang w:val="en-US" w:eastAsia="en-US" w:bidi="ar-SA"/>
    </w:rPr>
  </w:style>
  <w:style w:type="paragraph" w:styleId="aff7">
    <w:name w:val="footer"/>
    <w:aliases w:val=" Знак1"/>
    <w:basedOn w:val="af8"/>
    <w:link w:val="aff8"/>
    <w:uiPriority w:val="99"/>
    <w:qFormat/>
    <w:rsid w:val="0053088B"/>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f8">
    <w:name w:val="Нижний колонтитул Знак"/>
    <w:aliases w:val=" Знак1 Знак"/>
    <w:basedOn w:val="af9"/>
    <w:link w:val="aff7"/>
    <w:uiPriority w:val="99"/>
    <w:rsid w:val="0053088B"/>
    <w:rPr>
      <w:rFonts w:ascii="Cambria" w:eastAsia="Microsoft YaHei" w:hAnsi="Cambria"/>
      <w:caps/>
      <w:spacing w:val="-5"/>
      <w:sz w:val="12"/>
      <w:szCs w:val="12"/>
      <w:lang w:eastAsia="en-US"/>
    </w:rPr>
  </w:style>
  <w:style w:type="character" w:styleId="aff9">
    <w:name w:val="footnote reference"/>
    <w:uiPriority w:val="99"/>
    <w:rsid w:val="006504D4"/>
    <w:rPr>
      <w:vertAlign w:val="superscript"/>
    </w:rPr>
  </w:style>
  <w:style w:type="paragraph" w:styleId="affa">
    <w:name w:val="footnote text"/>
    <w:basedOn w:val="af8"/>
    <w:link w:val="affb"/>
    <w:uiPriority w:val="99"/>
    <w:rsid w:val="00B74953"/>
  </w:style>
  <w:style w:type="character" w:customStyle="1" w:styleId="affb">
    <w:name w:val="Текст сноски Знак"/>
    <w:basedOn w:val="af9"/>
    <w:link w:val="affa"/>
    <w:uiPriority w:val="99"/>
    <w:rsid w:val="00867325"/>
    <w:rPr>
      <w:rFonts w:ascii="Arial" w:hAnsi="Arial"/>
      <w:spacing w:val="-5"/>
      <w:sz w:val="16"/>
      <w:lang w:val="en-US" w:eastAsia="en-US" w:bidi="ar-SA"/>
    </w:rPr>
  </w:style>
  <w:style w:type="paragraph" w:styleId="affc">
    <w:name w:val="header"/>
    <w:aliases w:val=" Знак4,Знак4, Знак8,ВерхКолонтитул,Знак8"/>
    <w:basedOn w:val="1b"/>
    <w:link w:val="affd"/>
    <w:uiPriority w:val="99"/>
    <w:rsid w:val="00640466"/>
  </w:style>
  <w:style w:type="paragraph" w:styleId="1f1">
    <w:name w:val="index 1"/>
    <w:basedOn w:val="af8"/>
    <w:autoRedefine/>
    <w:rsid w:val="00B74953"/>
  </w:style>
  <w:style w:type="paragraph" w:styleId="26">
    <w:name w:val="index 2"/>
    <w:basedOn w:val="af8"/>
    <w:autoRedefine/>
    <w:rsid w:val="00B74953"/>
    <w:pPr>
      <w:ind w:left="720"/>
    </w:pPr>
  </w:style>
  <w:style w:type="paragraph" w:styleId="35">
    <w:name w:val="index 3"/>
    <w:basedOn w:val="af8"/>
    <w:autoRedefine/>
    <w:rsid w:val="00B74953"/>
  </w:style>
  <w:style w:type="paragraph" w:styleId="42">
    <w:name w:val="index 4"/>
    <w:basedOn w:val="af8"/>
    <w:autoRedefine/>
    <w:rsid w:val="00B74953"/>
    <w:pPr>
      <w:ind w:left="1440"/>
    </w:pPr>
  </w:style>
  <w:style w:type="paragraph" w:styleId="53">
    <w:name w:val="index 5"/>
    <w:basedOn w:val="af8"/>
    <w:autoRedefine/>
    <w:rsid w:val="00B74953"/>
    <w:pPr>
      <w:ind w:left="1800"/>
    </w:pPr>
  </w:style>
  <w:style w:type="paragraph" w:styleId="affe">
    <w:name w:val="index heading"/>
    <w:basedOn w:val="af8"/>
    <w:next w:val="1f1"/>
    <w:rsid w:val="00B74953"/>
    <w:pPr>
      <w:spacing w:line="480" w:lineRule="atLeast"/>
    </w:pPr>
    <w:rPr>
      <w:rFonts w:ascii="Arial Black" w:hAnsi="Arial Black"/>
    </w:rPr>
  </w:style>
  <w:style w:type="character" w:styleId="afff">
    <w:name w:val="line number"/>
    <w:uiPriority w:val="99"/>
    <w:rsid w:val="006504D4"/>
    <w:rPr>
      <w:sz w:val="18"/>
    </w:rPr>
  </w:style>
  <w:style w:type="paragraph" w:styleId="afff0">
    <w:name w:val="List"/>
    <w:basedOn w:val="af8"/>
    <w:link w:val="afe"/>
    <w:uiPriority w:val="99"/>
    <w:rsid w:val="00246F93"/>
    <w:pPr>
      <w:ind w:firstLine="0"/>
    </w:pPr>
    <w:rPr>
      <w:sz w:val="20"/>
    </w:rPr>
  </w:style>
  <w:style w:type="character" w:customStyle="1" w:styleId="afe">
    <w:name w:val="Список Знак"/>
    <w:basedOn w:val="af9"/>
    <w:link w:val="afff0"/>
    <w:uiPriority w:val="99"/>
    <w:rsid w:val="00246F93"/>
    <w:rPr>
      <w:spacing w:val="-5"/>
      <w:szCs w:val="22"/>
      <w:lang w:eastAsia="en-US"/>
    </w:rPr>
  </w:style>
  <w:style w:type="character" w:styleId="afff1">
    <w:name w:val="page number"/>
    <w:rsid w:val="006504D4"/>
    <w:rPr>
      <w:rFonts w:ascii="Arial Black" w:hAnsi="Arial Black"/>
      <w:spacing w:val="-10"/>
      <w:sz w:val="18"/>
    </w:rPr>
  </w:style>
  <w:style w:type="paragraph" w:styleId="afff2">
    <w:name w:val="table of authorities"/>
    <w:basedOn w:val="af8"/>
    <w:locked/>
    <w:rsid w:val="006504D4"/>
    <w:pPr>
      <w:tabs>
        <w:tab w:val="right" w:leader="dot" w:pos="7560"/>
      </w:tabs>
      <w:ind w:left="1440" w:hanging="360"/>
    </w:pPr>
  </w:style>
  <w:style w:type="paragraph" w:styleId="afff3">
    <w:name w:val="toa heading"/>
    <w:basedOn w:val="af8"/>
    <w:next w:val="afff2"/>
    <w:rsid w:val="006504D4"/>
    <w:pPr>
      <w:keepNext/>
      <w:spacing w:line="480" w:lineRule="atLeast"/>
    </w:pPr>
    <w:rPr>
      <w:rFonts w:ascii="Arial Black" w:hAnsi="Arial Black"/>
      <w:b/>
      <w:spacing w:val="-10"/>
      <w:kern w:val="28"/>
    </w:rPr>
  </w:style>
  <w:style w:type="paragraph" w:styleId="43">
    <w:name w:val="toc 4"/>
    <w:basedOn w:val="af8"/>
    <w:link w:val="44"/>
    <w:autoRedefine/>
    <w:uiPriority w:val="39"/>
    <w:rsid w:val="00B74953"/>
    <w:pPr>
      <w:ind w:left="660"/>
      <w:jc w:val="left"/>
    </w:pPr>
    <w:rPr>
      <w:rFonts w:ascii="Calibri" w:hAnsi="Calibri" w:cs="Calibri"/>
      <w:sz w:val="20"/>
      <w:szCs w:val="20"/>
    </w:rPr>
  </w:style>
  <w:style w:type="paragraph" w:styleId="54">
    <w:name w:val="toc 5"/>
    <w:basedOn w:val="af8"/>
    <w:autoRedefine/>
    <w:uiPriority w:val="39"/>
    <w:rsid w:val="00B74953"/>
    <w:pPr>
      <w:ind w:left="880"/>
      <w:jc w:val="left"/>
    </w:pPr>
    <w:rPr>
      <w:rFonts w:ascii="Calibri" w:hAnsi="Calibri" w:cs="Calibri"/>
      <w:sz w:val="20"/>
      <w:szCs w:val="20"/>
    </w:rPr>
  </w:style>
  <w:style w:type="paragraph" w:styleId="62">
    <w:name w:val="toc 6"/>
    <w:basedOn w:val="af8"/>
    <w:next w:val="af8"/>
    <w:autoRedefine/>
    <w:uiPriority w:val="39"/>
    <w:rsid w:val="00F8692F"/>
    <w:pPr>
      <w:ind w:left="1100"/>
      <w:jc w:val="left"/>
    </w:pPr>
    <w:rPr>
      <w:rFonts w:ascii="Calibri" w:hAnsi="Calibri" w:cs="Calibri"/>
      <w:sz w:val="20"/>
      <w:szCs w:val="20"/>
    </w:rPr>
  </w:style>
  <w:style w:type="paragraph" w:styleId="72">
    <w:name w:val="toc 7"/>
    <w:basedOn w:val="af8"/>
    <w:next w:val="af8"/>
    <w:autoRedefine/>
    <w:uiPriority w:val="39"/>
    <w:rsid w:val="00F8692F"/>
    <w:pPr>
      <w:ind w:left="1320"/>
      <w:jc w:val="left"/>
    </w:pPr>
    <w:rPr>
      <w:rFonts w:ascii="Calibri" w:hAnsi="Calibri" w:cs="Calibri"/>
      <w:sz w:val="20"/>
      <w:szCs w:val="20"/>
    </w:rPr>
  </w:style>
  <w:style w:type="paragraph" w:styleId="81">
    <w:name w:val="toc 8"/>
    <w:basedOn w:val="af8"/>
    <w:next w:val="af8"/>
    <w:autoRedefine/>
    <w:uiPriority w:val="39"/>
    <w:rsid w:val="00F8692F"/>
    <w:pPr>
      <w:ind w:left="1540"/>
      <w:jc w:val="left"/>
    </w:pPr>
    <w:rPr>
      <w:rFonts w:ascii="Calibri" w:hAnsi="Calibri" w:cs="Calibri"/>
      <w:sz w:val="20"/>
      <w:szCs w:val="20"/>
    </w:rPr>
  </w:style>
  <w:style w:type="paragraph" w:styleId="91">
    <w:name w:val="toc 9"/>
    <w:basedOn w:val="af8"/>
    <w:next w:val="af8"/>
    <w:autoRedefine/>
    <w:uiPriority w:val="39"/>
    <w:rsid w:val="00F8692F"/>
    <w:pPr>
      <w:ind w:left="1760"/>
      <w:jc w:val="left"/>
    </w:pPr>
    <w:rPr>
      <w:rFonts w:ascii="Calibri" w:hAnsi="Calibri" w:cs="Calibri"/>
      <w:sz w:val="20"/>
      <w:szCs w:val="20"/>
    </w:rPr>
  </w:style>
  <w:style w:type="paragraph" w:styleId="afff4">
    <w:name w:val="Document Map"/>
    <w:basedOn w:val="af8"/>
    <w:link w:val="afff5"/>
    <w:uiPriority w:val="99"/>
    <w:rsid w:val="00F75D18"/>
    <w:pPr>
      <w:shd w:val="clear" w:color="auto" w:fill="000080"/>
    </w:pPr>
    <w:rPr>
      <w:rFonts w:ascii="Tahoma" w:hAnsi="Tahoma" w:cs="Tahoma"/>
    </w:rPr>
  </w:style>
  <w:style w:type="table" w:styleId="afff6">
    <w:name w:val="Table Grid"/>
    <w:aliases w:val="Table Grid Report"/>
    <w:basedOn w:val="afa"/>
    <w:uiPriority w:val="39"/>
    <w:locked/>
    <w:rsid w:val="000B2EE3"/>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рисунок Знак"/>
    <w:basedOn w:val="af9"/>
    <w:link w:val="afff8"/>
    <w:rsid w:val="00D02B39"/>
    <w:rPr>
      <w:lang w:eastAsia="ru-RU"/>
    </w:rPr>
  </w:style>
  <w:style w:type="paragraph" w:customStyle="1" w:styleId="afff8">
    <w:name w:val="рисунок"/>
    <w:basedOn w:val="af8"/>
    <w:next w:val="af8"/>
    <w:link w:val="afff7"/>
    <w:rsid w:val="00D02B39"/>
    <w:pPr>
      <w:keepNext/>
      <w:jc w:val="center"/>
    </w:pPr>
    <w:rPr>
      <w:lang w:eastAsia="ru-RU"/>
    </w:rPr>
  </w:style>
  <w:style w:type="paragraph" w:customStyle="1" w:styleId="0">
    <w:name w:val="Заголовок 0"/>
    <w:basedOn w:val="1e"/>
    <w:rsid w:val="000F3502"/>
    <w:pPr>
      <w:pageBreakBefore w:val="0"/>
      <w:spacing w:after="0" w:line="240" w:lineRule="auto"/>
    </w:pPr>
    <w:rPr>
      <w:rFonts w:ascii="Times New Roman" w:hAnsi="Times New Roman"/>
      <w:spacing w:val="0"/>
      <w:lang w:eastAsia="ru-RU"/>
    </w:rPr>
  </w:style>
  <w:style w:type="table" w:styleId="55">
    <w:name w:val="Table Grid 5"/>
    <w:basedOn w:val="afa"/>
    <w:locked/>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b"/>
    <w:locked/>
    <w:rsid w:val="00F72473"/>
    <w:pPr>
      <w:numPr>
        <w:numId w:val="1"/>
      </w:numPr>
    </w:pPr>
  </w:style>
  <w:style w:type="table" w:customStyle="1" w:styleId="TableGrid1">
    <w:name w:val="Table Grid1"/>
    <w:basedOn w:val="afa"/>
    <w:next w:val="afff6"/>
    <w:rsid w:val="00F72473"/>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9">
    <w:name w:val="Папушкин"/>
    <w:basedOn w:val="afff6"/>
    <w:rsid w:val="00F72473"/>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a"/>
    <w:next w:val="55"/>
    <w:rsid w:val="00F72473"/>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a">
    <w:name w:val="Заголовок таблицы"/>
    <w:basedOn w:val="af8"/>
    <w:next w:val="af8"/>
    <w:link w:val="afffb"/>
    <w:qFormat/>
    <w:rsid w:val="00A61BBE"/>
    <w:pPr>
      <w:keepNext/>
      <w:keepLines/>
      <w:spacing w:before="80" w:after="80"/>
      <w:jc w:val="left"/>
    </w:pPr>
    <w:rPr>
      <w:lang w:eastAsia="ru-RU"/>
    </w:rPr>
  </w:style>
  <w:style w:type="character" w:customStyle="1" w:styleId="afffb">
    <w:name w:val="Заголовок таблицы Знак"/>
    <w:basedOn w:val="af9"/>
    <w:link w:val="afffa"/>
    <w:rsid w:val="00A61BBE"/>
    <w:rPr>
      <w:lang w:eastAsia="ru-RU"/>
    </w:rPr>
  </w:style>
  <w:style w:type="paragraph" w:styleId="afffc">
    <w:name w:val="TOC Heading"/>
    <w:basedOn w:val="1e"/>
    <w:next w:val="af8"/>
    <w:uiPriority w:val="39"/>
    <w:unhideWhenUsed/>
    <w:qFormat/>
    <w:rsid w:val="00105A3E"/>
    <w:pPr>
      <w:outlineLvl w:val="9"/>
    </w:pPr>
  </w:style>
  <w:style w:type="paragraph" w:styleId="a">
    <w:name w:val="List Number"/>
    <w:basedOn w:val="af8"/>
    <w:qFormat/>
    <w:rsid w:val="008E7EB4"/>
    <w:pPr>
      <w:numPr>
        <w:numId w:val="2"/>
      </w:numPr>
      <w:contextualSpacing/>
    </w:pPr>
  </w:style>
  <w:style w:type="character" w:customStyle="1" w:styleId="afffd">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9"/>
    <w:link w:val="afffe"/>
    <w:rsid w:val="00D74561"/>
    <w:rPr>
      <w:rFonts w:ascii="Arial" w:hAnsi="Arial"/>
      <w:b/>
      <w:bCs/>
      <w:color w:val="4F81BD" w:themeColor="accent1"/>
      <w:sz w:val="24"/>
      <w:szCs w:val="18"/>
    </w:rPr>
  </w:style>
  <w:style w:type="character" w:styleId="affff">
    <w:name w:val="Emphasis"/>
    <w:uiPriority w:val="20"/>
    <w:qFormat/>
    <w:rsid w:val="00105A3E"/>
    <w:rPr>
      <w:b/>
      <w:bCs/>
      <w:i/>
      <w:iCs/>
      <w:spacing w:val="10"/>
    </w:rPr>
  </w:style>
  <w:style w:type="paragraph" w:styleId="36">
    <w:name w:val="List 3"/>
    <w:basedOn w:val="afff0"/>
    <w:rsid w:val="00C34D8E"/>
    <w:pPr>
      <w:ind w:left="2160"/>
    </w:pPr>
  </w:style>
  <w:style w:type="paragraph" w:styleId="45">
    <w:name w:val="List 4"/>
    <w:basedOn w:val="afff0"/>
    <w:rsid w:val="00C34D8E"/>
    <w:pPr>
      <w:ind w:left="2520"/>
    </w:pPr>
  </w:style>
  <w:style w:type="paragraph" w:styleId="56">
    <w:name w:val="List 5"/>
    <w:basedOn w:val="afff0"/>
    <w:rsid w:val="00C34D8E"/>
    <w:pPr>
      <w:ind w:left="2880"/>
    </w:pPr>
  </w:style>
  <w:style w:type="paragraph" w:styleId="30">
    <w:name w:val="List Bullet 3"/>
    <w:basedOn w:val="af8"/>
    <w:rsid w:val="00A7049C"/>
    <w:pPr>
      <w:numPr>
        <w:numId w:val="3"/>
      </w:numPr>
      <w:ind w:left="714" w:hanging="357"/>
    </w:pPr>
  </w:style>
  <w:style w:type="paragraph" w:styleId="46">
    <w:name w:val="List Bullet 4"/>
    <w:basedOn w:val="af8"/>
    <w:autoRedefine/>
    <w:rsid w:val="00084A18"/>
    <w:pPr>
      <w:ind w:firstLine="0"/>
    </w:pPr>
  </w:style>
  <w:style w:type="paragraph" w:styleId="57">
    <w:name w:val="List Bullet 5"/>
    <w:basedOn w:val="af8"/>
    <w:autoRedefine/>
    <w:rsid w:val="00084A18"/>
    <w:pPr>
      <w:ind w:firstLine="0"/>
    </w:pPr>
  </w:style>
  <w:style w:type="paragraph" w:styleId="27">
    <w:name w:val="List Number 2"/>
    <w:aliases w:val="Нумерованный список1"/>
    <w:basedOn w:val="a"/>
    <w:rsid w:val="00C34D8E"/>
    <w:pPr>
      <w:numPr>
        <w:numId w:val="0"/>
      </w:numPr>
      <w:contextualSpacing w:val="0"/>
    </w:pPr>
  </w:style>
  <w:style w:type="paragraph" w:styleId="37">
    <w:name w:val="List Number 3"/>
    <w:basedOn w:val="a"/>
    <w:rsid w:val="00C34D8E"/>
    <w:pPr>
      <w:numPr>
        <w:numId w:val="0"/>
      </w:numPr>
      <w:contextualSpacing w:val="0"/>
    </w:pPr>
  </w:style>
  <w:style w:type="paragraph" w:styleId="47">
    <w:name w:val="List Number 4"/>
    <w:basedOn w:val="a"/>
    <w:rsid w:val="00C34D8E"/>
    <w:pPr>
      <w:numPr>
        <w:numId w:val="0"/>
      </w:numPr>
      <w:contextualSpacing w:val="0"/>
    </w:pPr>
  </w:style>
  <w:style w:type="paragraph" w:styleId="58">
    <w:name w:val="List Number 5"/>
    <w:basedOn w:val="a"/>
    <w:rsid w:val="00C34D8E"/>
    <w:pPr>
      <w:numPr>
        <w:numId w:val="0"/>
      </w:numPr>
      <w:contextualSpacing w:val="0"/>
    </w:pPr>
  </w:style>
  <w:style w:type="paragraph" w:customStyle="1" w:styleId="affff0">
    <w:name w:val="Нормальный"/>
    <w:rsid w:val="00C34D8E"/>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8">
    <w:name w:val="Table Columns 3"/>
    <w:basedOn w:val="afa"/>
    <w:rsid w:val="0043038B"/>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fa"/>
    <w:rsid w:val="0043038B"/>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a"/>
    <w:rsid w:val="0043038B"/>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a"/>
    <w:rsid w:val="0043038B"/>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e">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8"/>
    <w:next w:val="af8"/>
    <w:link w:val="afffd"/>
    <w:uiPriority w:val="35"/>
    <w:unhideWhenUsed/>
    <w:qFormat/>
    <w:rsid w:val="00D74561"/>
    <w:pPr>
      <w:suppressAutoHyphens/>
      <w:spacing w:line="240" w:lineRule="auto"/>
      <w:ind w:firstLine="0"/>
      <w:jc w:val="center"/>
    </w:pPr>
    <w:rPr>
      <w:b/>
      <w:bCs/>
      <w:color w:val="4F81BD" w:themeColor="accent1"/>
      <w:szCs w:val="18"/>
    </w:rPr>
  </w:style>
  <w:style w:type="table" w:styleId="28">
    <w:name w:val="Table Columns 2"/>
    <w:basedOn w:val="afa"/>
    <w:rsid w:val="00FA6D77"/>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a"/>
    <w:rsid w:val="00FA6D77"/>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1">
    <w:name w:val="Table Contemporary"/>
    <w:basedOn w:val="afa"/>
    <w:rsid w:val="00FA6D77"/>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
    <w:name w:val="Средний список 11"/>
    <w:basedOn w:val="afa"/>
    <w:uiPriority w:val="65"/>
    <w:rsid w:val="00F43090"/>
    <w:rPr>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a"/>
    <w:uiPriority w:val="65"/>
    <w:rsid w:val="00F43090"/>
    <w:rPr>
      <w:color w:val="000000"/>
    </w:rPr>
    <w:tblPr>
      <w:tblStyleRowBandSize w:val="1"/>
      <w:tblStyleColBandSize w:val="1"/>
      <w:tblBorders>
        <w:top w:val="single" w:sz="8" w:space="0" w:color="4F81BD"/>
        <w:bottom w:val="single" w:sz="8" w:space="0" w:color="4F81BD"/>
      </w:tblBorders>
    </w:tblPr>
    <w:tblStylePr w:type="firstRow">
      <w:rPr>
        <w:rFonts w:ascii="Arial Narrow" w:eastAsia="Times New Roman" w:hAnsi="Arial Narrow"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9">
    <w:name w:val="Table Simple 2"/>
    <w:basedOn w:val="afa"/>
    <w:rsid w:val="0069729B"/>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2">
    <w:name w:val="Table Professional"/>
    <w:basedOn w:val="afa"/>
    <w:rsid w:val="004C48D3"/>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0"/>
    <w:link w:val="affff3"/>
    <w:rsid w:val="00262801"/>
    <w:pPr>
      <w:numPr>
        <w:numId w:val="4"/>
      </w:numPr>
      <w:tabs>
        <w:tab w:val="num" w:pos="993"/>
      </w:tabs>
      <w:ind w:left="567" w:firstLine="0"/>
    </w:pPr>
    <w:rPr>
      <w:rFonts w:eastAsia="Times New Roman"/>
      <w:sz w:val="22"/>
    </w:rPr>
  </w:style>
  <w:style w:type="paragraph" w:styleId="2">
    <w:name w:val="List Bullet 2"/>
    <w:aliases w:val="МаркирРус 2"/>
    <w:basedOn w:val="aa"/>
    <w:autoRedefine/>
    <w:rsid w:val="00825F91"/>
    <w:pPr>
      <w:numPr>
        <w:numId w:val="5"/>
      </w:numPr>
    </w:pPr>
  </w:style>
  <w:style w:type="paragraph" w:styleId="affff4">
    <w:name w:val="table of figures"/>
    <w:aliases w:val="Перечень таблиц"/>
    <w:basedOn w:val="af8"/>
    <w:uiPriority w:val="99"/>
    <w:qFormat/>
    <w:rsid w:val="00105A3E"/>
    <w:pPr>
      <w:ind w:left="440" w:hanging="440"/>
      <w:jc w:val="left"/>
    </w:pPr>
    <w:rPr>
      <w:rFonts w:ascii="Times New Roman" w:hAnsi="Times New Roman"/>
      <w:i/>
      <w:sz w:val="20"/>
      <w:szCs w:val="20"/>
    </w:rPr>
  </w:style>
  <w:style w:type="character" w:customStyle="1" w:styleId="affd">
    <w:name w:val="Верхний колонтитул Знак"/>
    <w:aliases w:val=" Знак4 Знак,Знак4 Знак, Знак8 Знак,ВерхКолонтитул Знак,Знак8 Знак"/>
    <w:basedOn w:val="af9"/>
    <w:link w:val="affc"/>
    <w:uiPriority w:val="99"/>
    <w:rsid w:val="00640466"/>
    <w:rPr>
      <w:rFonts w:ascii="Times New Roman" w:eastAsia="Times New Roman" w:hAnsi="Times New Roman"/>
      <w:sz w:val="24"/>
      <w:szCs w:val="24"/>
      <w:lang w:eastAsia="ru-RU"/>
    </w:rPr>
  </w:style>
  <w:style w:type="table" w:styleId="1f2">
    <w:name w:val="Table Classic 1"/>
    <w:basedOn w:val="afa"/>
    <w:rsid w:val="00AA494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Simple 1"/>
    <w:basedOn w:val="afa"/>
    <w:rsid w:val="00AA494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a">
    <w:name w:val="Table Subtle 2"/>
    <w:basedOn w:val="afa"/>
    <w:rsid w:val="003072B4"/>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a"/>
    <w:rsid w:val="00AF65B4"/>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a"/>
    <w:rsid w:val="00AF65B4"/>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a"/>
    <w:rsid w:val="00AF65B4"/>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5">
    <w:name w:val="Table Elegant"/>
    <w:basedOn w:val="afa"/>
    <w:rsid w:val="00AF65B4"/>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fa"/>
    <w:rsid w:val="00AF65B4"/>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6">
    <w:name w:val="List Paragraph"/>
    <w:aliases w:val="Введение,3_Абзац списка,СПИСКИ,Галочки,Текст 2-й уровень"/>
    <w:basedOn w:val="af8"/>
    <w:link w:val="affff7"/>
    <w:uiPriority w:val="34"/>
    <w:qFormat/>
    <w:rsid w:val="00105A3E"/>
    <w:pPr>
      <w:ind w:left="720"/>
      <w:contextualSpacing/>
    </w:pPr>
  </w:style>
  <w:style w:type="paragraph" w:styleId="1f5">
    <w:name w:val="toc 1"/>
    <w:basedOn w:val="af8"/>
    <w:next w:val="af8"/>
    <w:link w:val="1f6"/>
    <w:autoRedefine/>
    <w:uiPriority w:val="39"/>
    <w:qFormat/>
    <w:rsid w:val="00857AD9"/>
    <w:pPr>
      <w:tabs>
        <w:tab w:val="left" w:pos="440"/>
        <w:tab w:val="right" w:leader="dot" w:pos="9214"/>
      </w:tabs>
      <w:spacing w:line="240" w:lineRule="auto"/>
      <w:contextualSpacing/>
    </w:pPr>
    <w:rPr>
      <w:rFonts w:cs="Calibri"/>
      <w:bCs/>
      <w:iCs/>
      <w:noProof/>
      <w:szCs w:val="24"/>
    </w:rPr>
  </w:style>
  <w:style w:type="paragraph" w:styleId="2b">
    <w:name w:val="toc 2"/>
    <w:basedOn w:val="af8"/>
    <w:next w:val="af8"/>
    <w:link w:val="2c"/>
    <w:autoRedefine/>
    <w:uiPriority w:val="39"/>
    <w:qFormat/>
    <w:rsid w:val="00E6073E"/>
    <w:pPr>
      <w:tabs>
        <w:tab w:val="left" w:pos="1320"/>
        <w:tab w:val="right" w:leader="dot" w:pos="9214"/>
      </w:tabs>
      <w:ind w:left="220"/>
    </w:pPr>
    <w:rPr>
      <w:rFonts w:cs="Arial"/>
      <w:bCs/>
      <w:noProof/>
    </w:rPr>
  </w:style>
  <w:style w:type="paragraph" w:styleId="39">
    <w:name w:val="toc 3"/>
    <w:basedOn w:val="af8"/>
    <w:next w:val="af8"/>
    <w:link w:val="3a"/>
    <w:autoRedefine/>
    <w:uiPriority w:val="39"/>
    <w:qFormat/>
    <w:rsid w:val="001B5D05"/>
    <w:pPr>
      <w:ind w:left="440"/>
      <w:jc w:val="left"/>
    </w:pPr>
    <w:rPr>
      <w:rFonts w:ascii="Calibri" w:hAnsi="Calibri" w:cs="Calibri"/>
      <w:sz w:val="20"/>
      <w:szCs w:val="20"/>
    </w:rPr>
  </w:style>
  <w:style w:type="character" w:styleId="affff8">
    <w:name w:val="Hyperlink"/>
    <w:basedOn w:val="af9"/>
    <w:uiPriority w:val="99"/>
    <w:unhideWhenUsed/>
    <w:rsid w:val="001B5D05"/>
    <w:rPr>
      <w:color w:val="0000FF"/>
      <w:u w:val="single"/>
    </w:rPr>
  </w:style>
  <w:style w:type="character" w:styleId="affff9">
    <w:name w:val="FollowedHyperlink"/>
    <w:basedOn w:val="af9"/>
    <w:uiPriority w:val="99"/>
    <w:unhideWhenUsed/>
    <w:rsid w:val="007D7A64"/>
    <w:rPr>
      <w:color w:val="800080"/>
      <w:u w:val="single"/>
    </w:rPr>
  </w:style>
  <w:style w:type="table" w:styleId="2d">
    <w:name w:val="Table Classic 2"/>
    <w:basedOn w:val="afa"/>
    <w:rsid w:val="00DE55A2"/>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5">
    <w:name w:val="Схема документа Знак"/>
    <w:basedOn w:val="af9"/>
    <w:link w:val="afff4"/>
    <w:uiPriority w:val="99"/>
    <w:rsid w:val="005E4F4B"/>
    <w:rPr>
      <w:rFonts w:ascii="Tahoma" w:eastAsia="Microsoft YaHei" w:hAnsi="Tahoma" w:cs="Tahoma"/>
      <w:spacing w:val="-5"/>
      <w:sz w:val="22"/>
      <w:szCs w:val="22"/>
      <w:shd w:val="clear" w:color="auto" w:fill="000080"/>
      <w:lang w:eastAsia="en-US"/>
    </w:rPr>
  </w:style>
  <w:style w:type="table" w:customStyle="1" w:styleId="1f7">
    <w:name w:val="Сетка таблицы1"/>
    <w:basedOn w:val="afa"/>
    <w:next w:val="afff6"/>
    <w:uiPriority w:val="3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8"/>
    <w:semiHidden/>
    <w:rsid w:val="005E4F4B"/>
    <w:pPr>
      <w:ind w:firstLine="709"/>
    </w:pPr>
    <w:rPr>
      <w:rFonts w:eastAsia="Times New Roman"/>
      <w:szCs w:val="20"/>
      <w:lang w:eastAsia="ru-RU"/>
    </w:rPr>
  </w:style>
  <w:style w:type="table" w:customStyle="1" w:styleId="2e">
    <w:name w:val="Сетка таблицы2"/>
    <w:basedOn w:val="afa"/>
    <w:next w:val="afff6"/>
    <w:uiPriority w:val="39"/>
    <w:rsid w:val="005E4F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3">
    <w:name w:val="Маркированный список Знак"/>
    <w:basedOn w:val="af9"/>
    <w:link w:val="aa"/>
    <w:rsid w:val="005E4F4B"/>
    <w:rPr>
      <w:rFonts w:ascii="Arial" w:eastAsia="Times New Roman" w:hAnsi="Arial"/>
    </w:rPr>
  </w:style>
  <w:style w:type="paragraph" w:styleId="HTML">
    <w:name w:val="HTML Preformatted"/>
    <w:basedOn w:val="af8"/>
    <w:link w:val="HTML0"/>
    <w:unhideWhenUsed/>
    <w:rsid w:val="005E4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f9"/>
    <w:link w:val="HTML"/>
    <w:rsid w:val="005E4F4B"/>
    <w:rPr>
      <w:rFonts w:ascii="Courier New" w:hAnsi="Courier New" w:cs="Courier New"/>
    </w:rPr>
  </w:style>
  <w:style w:type="paragraph" w:styleId="affffa">
    <w:name w:val="Normal (Web)"/>
    <w:aliases w:val="Обычный (Web)"/>
    <w:basedOn w:val="af8"/>
    <w:uiPriority w:val="99"/>
    <w:rsid w:val="005E4F4B"/>
    <w:pPr>
      <w:spacing w:before="100" w:beforeAutospacing="1" w:after="100" w:afterAutospacing="1"/>
      <w:ind w:firstLine="0"/>
      <w:jc w:val="left"/>
    </w:pPr>
    <w:rPr>
      <w:rFonts w:ascii="Tahoma" w:eastAsia="Times New Roman" w:hAnsi="Tahoma" w:cs="Tahoma"/>
      <w:color w:val="636363"/>
      <w:sz w:val="17"/>
      <w:szCs w:val="17"/>
      <w:lang w:eastAsia="ru-RU"/>
    </w:rPr>
  </w:style>
  <w:style w:type="paragraph" w:styleId="affffb">
    <w:name w:val="Body Text Indent"/>
    <w:basedOn w:val="af8"/>
    <w:link w:val="affffc"/>
    <w:unhideWhenUsed/>
    <w:qFormat/>
    <w:rsid w:val="005E4F4B"/>
    <w:pPr>
      <w:spacing w:line="276" w:lineRule="auto"/>
      <w:ind w:left="283" w:firstLine="0"/>
      <w:jc w:val="left"/>
    </w:pPr>
    <w:rPr>
      <w:rFonts w:ascii="Calibri" w:eastAsia="Calibri" w:hAnsi="Calibri"/>
    </w:rPr>
  </w:style>
  <w:style w:type="character" w:customStyle="1" w:styleId="affffc">
    <w:name w:val="Основной текст с отступом Знак"/>
    <w:basedOn w:val="af9"/>
    <w:link w:val="affffb"/>
    <w:rsid w:val="005E4F4B"/>
    <w:rPr>
      <w:rFonts w:ascii="Calibri" w:eastAsia="Calibri" w:hAnsi="Calibri"/>
      <w:sz w:val="22"/>
      <w:szCs w:val="22"/>
      <w:lang w:eastAsia="en-US"/>
    </w:rPr>
  </w:style>
  <w:style w:type="table" w:styleId="82">
    <w:name w:val="Table Grid 8"/>
    <w:basedOn w:val="afa"/>
    <w:rsid w:val="005E4F4B"/>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8"/>
    <w:next w:val="af8"/>
    <w:link w:val="affffe"/>
    <w:rsid w:val="005E4F4B"/>
    <w:pPr>
      <w:keepNext/>
      <w:jc w:val="center"/>
    </w:pPr>
    <w:rPr>
      <w:lang w:eastAsia="ru-RU"/>
    </w:rPr>
  </w:style>
  <w:style w:type="character" w:customStyle="1" w:styleId="affffe">
    <w:name w:val="Подрисуночный текст Знак"/>
    <w:basedOn w:val="af9"/>
    <w:link w:val="affffd"/>
    <w:rsid w:val="005E4F4B"/>
    <w:rPr>
      <w:rFonts w:ascii="Arial" w:eastAsia="Microsoft YaHei" w:hAnsi="Arial"/>
      <w:sz w:val="22"/>
      <w:szCs w:val="22"/>
    </w:rPr>
  </w:style>
  <w:style w:type="paragraph" w:styleId="afffff">
    <w:name w:val="List Continue"/>
    <w:basedOn w:val="afff0"/>
    <w:rsid w:val="005E4F4B"/>
  </w:style>
  <w:style w:type="paragraph" w:styleId="2f">
    <w:name w:val="List Continue 2"/>
    <w:basedOn w:val="afffff"/>
    <w:rsid w:val="005E4F4B"/>
    <w:pPr>
      <w:ind w:left="2160"/>
    </w:pPr>
  </w:style>
  <w:style w:type="paragraph" w:styleId="3b">
    <w:name w:val="List Continue 3"/>
    <w:basedOn w:val="afffff"/>
    <w:rsid w:val="005E4F4B"/>
    <w:pPr>
      <w:ind w:left="2520"/>
    </w:pPr>
  </w:style>
  <w:style w:type="paragraph" w:styleId="49">
    <w:name w:val="List Continue 4"/>
    <w:basedOn w:val="afffff"/>
    <w:rsid w:val="005E4F4B"/>
    <w:pPr>
      <w:ind w:left="2880"/>
    </w:pPr>
  </w:style>
  <w:style w:type="paragraph" w:styleId="5a">
    <w:name w:val="List Continue 5"/>
    <w:basedOn w:val="afffff"/>
    <w:rsid w:val="005E4F4B"/>
    <w:pPr>
      <w:ind w:left="3240"/>
    </w:pPr>
  </w:style>
  <w:style w:type="paragraph" w:styleId="2f0">
    <w:name w:val="Body Text Indent 2"/>
    <w:basedOn w:val="af8"/>
    <w:link w:val="2f1"/>
    <w:uiPriority w:val="99"/>
    <w:rsid w:val="005E4F4B"/>
    <w:pPr>
      <w:spacing w:line="480" w:lineRule="auto"/>
      <w:ind w:left="283" w:firstLine="0"/>
    </w:pPr>
    <w:rPr>
      <w:rFonts w:eastAsia="Times New Roman"/>
      <w:sz w:val="20"/>
      <w:szCs w:val="20"/>
    </w:rPr>
  </w:style>
  <w:style w:type="character" w:customStyle="1" w:styleId="2f1">
    <w:name w:val="Основной текст с отступом 2 Знак"/>
    <w:basedOn w:val="af9"/>
    <w:link w:val="2f0"/>
    <w:uiPriority w:val="99"/>
    <w:rsid w:val="005E4F4B"/>
    <w:rPr>
      <w:rFonts w:ascii="Arial" w:hAnsi="Arial"/>
      <w:spacing w:val="-5"/>
      <w:lang w:val="en-US" w:eastAsia="en-US"/>
    </w:rPr>
  </w:style>
  <w:style w:type="paragraph" w:styleId="3c">
    <w:name w:val="Body Text Indent 3"/>
    <w:basedOn w:val="af8"/>
    <w:link w:val="3d"/>
    <w:rsid w:val="005E4F4B"/>
    <w:pPr>
      <w:ind w:firstLine="709"/>
    </w:pPr>
    <w:rPr>
      <w:rFonts w:ascii="Times New Roman" w:eastAsia="Times New Roman" w:hAnsi="Times New Roman"/>
      <w:color w:val="444444"/>
      <w:szCs w:val="20"/>
      <w:lang w:eastAsia="ru-RU"/>
    </w:rPr>
  </w:style>
  <w:style w:type="character" w:customStyle="1" w:styleId="3d">
    <w:name w:val="Основной текст с отступом 3 Знак"/>
    <w:basedOn w:val="af9"/>
    <w:link w:val="3c"/>
    <w:rsid w:val="005E4F4B"/>
    <w:rPr>
      <w:color w:val="444444"/>
      <w:sz w:val="24"/>
    </w:rPr>
  </w:style>
  <w:style w:type="table" w:styleId="2f2">
    <w:name w:val="Table Grid 2"/>
    <w:basedOn w:val="afa"/>
    <w:rsid w:val="00F01D4B"/>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8">
    <w:name w:val="Table Grid 1"/>
    <w:basedOn w:val="afa"/>
    <w:rsid w:val="00F01D4B"/>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8"/>
    <w:link w:val="3f"/>
    <w:rsid w:val="007D5ADC"/>
    <w:pPr>
      <w:ind w:firstLine="0"/>
      <w:jc w:val="left"/>
    </w:pPr>
    <w:rPr>
      <w:rFonts w:ascii="Times New Roman" w:eastAsia="Times New Roman" w:hAnsi="Times New Roman"/>
      <w:sz w:val="16"/>
      <w:szCs w:val="16"/>
      <w:lang w:eastAsia="ru-RU"/>
    </w:rPr>
  </w:style>
  <w:style w:type="character" w:customStyle="1" w:styleId="3f">
    <w:name w:val="Основной текст 3 Знак"/>
    <w:basedOn w:val="af9"/>
    <w:link w:val="3e"/>
    <w:rsid w:val="007D5ADC"/>
    <w:rPr>
      <w:sz w:val="16"/>
      <w:szCs w:val="16"/>
    </w:rPr>
  </w:style>
  <w:style w:type="paragraph" w:customStyle="1" w:styleId="afffff0">
    <w:name w:val="Подпись рисунков/таблиц"/>
    <w:basedOn w:val="afffe"/>
    <w:uiPriority w:val="99"/>
    <w:qFormat/>
    <w:rsid w:val="00ED2129"/>
    <w:pPr>
      <w:keepNext/>
      <w:ind w:firstLine="426"/>
    </w:pPr>
    <w:rPr>
      <w:rFonts w:eastAsia="Times New Roman"/>
      <w:color w:val="548DD4" w:themeColor="text2" w:themeTint="99"/>
      <w:lang w:eastAsia="ru-RU"/>
    </w:rPr>
  </w:style>
  <w:style w:type="paragraph" w:customStyle="1" w:styleId="1b">
    <w:name w:val="Маркированный_1"/>
    <w:basedOn w:val="af8"/>
    <w:link w:val="1f9"/>
    <w:rsid w:val="00640466"/>
    <w:pPr>
      <w:numPr>
        <w:ilvl w:val="1"/>
        <w:numId w:val="6"/>
      </w:numPr>
      <w:tabs>
        <w:tab w:val="left" w:pos="900"/>
      </w:tabs>
      <w:ind w:left="0" w:firstLine="720"/>
    </w:pPr>
    <w:rPr>
      <w:rFonts w:ascii="Times New Roman" w:eastAsia="Times New Roman" w:hAnsi="Times New Roman"/>
      <w:szCs w:val="24"/>
      <w:lang w:eastAsia="ru-RU"/>
    </w:rPr>
  </w:style>
  <w:style w:type="character" w:customStyle="1" w:styleId="1f9">
    <w:name w:val="Маркированный_1 Знак"/>
    <w:basedOn w:val="af9"/>
    <w:link w:val="1b"/>
    <w:rsid w:val="00640466"/>
    <w:rPr>
      <w:rFonts w:ascii="Times New Roman" w:eastAsia="Times New Roman" w:hAnsi="Times New Roman"/>
      <w:sz w:val="24"/>
      <w:szCs w:val="24"/>
      <w:lang w:eastAsia="ru-RU"/>
    </w:rPr>
  </w:style>
  <w:style w:type="paragraph" w:styleId="afffff1">
    <w:name w:val="Body Text"/>
    <w:aliases w:val="TabelTekst,text,Body Text2, Char,Body Text2 Char Char Char Char Char Char Char Char Char,Char,Main text,Body Text Char2 Char,Body Text Char1 Char Char,Body Text Char Char Char Char,TabelTekst Char Char Char Char,???????? ????? ??????????"/>
    <w:basedOn w:val="af8"/>
    <w:link w:val="afffff2"/>
    <w:uiPriority w:val="1"/>
    <w:qFormat/>
    <w:rsid w:val="00C700BB"/>
  </w:style>
  <w:style w:type="character" w:customStyle="1" w:styleId="afffff2">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9"/>
    <w:link w:val="afffff1"/>
    <w:rsid w:val="00C700BB"/>
    <w:rPr>
      <w:rFonts w:ascii="Arial" w:eastAsia="Microsoft YaHei" w:hAnsi="Arial"/>
      <w:spacing w:val="-5"/>
      <w:sz w:val="22"/>
      <w:szCs w:val="22"/>
      <w:lang w:eastAsia="en-US"/>
    </w:rPr>
  </w:style>
  <w:style w:type="paragraph" w:styleId="afffff3">
    <w:name w:val="annotation subject"/>
    <w:basedOn w:val="aff2"/>
    <w:next w:val="aff2"/>
    <w:link w:val="afffff4"/>
    <w:uiPriority w:val="99"/>
    <w:rsid w:val="0074589A"/>
    <w:rPr>
      <w:b/>
      <w:bCs/>
      <w:sz w:val="20"/>
      <w:szCs w:val="20"/>
    </w:rPr>
  </w:style>
  <w:style w:type="character" w:customStyle="1" w:styleId="afffff4">
    <w:name w:val="Тема примечания Знак"/>
    <w:basedOn w:val="aff3"/>
    <w:link w:val="afffff3"/>
    <w:uiPriority w:val="99"/>
    <w:rsid w:val="0074589A"/>
    <w:rPr>
      <w:rFonts w:ascii="Arial" w:eastAsia="Microsoft YaHei" w:hAnsi="Arial"/>
      <w:b/>
      <w:bCs/>
      <w:spacing w:val="-5"/>
      <w:sz w:val="16"/>
      <w:lang w:val="en-US" w:eastAsia="en-US"/>
    </w:rPr>
  </w:style>
  <w:style w:type="numbering" w:customStyle="1" w:styleId="1fa">
    <w:name w:val="Нет списка1"/>
    <w:next w:val="afb"/>
    <w:uiPriority w:val="99"/>
    <w:semiHidden/>
    <w:unhideWhenUsed/>
    <w:rsid w:val="00C73384"/>
  </w:style>
  <w:style w:type="paragraph" w:customStyle="1" w:styleId="BodyTextKeep">
    <w:name w:val="Body Text Keep"/>
    <w:basedOn w:val="af8"/>
    <w:link w:val="BodyTextKeepChar"/>
    <w:rsid w:val="003C2FEC"/>
    <w:pPr>
      <w:spacing w:line="360" w:lineRule="atLeast"/>
    </w:pPr>
    <w:rPr>
      <w:rFonts w:eastAsia="Times New Roman"/>
      <w:kern w:val="28"/>
    </w:rPr>
  </w:style>
  <w:style w:type="character" w:customStyle="1" w:styleId="BodyTextKeepChar">
    <w:name w:val="Body Text Keep Char"/>
    <w:link w:val="BodyTextKeep"/>
    <w:rsid w:val="003C2FEC"/>
    <w:rPr>
      <w:rFonts w:ascii="Arial" w:hAnsi="Arial"/>
      <w:spacing w:val="-5"/>
      <w:kern w:val="28"/>
      <w:sz w:val="22"/>
      <w:szCs w:val="22"/>
      <w:lang w:eastAsia="en-US"/>
    </w:rPr>
  </w:style>
  <w:style w:type="paragraph" w:customStyle="1" w:styleId="font5">
    <w:name w:val="font5"/>
    <w:basedOn w:val="af8"/>
    <w:rsid w:val="00161859"/>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6">
    <w:name w:val="font6"/>
    <w:basedOn w:val="af8"/>
    <w:rsid w:val="00161859"/>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108">
    <w:name w:val="xl108"/>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09">
    <w:name w:val="xl109"/>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10">
    <w:name w:val="xl110"/>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11">
    <w:name w:val="xl111"/>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12">
    <w:name w:val="xl112"/>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13">
    <w:name w:val="xl113"/>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14">
    <w:name w:val="xl114"/>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15">
    <w:name w:val="xl115"/>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b/>
      <w:bCs/>
      <w:szCs w:val="24"/>
      <w:lang w:eastAsia="ru-RU"/>
    </w:rPr>
  </w:style>
  <w:style w:type="paragraph" w:customStyle="1" w:styleId="xl116">
    <w:name w:val="xl116"/>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szCs w:val="24"/>
      <w:lang w:eastAsia="ru-RU"/>
    </w:rPr>
  </w:style>
  <w:style w:type="paragraph" w:customStyle="1" w:styleId="xl117">
    <w:name w:val="xl117"/>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eastAsia="Times New Roman" w:hAnsi="Times New Roman CYR" w:cs="Times New Roman CYR"/>
      <w:szCs w:val="24"/>
      <w:lang w:eastAsia="ru-RU"/>
    </w:rPr>
  </w:style>
  <w:style w:type="paragraph" w:customStyle="1" w:styleId="xl118">
    <w:name w:val="xl118"/>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19">
    <w:name w:val="xl119"/>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20">
    <w:name w:val="xl120"/>
    <w:basedOn w:val="af8"/>
    <w:rsid w:val="00161859"/>
    <w:pP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21">
    <w:name w:val="xl121"/>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Cs w:val="24"/>
      <w:lang w:eastAsia="ru-RU"/>
    </w:rPr>
  </w:style>
  <w:style w:type="paragraph" w:customStyle="1" w:styleId="xl122">
    <w:name w:val="xl122"/>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Cs w:val="24"/>
      <w:lang w:eastAsia="ru-RU"/>
    </w:rPr>
  </w:style>
  <w:style w:type="paragraph" w:customStyle="1" w:styleId="xl123">
    <w:name w:val="xl123"/>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124">
    <w:name w:val="xl124"/>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125">
    <w:name w:val="xl125"/>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26">
    <w:name w:val="xl126"/>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7">
    <w:name w:val="xl127"/>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 w:val="16"/>
      <w:szCs w:val="16"/>
      <w:lang w:eastAsia="ru-RU"/>
    </w:rPr>
  </w:style>
  <w:style w:type="paragraph" w:customStyle="1" w:styleId="xl128">
    <w:name w:val="xl128"/>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29">
    <w:name w:val="xl129"/>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sz w:val="16"/>
      <w:szCs w:val="16"/>
      <w:lang w:eastAsia="ru-RU"/>
    </w:rPr>
  </w:style>
  <w:style w:type="paragraph" w:customStyle="1" w:styleId="xl130">
    <w:name w:val="xl130"/>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1">
    <w:name w:val="xl131"/>
    <w:basedOn w:val="af8"/>
    <w:rsid w:val="00161859"/>
    <w:pPr>
      <w:spacing w:before="100" w:beforeAutospacing="1" w:after="100" w:afterAutospacing="1"/>
      <w:ind w:firstLine="0"/>
      <w:jc w:val="center"/>
    </w:pPr>
    <w:rPr>
      <w:rFonts w:ascii="Times New Roman CYR" w:eastAsia="Times New Roman" w:hAnsi="Times New Roman CYR" w:cs="Times New Roman CYR"/>
      <w:sz w:val="16"/>
      <w:szCs w:val="16"/>
      <w:lang w:eastAsia="ru-RU"/>
    </w:rPr>
  </w:style>
  <w:style w:type="paragraph" w:customStyle="1" w:styleId="xl132">
    <w:name w:val="xl132"/>
    <w:basedOn w:val="af8"/>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33">
    <w:name w:val="xl133"/>
    <w:basedOn w:val="af8"/>
    <w:rsid w:val="00161859"/>
    <w:pP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34">
    <w:name w:val="xl134"/>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color w:val="FFFFFF"/>
      <w:szCs w:val="24"/>
      <w:lang w:eastAsia="ru-RU"/>
    </w:rPr>
  </w:style>
  <w:style w:type="paragraph" w:customStyle="1" w:styleId="xl135">
    <w:name w:val="xl135"/>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szCs w:val="24"/>
      <w:lang w:eastAsia="ru-RU"/>
    </w:rPr>
  </w:style>
  <w:style w:type="paragraph" w:customStyle="1" w:styleId="xl136">
    <w:name w:val="xl136"/>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0">
    <w:name w:val="xl140"/>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1">
    <w:name w:val="xl141"/>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2">
    <w:name w:val="xl142"/>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3">
    <w:name w:val="xl143"/>
    <w:basedOn w:val="af8"/>
    <w:rsid w:val="00161859"/>
    <w:pP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44">
    <w:name w:val="xl144"/>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45">
    <w:name w:val="xl145"/>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6">
    <w:name w:val="xl146"/>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47">
    <w:name w:val="xl147"/>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48">
    <w:name w:val="xl148"/>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49">
    <w:name w:val="xl149"/>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szCs w:val="24"/>
      <w:lang w:eastAsia="ru-RU"/>
    </w:rPr>
  </w:style>
  <w:style w:type="paragraph" w:customStyle="1" w:styleId="xl150">
    <w:name w:val="xl150"/>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51">
    <w:name w:val="xl151"/>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Cs w:val="24"/>
      <w:lang w:eastAsia="ru-RU"/>
    </w:rPr>
  </w:style>
  <w:style w:type="paragraph" w:customStyle="1" w:styleId="xl152">
    <w:name w:val="xl152"/>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53">
    <w:name w:val="xl153"/>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54">
    <w:name w:val="xl154"/>
    <w:basedOn w:val="af8"/>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55">
    <w:name w:val="xl155"/>
    <w:basedOn w:val="af8"/>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56">
    <w:name w:val="xl156"/>
    <w:basedOn w:val="af8"/>
    <w:rsid w:val="00161859"/>
    <w:pPr>
      <w:pBdr>
        <w:top w:val="single" w:sz="4" w:space="0" w:color="auto"/>
        <w:bottom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Cs w:val="24"/>
      <w:lang w:eastAsia="ru-RU"/>
    </w:rPr>
  </w:style>
  <w:style w:type="paragraph" w:customStyle="1" w:styleId="xl157">
    <w:name w:val="xl157"/>
    <w:basedOn w:val="af8"/>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58">
    <w:name w:val="xl158"/>
    <w:basedOn w:val="af8"/>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59">
    <w:name w:val="xl159"/>
    <w:basedOn w:val="af8"/>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60">
    <w:name w:val="xl160"/>
    <w:basedOn w:val="af8"/>
    <w:rsid w:val="00161859"/>
    <w:pPr>
      <w:pBdr>
        <w:top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61">
    <w:name w:val="xl161"/>
    <w:basedOn w:val="af8"/>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62">
    <w:name w:val="xl162"/>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b/>
      <w:bCs/>
      <w:szCs w:val="24"/>
      <w:lang w:eastAsia="ru-RU"/>
    </w:rPr>
  </w:style>
  <w:style w:type="paragraph" w:customStyle="1" w:styleId="xl163">
    <w:name w:val="xl163"/>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64">
    <w:name w:val="xl164"/>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color w:val="FFFFFF"/>
      <w:szCs w:val="24"/>
      <w:lang w:eastAsia="ru-RU"/>
    </w:rPr>
  </w:style>
  <w:style w:type="paragraph" w:customStyle="1" w:styleId="xl165">
    <w:name w:val="xl165"/>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f8"/>
    <w:rsid w:val="00161859"/>
    <w:pPr>
      <w:pBdr>
        <w:top w:val="single" w:sz="4" w:space="0" w:color="auto"/>
        <w:left w:val="single" w:sz="8"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67">
    <w:name w:val="xl167"/>
    <w:basedOn w:val="af8"/>
    <w:rsid w:val="00161859"/>
    <w:pPr>
      <w:pBdr>
        <w:top w:val="single" w:sz="4" w:space="0" w:color="auto"/>
        <w:bottom w:val="single" w:sz="4" w:space="0" w:color="auto"/>
        <w:right w:val="single" w:sz="8"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68">
    <w:name w:val="xl168"/>
    <w:basedOn w:val="af8"/>
    <w:rsid w:val="00161859"/>
    <w:pPr>
      <w:pBdr>
        <w:top w:val="single" w:sz="4" w:space="0" w:color="auto"/>
        <w:left w:val="single" w:sz="4" w:space="0" w:color="auto"/>
        <w:bottom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69">
    <w:name w:val="xl169"/>
    <w:basedOn w:val="af8"/>
    <w:rsid w:val="00161859"/>
    <w:pPr>
      <w:pBdr>
        <w:top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b/>
      <w:bCs/>
      <w:szCs w:val="24"/>
      <w:lang w:eastAsia="ru-RU"/>
    </w:rPr>
  </w:style>
  <w:style w:type="paragraph" w:customStyle="1" w:styleId="xl170">
    <w:name w:val="xl170"/>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CYR" w:eastAsia="Times New Roman" w:hAnsi="Times New Roman CYR" w:cs="Times New Roman CYR"/>
      <w:szCs w:val="24"/>
      <w:lang w:eastAsia="ru-RU"/>
    </w:rPr>
  </w:style>
  <w:style w:type="paragraph" w:customStyle="1" w:styleId="xl171">
    <w:name w:val="xl171"/>
    <w:basedOn w:val="af8"/>
    <w:rsid w:val="00161859"/>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eastAsia="Times New Roman" w:hAnsi="Times New Roman CYR" w:cs="Times New Roman CYR"/>
      <w:szCs w:val="24"/>
      <w:lang w:eastAsia="ru-RU"/>
    </w:rPr>
  </w:style>
  <w:style w:type="character" w:styleId="afffff5">
    <w:name w:val="Placeholder Text"/>
    <w:basedOn w:val="af9"/>
    <w:uiPriority w:val="99"/>
    <w:semiHidden/>
    <w:rsid w:val="00D808CB"/>
    <w:rPr>
      <w:color w:val="808080"/>
    </w:rPr>
  </w:style>
  <w:style w:type="paragraph" w:styleId="afffff6">
    <w:name w:val="No Spacing"/>
    <w:aliases w:val="Основной,Осн_текст,С интервалом и отступом"/>
    <w:link w:val="afffff7"/>
    <w:uiPriority w:val="1"/>
    <w:qFormat/>
    <w:rsid w:val="00036A38"/>
    <w:rPr>
      <w:rFonts w:asciiTheme="minorHAnsi" w:eastAsiaTheme="minorEastAsia" w:hAnsiTheme="minorHAnsi" w:cstheme="minorBidi"/>
    </w:rPr>
  </w:style>
  <w:style w:type="character" w:customStyle="1" w:styleId="afffff7">
    <w:name w:val="Без интервала Знак"/>
    <w:aliases w:val="Основной Знак,Осн_текст Знак,С интервалом и отступом Знак"/>
    <w:basedOn w:val="af9"/>
    <w:link w:val="afffff6"/>
    <w:uiPriority w:val="1"/>
    <w:qFormat/>
    <w:rsid w:val="00036A38"/>
    <w:rPr>
      <w:rFonts w:asciiTheme="minorHAnsi" w:eastAsiaTheme="minorEastAsia" w:hAnsiTheme="minorHAnsi" w:cstheme="minorBidi"/>
      <w:sz w:val="22"/>
      <w:szCs w:val="22"/>
      <w:lang w:eastAsia="en-US"/>
    </w:rPr>
  </w:style>
  <w:style w:type="paragraph" w:customStyle="1" w:styleId="HeadingBase">
    <w:name w:val="Heading Base"/>
    <w:basedOn w:val="af8"/>
    <w:next w:val="af8"/>
    <w:link w:val="HeadingBase0"/>
    <w:rsid w:val="00F41119"/>
    <w:pPr>
      <w:keepNext/>
      <w:keepLines/>
      <w:spacing w:before="140" w:line="220" w:lineRule="atLeast"/>
      <w:ind w:left="1077" w:firstLine="0"/>
    </w:pPr>
    <w:rPr>
      <w:rFonts w:eastAsia="Times New Roman"/>
      <w:b/>
      <w:spacing w:val="-4"/>
      <w:kern w:val="28"/>
      <w:sz w:val="28"/>
      <w:szCs w:val="28"/>
    </w:rPr>
  </w:style>
  <w:style w:type="character" w:customStyle="1" w:styleId="HeadingBase0">
    <w:name w:val="Heading Base Знак"/>
    <w:link w:val="HeadingBase"/>
    <w:rsid w:val="00F41119"/>
    <w:rPr>
      <w:rFonts w:ascii="Arial" w:hAnsi="Arial"/>
      <w:b/>
      <w:spacing w:val="-4"/>
      <w:kern w:val="28"/>
      <w:sz w:val="28"/>
      <w:szCs w:val="28"/>
      <w:lang w:eastAsia="en-US"/>
    </w:rPr>
  </w:style>
  <w:style w:type="table" w:customStyle="1" w:styleId="1fb">
    <w:name w:val="Светлая заливка1"/>
    <w:basedOn w:val="afa"/>
    <w:uiPriority w:val="60"/>
    <w:rsid w:val="005D175F"/>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fa"/>
    <w:uiPriority w:val="65"/>
    <w:rsid w:val="005D175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3">
    <w:name w:val="Body Text 2"/>
    <w:basedOn w:val="af8"/>
    <w:link w:val="2f4"/>
    <w:rsid w:val="00836986"/>
    <w:pPr>
      <w:spacing w:line="480" w:lineRule="auto"/>
      <w:ind w:firstLine="0"/>
      <w:jc w:val="left"/>
    </w:pPr>
    <w:rPr>
      <w:rFonts w:ascii="Times New Roman" w:eastAsia="Times New Roman" w:hAnsi="Times New Roman"/>
      <w:szCs w:val="24"/>
      <w:lang w:eastAsia="ru-RU"/>
    </w:rPr>
  </w:style>
  <w:style w:type="character" w:customStyle="1" w:styleId="2f4">
    <w:name w:val="Основной текст 2 Знак"/>
    <w:basedOn w:val="af9"/>
    <w:link w:val="2f3"/>
    <w:rsid w:val="00836986"/>
    <w:rPr>
      <w:sz w:val="24"/>
      <w:szCs w:val="24"/>
    </w:rPr>
  </w:style>
  <w:style w:type="paragraph" w:customStyle="1" w:styleId="xl64">
    <w:name w:val="xl64"/>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5">
    <w:name w:val="xl65"/>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6">
    <w:name w:val="xl66"/>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i/>
      <w:iCs/>
      <w:sz w:val="18"/>
      <w:szCs w:val="18"/>
      <w:lang w:eastAsia="ru-RU"/>
    </w:rPr>
  </w:style>
  <w:style w:type="paragraph" w:customStyle="1" w:styleId="xl67">
    <w:name w:val="xl67"/>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i/>
      <w:iCs/>
      <w:sz w:val="18"/>
      <w:szCs w:val="18"/>
      <w:lang w:eastAsia="ru-RU"/>
    </w:rPr>
  </w:style>
  <w:style w:type="paragraph" w:customStyle="1" w:styleId="xl68">
    <w:name w:val="xl68"/>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18"/>
      <w:szCs w:val="18"/>
      <w:lang w:eastAsia="ru-RU"/>
    </w:rPr>
  </w:style>
  <w:style w:type="paragraph" w:customStyle="1" w:styleId="xl69">
    <w:name w:val="xl69"/>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0">
    <w:name w:val="xl70"/>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paragraph" w:customStyle="1" w:styleId="xl71">
    <w:name w:val="xl71"/>
    <w:basedOn w:val="af8"/>
    <w:rsid w:val="008834D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sz w:val="18"/>
      <w:szCs w:val="18"/>
      <w:lang w:eastAsia="ru-RU"/>
    </w:rPr>
  </w:style>
  <w:style w:type="character" w:styleId="afffff8">
    <w:name w:val="Strong"/>
    <w:uiPriority w:val="22"/>
    <w:qFormat/>
    <w:rsid w:val="00105A3E"/>
    <w:rPr>
      <w:b/>
      <w:bCs/>
    </w:rPr>
  </w:style>
  <w:style w:type="table" w:customStyle="1" w:styleId="250">
    <w:name w:val="Сетка таблицы25"/>
    <w:basedOn w:val="afa"/>
    <w:next w:val="afff6"/>
    <w:rsid w:val="00922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Светлая заливка2"/>
    <w:basedOn w:val="afa"/>
    <w:uiPriority w:val="60"/>
    <w:rsid w:val="00922535"/>
    <w:rPr>
      <w:rFonts w:asciiTheme="minorHAnsi" w:eastAsiaTheme="minorHAnsi" w:hAnsiTheme="minorHAnsi" w:cstheme="minorBid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qFormat/>
    <w:rsid w:val="006034F8"/>
    <w:pPr>
      <w:widowControl w:val="0"/>
      <w:autoSpaceDE w:val="0"/>
      <w:autoSpaceDN w:val="0"/>
      <w:adjustRightInd w:val="0"/>
      <w:ind w:firstLine="720"/>
    </w:pPr>
    <w:rPr>
      <w:rFonts w:ascii="Arial" w:eastAsiaTheme="minorEastAsia" w:hAnsi="Arial" w:cs="Arial"/>
    </w:rPr>
  </w:style>
  <w:style w:type="paragraph" w:customStyle="1" w:styleId="xl63">
    <w:name w:val="xl63"/>
    <w:basedOn w:val="af8"/>
    <w:rsid w:val="000E27D4"/>
    <w:pP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2">
    <w:name w:val="xl72"/>
    <w:basedOn w:val="af8"/>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eastAsia="Times New Roman" w:hAnsi="Times New Roman"/>
      <w:szCs w:val="24"/>
      <w:lang w:eastAsia="ru-RU"/>
    </w:rPr>
  </w:style>
  <w:style w:type="paragraph" w:customStyle="1" w:styleId="xl73">
    <w:name w:val="xl73"/>
    <w:basedOn w:val="af8"/>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eastAsia="Times New Roman" w:hAnsi="Times New Roman"/>
      <w:szCs w:val="24"/>
      <w:lang w:eastAsia="ru-RU"/>
    </w:rPr>
  </w:style>
  <w:style w:type="paragraph" w:customStyle="1" w:styleId="xl74">
    <w:name w:val="xl74"/>
    <w:basedOn w:val="af8"/>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right"/>
      <w:textAlignment w:val="center"/>
    </w:pPr>
    <w:rPr>
      <w:rFonts w:ascii="Times New Roman" w:eastAsia="Times New Roman" w:hAnsi="Times New Roman"/>
      <w:b/>
      <w:bCs/>
      <w:szCs w:val="24"/>
      <w:lang w:eastAsia="ru-RU"/>
    </w:rPr>
  </w:style>
  <w:style w:type="paragraph" w:customStyle="1" w:styleId="xl75">
    <w:name w:val="xl75"/>
    <w:basedOn w:val="af8"/>
    <w:rsid w:val="000E27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textAlignment w:val="center"/>
    </w:pPr>
    <w:rPr>
      <w:rFonts w:ascii="Times New Roman" w:eastAsia="Times New Roman" w:hAnsi="Times New Roman"/>
      <w:szCs w:val="24"/>
      <w:lang w:eastAsia="ru-RU"/>
    </w:rPr>
  </w:style>
  <w:style w:type="paragraph" w:customStyle="1" w:styleId="xl76">
    <w:name w:val="xl76"/>
    <w:basedOn w:val="af8"/>
    <w:rsid w:val="000E27D4"/>
    <w:pPr>
      <w:spacing w:before="100" w:beforeAutospacing="1" w:after="100" w:afterAutospacing="1"/>
      <w:ind w:firstLine="0"/>
      <w:jc w:val="left"/>
      <w:textAlignment w:val="center"/>
    </w:pPr>
    <w:rPr>
      <w:rFonts w:ascii="Times New Roman" w:eastAsia="Times New Roman" w:hAnsi="Times New Roman"/>
      <w:szCs w:val="24"/>
      <w:lang w:eastAsia="ru-RU"/>
    </w:rPr>
  </w:style>
  <w:style w:type="paragraph" w:customStyle="1" w:styleId="xl77">
    <w:name w:val="xl77"/>
    <w:basedOn w:val="af8"/>
    <w:rsid w:val="000E27D4"/>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ind w:firstLine="0"/>
      <w:jc w:val="left"/>
      <w:textAlignment w:val="center"/>
    </w:pPr>
    <w:rPr>
      <w:rFonts w:ascii="Times New Roman" w:eastAsia="Times New Roman" w:hAnsi="Times New Roman"/>
      <w:b/>
      <w:bCs/>
      <w:sz w:val="28"/>
      <w:szCs w:val="28"/>
      <w:lang w:eastAsia="ru-RU"/>
    </w:rPr>
  </w:style>
  <w:style w:type="paragraph" w:customStyle="1" w:styleId="xl78">
    <w:name w:val="xl78"/>
    <w:basedOn w:val="af8"/>
    <w:rsid w:val="000E27D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ind w:firstLine="0"/>
      <w:jc w:val="left"/>
      <w:textAlignment w:val="center"/>
    </w:pPr>
    <w:rPr>
      <w:rFonts w:ascii="Times New Roman" w:eastAsia="Times New Roman" w:hAnsi="Times New Roman"/>
      <w:szCs w:val="24"/>
      <w:lang w:eastAsia="ru-RU"/>
    </w:rPr>
  </w:style>
  <w:style w:type="paragraph" w:customStyle="1" w:styleId="xl79">
    <w:name w:val="xl79"/>
    <w:basedOn w:val="af8"/>
    <w:rsid w:val="000E27D4"/>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b/>
      <w:bCs/>
      <w:szCs w:val="24"/>
      <w:lang w:eastAsia="ru-RU"/>
    </w:rPr>
  </w:style>
  <w:style w:type="paragraph" w:customStyle="1" w:styleId="xl80">
    <w:name w:val="xl80"/>
    <w:basedOn w:val="af8"/>
    <w:rsid w:val="00422A0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table" w:customStyle="1" w:styleId="3f0">
    <w:name w:val="Сетка таблицы3"/>
    <w:basedOn w:val="afa"/>
    <w:next w:val="afff6"/>
    <w:uiPriority w:val="59"/>
    <w:rsid w:val="000968F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82">
    <w:name w:val="xl82"/>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3">
    <w:name w:val="xl83"/>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4">
    <w:name w:val="xl84"/>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5">
    <w:name w:val="xl85"/>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 w:val="20"/>
      <w:szCs w:val="20"/>
      <w:lang w:eastAsia="ru-RU"/>
    </w:rPr>
  </w:style>
  <w:style w:type="paragraph" w:customStyle="1" w:styleId="xl86">
    <w:name w:val="xl86"/>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7">
    <w:name w:val="xl87"/>
    <w:basedOn w:val="af8"/>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8">
    <w:name w:val="xl88"/>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89">
    <w:name w:val="xl89"/>
    <w:basedOn w:val="af8"/>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0">
    <w:name w:val="xl90"/>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Cs w:val="24"/>
      <w:lang w:eastAsia="ru-RU"/>
    </w:rPr>
  </w:style>
  <w:style w:type="paragraph" w:customStyle="1" w:styleId="xl91">
    <w:name w:val="xl91"/>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2">
    <w:name w:val="xl92"/>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Cs w:val="24"/>
      <w:lang w:eastAsia="ru-RU"/>
    </w:rPr>
  </w:style>
  <w:style w:type="paragraph" w:customStyle="1" w:styleId="xl93">
    <w:name w:val="xl93"/>
    <w:basedOn w:val="af8"/>
    <w:rsid w:val="000968F2"/>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 w:val="20"/>
      <w:szCs w:val="20"/>
      <w:lang w:eastAsia="ru-RU"/>
    </w:rPr>
  </w:style>
  <w:style w:type="paragraph" w:customStyle="1" w:styleId="xl94">
    <w:name w:val="xl94"/>
    <w:basedOn w:val="af8"/>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5">
    <w:name w:val="xl95"/>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6">
    <w:name w:val="xl96"/>
    <w:basedOn w:val="af8"/>
    <w:rsid w:val="000968F2"/>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 w:val="20"/>
      <w:szCs w:val="20"/>
      <w:lang w:eastAsia="ru-RU"/>
    </w:rPr>
  </w:style>
  <w:style w:type="paragraph" w:customStyle="1" w:styleId="xl97">
    <w:name w:val="xl97"/>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b/>
      <w:bCs/>
      <w:sz w:val="20"/>
      <w:szCs w:val="20"/>
      <w:lang w:eastAsia="ru-RU"/>
    </w:rPr>
  </w:style>
  <w:style w:type="paragraph" w:customStyle="1" w:styleId="xl98">
    <w:name w:val="xl98"/>
    <w:basedOn w:val="af8"/>
    <w:rsid w:val="000968F2"/>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3f1">
    <w:name w:val="Заголовок 3 уровкнь"/>
    <w:basedOn w:val="1e"/>
    <w:link w:val="3f2"/>
    <w:autoRedefine/>
    <w:qFormat/>
    <w:rsid w:val="00374242"/>
    <w:pPr>
      <w:pageBreakBefore w:val="0"/>
      <w:spacing w:before="240" w:line="240" w:lineRule="auto"/>
      <w:mirrorIndents/>
      <w:outlineLvl w:val="9"/>
    </w:pPr>
    <w:rPr>
      <w:spacing w:val="0"/>
      <w:kern w:val="28"/>
      <w:sz w:val="24"/>
    </w:rPr>
  </w:style>
  <w:style w:type="paragraph" w:customStyle="1" w:styleId="2f6">
    <w:name w:val="Заголовок 2 ур"/>
    <w:basedOn w:val="1e"/>
    <w:link w:val="2f7"/>
    <w:autoRedefine/>
    <w:qFormat/>
    <w:rsid w:val="00E54EB3"/>
    <w:pPr>
      <w:pageBreakBefore w:val="0"/>
      <w:tabs>
        <w:tab w:val="num" w:pos="846"/>
        <w:tab w:val="left" w:pos="1080"/>
      </w:tabs>
      <w:spacing w:before="240" w:line="240" w:lineRule="auto"/>
      <w:mirrorIndents/>
      <w:outlineLvl w:val="9"/>
    </w:pPr>
    <w:rPr>
      <w:rFonts w:eastAsia="Times New Roman"/>
      <w:bCs/>
      <w:color w:val="1F497D"/>
      <w:lang w:eastAsia="ru-RU"/>
    </w:rPr>
  </w:style>
  <w:style w:type="character" w:customStyle="1" w:styleId="3f2">
    <w:name w:val="Заголовок 3 уровкнь Знак"/>
    <w:basedOn w:val="1f"/>
    <w:link w:val="3f1"/>
    <w:rsid w:val="00374242"/>
    <w:rPr>
      <w:rFonts w:ascii="Arial" w:hAnsi="Arial"/>
      <w:b/>
      <w:smallCaps/>
      <w:spacing w:val="5"/>
      <w:kern w:val="28"/>
      <w:sz w:val="24"/>
      <w:szCs w:val="36"/>
      <w:lang w:val="ru-RU"/>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9"/>
    <w:rsid w:val="005D33C3"/>
    <w:rPr>
      <w:rFonts w:ascii="Arial" w:hAnsi="Arial" w:cs="Arial"/>
      <w:b/>
      <w:bCs/>
      <w:sz w:val="26"/>
      <w:szCs w:val="26"/>
      <w:lang w:val="ru-RU" w:eastAsia="ru-RU" w:bidi="ar-SA"/>
    </w:rPr>
  </w:style>
  <w:style w:type="paragraph" w:customStyle="1" w:styleId="afffff9">
    <w:name w:val="Основной с отступом и интервалом"/>
    <w:basedOn w:val="affffb"/>
    <w:qFormat/>
    <w:rsid w:val="005D33C3"/>
    <w:pPr>
      <w:tabs>
        <w:tab w:val="left" w:pos="709"/>
      </w:tabs>
      <w:spacing w:before="60" w:line="360" w:lineRule="auto"/>
      <w:ind w:left="0" w:firstLine="709"/>
      <w:jc w:val="both"/>
    </w:pPr>
    <w:rPr>
      <w:rFonts w:ascii="Times New Roman" w:eastAsia="Times New Roman" w:hAnsi="Times New Roman"/>
      <w:szCs w:val="24"/>
      <w:lang w:eastAsia="ru-RU"/>
    </w:rPr>
  </w:style>
  <w:style w:type="paragraph" w:styleId="afffffa">
    <w:name w:val="Subtitle"/>
    <w:basedOn w:val="af8"/>
    <w:next w:val="af8"/>
    <w:link w:val="afffffb"/>
    <w:uiPriority w:val="99"/>
    <w:qFormat/>
    <w:rsid w:val="00105A3E"/>
    <w:rPr>
      <w:rFonts w:asciiTheme="majorHAnsi" w:hAnsiTheme="majorHAnsi"/>
      <w:i/>
      <w:iCs/>
      <w:smallCaps/>
      <w:spacing w:val="10"/>
      <w:sz w:val="28"/>
      <w:szCs w:val="28"/>
    </w:rPr>
  </w:style>
  <w:style w:type="character" w:customStyle="1" w:styleId="afffffb">
    <w:name w:val="Подзаголовок Знак"/>
    <w:basedOn w:val="af9"/>
    <w:link w:val="afffffa"/>
    <w:uiPriority w:val="99"/>
    <w:rsid w:val="00105A3E"/>
    <w:rPr>
      <w:i/>
      <w:iCs/>
      <w:smallCaps/>
      <w:spacing w:val="10"/>
      <w:sz w:val="28"/>
      <w:szCs w:val="28"/>
    </w:rPr>
  </w:style>
  <w:style w:type="paragraph" w:customStyle="1" w:styleId="afffffc">
    <w:name w:val="Стиль полужирный все прописные"/>
    <w:basedOn w:val="af8"/>
    <w:link w:val="afffffd"/>
    <w:rsid w:val="005D33C3"/>
    <w:pPr>
      <w:tabs>
        <w:tab w:val="num" w:pos="0"/>
      </w:tabs>
      <w:ind w:firstLine="709"/>
    </w:pPr>
    <w:rPr>
      <w:rFonts w:ascii="Times New Roman" w:eastAsia="Times New Roman" w:hAnsi="Times New Roman"/>
      <w:sz w:val="26"/>
      <w:szCs w:val="26"/>
      <w:lang w:eastAsia="ru-RU"/>
    </w:rPr>
  </w:style>
  <w:style w:type="character" w:customStyle="1" w:styleId="afffffd">
    <w:name w:val="Стиль полужирный все прописные Знак"/>
    <w:basedOn w:val="af9"/>
    <w:link w:val="afffffc"/>
    <w:rsid w:val="005D33C3"/>
    <w:rPr>
      <w:sz w:val="26"/>
      <w:szCs w:val="26"/>
    </w:rPr>
  </w:style>
  <w:style w:type="paragraph" w:customStyle="1" w:styleId="afffffe">
    <w:name w:val="Ввод осн.текста"/>
    <w:basedOn w:val="af8"/>
    <w:link w:val="affffff"/>
    <w:rsid w:val="005D33C3"/>
    <w:pPr>
      <w:tabs>
        <w:tab w:val="num" w:pos="343"/>
      </w:tabs>
      <w:ind w:left="343" w:firstLine="737"/>
    </w:pPr>
    <w:rPr>
      <w:rFonts w:ascii="Times New Roman" w:eastAsia="Times New Roman" w:hAnsi="Times New Roman"/>
      <w:sz w:val="26"/>
      <w:szCs w:val="26"/>
      <w:lang w:eastAsia="ru-RU"/>
    </w:rPr>
  </w:style>
  <w:style w:type="character" w:customStyle="1" w:styleId="affffff">
    <w:name w:val="Ввод осн.текста Знак"/>
    <w:basedOn w:val="af9"/>
    <w:link w:val="afffffe"/>
    <w:locked/>
    <w:rsid w:val="005D33C3"/>
    <w:rPr>
      <w:sz w:val="26"/>
      <w:szCs w:val="26"/>
    </w:rPr>
  </w:style>
  <w:style w:type="paragraph" w:customStyle="1" w:styleId="12125">
    <w:name w:val="Стиль 12 пт По ширине Первая строка:  125 см Междустр.интервал:..."/>
    <w:basedOn w:val="af8"/>
    <w:rsid w:val="005D33C3"/>
    <w:pPr>
      <w:ind w:firstLine="709"/>
    </w:pPr>
    <w:rPr>
      <w:rFonts w:ascii="Times New Roman" w:eastAsia="Times New Roman" w:hAnsi="Times New Roman"/>
      <w:sz w:val="26"/>
      <w:szCs w:val="20"/>
      <w:lang w:eastAsia="ru-RU"/>
    </w:rPr>
  </w:style>
  <w:style w:type="paragraph" w:customStyle="1" w:styleId="xl184">
    <w:name w:val="xl184"/>
    <w:basedOn w:val="af8"/>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5">
    <w:name w:val="xl185"/>
    <w:basedOn w:val="af8"/>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6">
    <w:name w:val="xl186"/>
    <w:basedOn w:val="af8"/>
    <w:rsid w:val="005D33C3"/>
    <w:pPr>
      <w:spacing w:before="100" w:beforeAutospacing="1" w:after="100" w:afterAutospacing="1"/>
      <w:ind w:firstLine="709"/>
      <w:textAlignment w:val="center"/>
    </w:pPr>
    <w:rPr>
      <w:rFonts w:ascii="Times New Roman" w:eastAsia="Times New Roman" w:hAnsi="Times New Roman"/>
      <w:color w:val="000000"/>
      <w:sz w:val="26"/>
      <w:szCs w:val="26"/>
      <w:lang w:eastAsia="ru-RU"/>
    </w:rPr>
  </w:style>
  <w:style w:type="paragraph" w:customStyle="1" w:styleId="xl187">
    <w:name w:val="xl187"/>
    <w:basedOn w:val="af8"/>
    <w:rsid w:val="005D33C3"/>
    <w:pPr>
      <w:spacing w:before="100" w:beforeAutospacing="1" w:after="100" w:afterAutospacing="1"/>
      <w:ind w:firstLine="709"/>
      <w:textAlignment w:val="center"/>
    </w:pPr>
    <w:rPr>
      <w:rFonts w:ascii="Times New Roman" w:eastAsia="Times New Roman" w:hAnsi="Times New Roman"/>
      <w:i/>
      <w:iCs/>
      <w:sz w:val="26"/>
      <w:szCs w:val="26"/>
      <w:lang w:eastAsia="ru-RU"/>
    </w:rPr>
  </w:style>
  <w:style w:type="paragraph" w:customStyle="1" w:styleId="xl188">
    <w:name w:val="xl188"/>
    <w:basedOn w:val="af8"/>
    <w:rsid w:val="005D33C3"/>
    <w:pPr>
      <w:spacing w:before="100" w:beforeAutospacing="1" w:after="100" w:afterAutospacing="1"/>
      <w:ind w:firstLine="709"/>
      <w:textAlignment w:val="center"/>
    </w:pPr>
    <w:rPr>
      <w:rFonts w:ascii="Times New Roman" w:eastAsia="Times New Roman" w:hAnsi="Times New Roman"/>
      <w:sz w:val="26"/>
      <w:szCs w:val="26"/>
      <w:lang w:eastAsia="ru-RU"/>
    </w:rPr>
  </w:style>
  <w:style w:type="paragraph" w:customStyle="1" w:styleId="xl189">
    <w:name w:val="xl189"/>
    <w:basedOn w:val="af8"/>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18"/>
      <w:szCs w:val="18"/>
      <w:lang w:eastAsia="ru-RU"/>
    </w:rPr>
  </w:style>
  <w:style w:type="paragraph" w:customStyle="1" w:styleId="xl190">
    <w:name w:val="xl190"/>
    <w:basedOn w:val="af8"/>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26"/>
      <w:szCs w:val="26"/>
      <w:lang w:eastAsia="ru-RU"/>
    </w:rPr>
  </w:style>
  <w:style w:type="paragraph" w:customStyle="1" w:styleId="xl191">
    <w:name w:val="xl191"/>
    <w:basedOn w:val="af8"/>
    <w:rsid w:val="005D33C3"/>
    <w:pPr>
      <w:pBdr>
        <w:top w:val="single" w:sz="8" w:space="0" w:color="auto"/>
        <w:bottom w:val="single" w:sz="8" w:space="0" w:color="auto"/>
      </w:pBdr>
      <w:spacing w:before="100" w:beforeAutospacing="1" w:after="100" w:afterAutospacing="1"/>
      <w:ind w:firstLine="709"/>
      <w:textAlignment w:val="center"/>
    </w:pPr>
    <w:rPr>
      <w:rFonts w:ascii="Times New Roman" w:eastAsia="Times New Roman" w:hAnsi="Times New Roman"/>
      <w:b/>
      <w:bCs/>
      <w:sz w:val="26"/>
      <w:szCs w:val="26"/>
      <w:lang w:eastAsia="ru-RU"/>
    </w:rPr>
  </w:style>
  <w:style w:type="paragraph" w:customStyle="1" w:styleId="xl192">
    <w:name w:val="xl192"/>
    <w:basedOn w:val="af8"/>
    <w:rsid w:val="005D33C3"/>
    <w:pPr>
      <w:shd w:val="clear" w:color="auto" w:fill="C0C0C0"/>
      <w:spacing w:before="100" w:beforeAutospacing="1" w:after="100" w:afterAutospacing="1"/>
      <w:ind w:firstLine="709"/>
      <w:textAlignment w:val="center"/>
    </w:pPr>
    <w:rPr>
      <w:rFonts w:ascii="Times New Roman" w:eastAsia="Times New Roman" w:hAnsi="Times New Roman"/>
      <w:b/>
      <w:bCs/>
      <w:lang w:eastAsia="ru-RU"/>
    </w:rPr>
  </w:style>
  <w:style w:type="paragraph" w:customStyle="1" w:styleId="xl193">
    <w:name w:val="xl193"/>
    <w:basedOn w:val="af8"/>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lang w:eastAsia="ru-RU"/>
    </w:rPr>
  </w:style>
  <w:style w:type="paragraph" w:customStyle="1" w:styleId="xl194">
    <w:name w:val="xl194"/>
    <w:basedOn w:val="af8"/>
    <w:rsid w:val="005D33C3"/>
    <w:pPr>
      <w:spacing w:before="100" w:beforeAutospacing="1" w:after="100" w:afterAutospacing="1"/>
      <w:ind w:firstLine="709"/>
      <w:textAlignment w:val="center"/>
    </w:pPr>
    <w:rPr>
      <w:rFonts w:ascii="Times New Roman" w:eastAsia="Times New Roman" w:hAnsi="Times New Roman"/>
      <w:b/>
      <w:bCs/>
      <w:sz w:val="18"/>
      <w:szCs w:val="18"/>
      <w:lang w:eastAsia="ru-RU"/>
    </w:rPr>
  </w:style>
  <w:style w:type="paragraph" w:customStyle="1" w:styleId="xl195">
    <w:name w:val="xl195"/>
    <w:basedOn w:val="af8"/>
    <w:rsid w:val="005D33C3"/>
    <w:pPr>
      <w:spacing w:before="100" w:beforeAutospacing="1" w:after="100" w:afterAutospacing="1"/>
      <w:ind w:firstLine="709"/>
      <w:jc w:val="center"/>
      <w:textAlignment w:val="center"/>
    </w:pPr>
    <w:rPr>
      <w:rFonts w:ascii="Times New Roman" w:eastAsia="Times New Roman" w:hAnsi="Times New Roman"/>
      <w:b/>
      <w:bCs/>
      <w:sz w:val="18"/>
      <w:szCs w:val="18"/>
      <w:lang w:eastAsia="ru-RU"/>
    </w:rPr>
  </w:style>
  <w:style w:type="paragraph" w:customStyle="1" w:styleId="xl196">
    <w:name w:val="xl196"/>
    <w:basedOn w:val="af8"/>
    <w:rsid w:val="005D33C3"/>
    <w:pPr>
      <w:shd w:val="clear" w:color="auto" w:fill="CCFFCC"/>
      <w:spacing w:before="100" w:beforeAutospacing="1" w:after="100" w:afterAutospacing="1"/>
      <w:ind w:firstLine="709"/>
      <w:textAlignment w:val="center"/>
    </w:pPr>
    <w:rPr>
      <w:rFonts w:ascii="Times New Roman" w:eastAsia="Times New Roman" w:hAnsi="Times New Roman"/>
      <w:b/>
      <w:bCs/>
      <w:lang w:eastAsia="ru-RU"/>
    </w:rPr>
  </w:style>
  <w:style w:type="paragraph" w:customStyle="1" w:styleId="xl197">
    <w:name w:val="xl197"/>
    <w:basedOn w:val="af8"/>
    <w:rsid w:val="005D33C3"/>
    <w:pPr>
      <w:shd w:val="clear" w:color="auto" w:fill="CCFFCC"/>
      <w:spacing w:before="100" w:beforeAutospacing="1" w:after="100" w:afterAutospacing="1"/>
      <w:ind w:firstLine="709"/>
      <w:jc w:val="center"/>
      <w:textAlignment w:val="center"/>
    </w:pPr>
    <w:rPr>
      <w:rFonts w:ascii="Times New Roman" w:eastAsia="Times New Roman" w:hAnsi="Times New Roman"/>
      <w:b/>
      <w:bCs/>
      <w:sz w:val="26"/>
      <w:szCs w:val="26"/>
      <w:lang w:eastAsia="ru-RU"/>
    </w:rPr>
  </w:style>
  <w:style w:type="paragraph" w:customStyle="1" w:styleId="xl198">
    <w:name w:val="xl198"/>
    <w:basedOn w:val="af8"/>
    <w:rsid w:val="005D33C3"/>
    <w:pPr>
      <w:spacing w:before="100" w:beforeAutospacing="1" w:after="100" w:afterAutospacing="1"/>
      <w:ind w:firstLine="709"/>
      <w:textAlignment w:val="center"/>
    </w:pPr>
    <w:rPr>
      <w:rFonts w:ascii="Times New Roman" w:eastAsia="Times New Roman" w:hAnsi="Times New Roman"/>
      <w:sz w:val="26"/>
      <w:szCs w:val="26"/>
      <w:u w:val="single"/>
      <w:lang w:eastAsia="ru-RU"/>
    </w:rPr>
  </w:style>
  <w:style w:type="paragraph" w:customStyle="1" w:styleId="xl199">
    <w:name w:val="xl199"/>
    <w:basedOn w:val="af8"/>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u w:val="single"/>
      <w:lang w:eastAsia="ru-RU"/>
    </w:rPr>
  </w:style>
  <w:style w:type="paragraph" w:customStyle="1" w:styleId="xl200">
    <w:name w:val="xl200"/>
    <w:basedOn w:val="af8"/>
    <w:rsid w:val="005D33C3"/>
    <w:pPr>
      <w:spacing w:before="100" w:beforeAutospacing="1" w:after="100" w:afterAutospacing="1"/>
      <w:ind w:firstLine="709"/>
      <w:textAlignment w:val="center"/>
    </w:pPr>
    <w:rPr>
      <w:rFonts w:ascii="Times New Roman" w:eastAsia="Times New Roman" w:hAnsi="Times New Roman"/>
      <w:sz w:val="26"/>
      <w:szCs w:val="26"/>
      <w:u w:val="single"/>
      <w:lang w:eastAsia="ru-RU"/>
    </w:rPr>
  </w:style>
  <w:style w:type="paragraph" w:customStyle="1" w:styleId="xl201">
    <w:name w:val="xl201"/>
    <w:basedOn w:val="af8"/>
    <w:rsid w:val="005D33C3"/>
    <w:pPr>
      <w:shd w:val="clear" w:color="auto" w:fill="C0C0C0"/>
      <w:spacing w:before="100" w:beforeAutospacing="1" w:after="100" w:afterAutospacing="1"/>
      <w:ind w:firstLine="709"/>
      <w:jc w:val="center"/>
      <w:textAlignment w:val="center"/>
    </w:pPr>
    <w:rPr>
      <w:rFonts w:ascii="Times New Roman" w:eastAsia="Times New Roman" w:hAnsi="Times New Roman"/>
      <w:b/>
      <w:bCs/>
      <w:sz w:val="26"/>
      <w:szCs w:val="26"/>
      <w:u w:val="single"/>
      <w:lang w:eastAsia="ru-RU"/>
    </w:rPr>
  </w:style>
  <w:style w:type="paragraph" w:customStyle="1" w:styleId="xl202">
    <w:name w:val="xl202"/>
    <w:basedOn w:val="af8"/>
    <w:rsid w:val="005D33C3"/>
    <w:pPr>
      <w:spacing w:before="100" w:beforeAutospacing="1" w:after="100" w:afterAutospacing="1"/>
      <w:ind w:firstLine="709"/>
      <w:jc w:val="center"/>
      <w:textAlignment w:val="top"/>
    </w:pPr>
    <w:rPr>
      <w:rFonts w:ascii="Times New Roman" w:eastAsia="Times New Roman" w:hAnsi="Times New Roman"/>
      <w:b/>
      <w:bCs/>
      <w:sz w:val="32"/>
      <w:szCs w:val="32"/>
      <w:lang w:eastAsia="ru-RU"/>
    </w:rPr>
  </w:style>
  <w:style w:type="paragraph" w:customStyle="1" w:styleId="affffff0">
    <w:name w:val="заг табл"/>
    <w:basedOn w:val="af8"/>
    <w:rsid w:val="005D33C3"/>
    <w:pPr>
      <w:ind w:firstLine="709"/>
      <w:jc w:val="center"/>
    </w:pPr>
    <w:rPr>
      <w:rFonts w:ascii="Times New Roman" w:eastAsia="Times New Roman" w:hAnsi="Times New Roman"/>
      <w:sz w:val="26"/>
      <w:szCs w:val="20"/>
      <w:lang w:eastAsia="ru-RU"/>
    </w:rPr>
  </w:style>
  <w:style w:type="paragraph" w:customStyle="1" w:styleId="1fc">
    <w:name w:val="Обычный1"/>
    <w:rsid w:val="005D33C3"/>
    <w:rPr>
      <w:snapToGrid w:val="0"/>
    </w:rPr>
  </w:style>
  <w:style w:type="paragraph" w:customStyle="1" w:styleId="affffff1">
    <w:name w:val="Текст документа"/>
    <w:basedOn w:val="afffff1"/>
    <w:rsid w:val="005D33C3"/>
    <w:pPr>
      <w:ind w:firstLine="720"/>
    </w:pPr>
    <w:rPr>
      <w:rFonts w:ascii="Times New Roman" w:eastAsia="Times New Roman" w:hAnsi="Times New Roman"/>
      <w:sz w:val="28"/>
      <w:szCs w:val="20"/>
      <w:lang w:eastAsia="ru-RU"/>
    </w:rPr>
  </w:style>
  <w:style w:type="paragraph" w:customStyle="1" w:styleId="affffff2">
    <w:name w:val="№ табл"/>
    <w:basedOn w:val="af8"/>
    <w:rsid w:val="005D33C3"/>
    <w:pPr>
      <w:ind w:firstLine="709"/>
      <w:jc w:val="right"/>
    </w:pPr>
    <w:rPr>
      <w:rFonts w:ascii="Times New Roman" w:eastAsia="Times New Roman" w:hAnsi="Times New Roman"/>
      <w:sz w:val="26"/>
      <w:szCs w:val="20"/>
      <w:lang w:eastAsia="ru-RU"/>
    </w:rPr>
  </w:style>
  <w:style w:type="paragraph" w:customStyle="1" w:styleId="2f8">
    <w:name w:val="заголовок 2"/>
    <w:basedOn w:val="20"/>
    <w:next w:val="af8"/>
    <w:link w:val="210"/>
    <w:qFormat/>
    <w:rsid w:val="005D33C3"/>
    <w:p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f3">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文字缩进,普通文字 Char Char Char,普通文字 Char Char Char Char Char Char Char Char"/>
    <w:basedOn w:val="af8"/>
    <w:link w:val="affffff4"/>
    <w:rsid w:val="005D33C3"/>
    <w:pPr>
      <w:ind w:firstLine="709"/>
    </w:pPr>
    <w:rPr>
      <w:rFonts w:ascii="Courier New" w:eastAsia="Times New Roman" w:hAnsi="Courier New"/>
      <w:sz w:val="20"/>
      <w:szCs w:val="20"/>
      <w:lang w:eastAsia="ru-RU"/>
    </w:rPr>
  </w:style>
  <w:style w:type="character" w:customStyle="1" w:styleId="affffff4">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文字缩进 Знак"/>
    <w:basedOn w:val="af9"/>
    <w:link w:val="affffff3"/>
    <w:rsid w:val="005D33C3"/>
    <w:rPr>
      <w:rFonts w:ascii="Courier New" w:hAnsi="Courier New"/>
    </w:rPr>
  </w:style>
  <w:style w:type="paragraph" w:customStyle="1" w:styleId="affffff5">
    <w:name w:val="ВАДИМ"/>
    <w:basedOn w:val="af8"/>
    <w:link w:val="affffff6"/>
    <w:autoRedefine/>
    <w:rsid w:val="005D33C3"/>
    <w:pPr>
      <w:ind w:firstLine="180"/>
    </w:pPr>
    <w:rPr>
      <w:rFonts w:ascii="Times New Roman" w:eastAsia="Times New Roman" w:hAnsi="Times New Roman" w:cs="Verdana"/>
      <w:spacing w:val="-2"/>
      <w:sz w:val="28"/>
      <w:szCs w:val="28"/>
    </w:rPr>
  </w:style>
  <w:style w:type="character" w:customStyle="1" w:styleId="affffff6">
    <w:name w:val="ВАДИМ Знак"/>
    <w:basedOn w:val="af9"/>
    <w:link w:val="affffff5"/>
    <w:rsid w:val="005D33C3"/>
    <w:rPr>
      <w:rFonts w:cs="Verdana"/>
      <w:spacing w:val="-2"/>
      <w:sz w:val="28"/>
      <w:szCs w:val="28"/>
      <w:lang w:eastAsia="en-US"/>
    </w:rPr>
  </w:style>
  <w:style w:type="paragraph" w:customStyle="1" w:styleId="1fd">
    <w:name w:val="1 простой"/>
    <w:basedOn w:val="af8"/>
    <w:rsid w:val="005D33C3"/>
    <w:pPr>
      <w:tabs>
        <w:tab w:val="num" w:pos="360"/>
      </w:tabs>
      <w:ind w:firstLine="357"/>
    </w:pPr>
    <w:rPr>
      <w:rFonts w:ascii="Times New Roman" w:eastAsia="Times New Roman" w:hAnsi="Times New Roman" w:cs="Verdana"/>
      <w:sz w:val="26"/>
      <w:szCs w:val="20"/>
    </w:rPr>
  </w:style>
  <w:style w:type="character" w:customStyle="1" w:styleId="affffff7">
    <w:name w:val="Список марк. Знак"/>
    <w:basedOn w:val="af9"/>
    <w:link w:val="af4"/>
    <w:locked/>
    <w:rsid w:val="005D33C3"/>
    <w:rPr>
      <w:rFonts w:ascii="Times New Roman" w:eastAsia="Times New Roman" w:hAnsi="Times New Roman"/>
      <w:sz w:val="26"/>
      <w:szCs w:val="26"/>
      <w:lang w:eastAsia="ru-RU"/>
    </w:rPr>
  </w:style>
  <w:style w:type="paragraph" w:customStyle="1" w:styleId="af4">
    <w:name w:val="Список марк."/>
    <w:basedOn w:val="af8"/>
    <w:link w:val="affffff7"/>
    <w:rsid w:val="005D33C3"/>
    <w:pPr>
      <w:numPr>
        <w:numId w:val="10"/>
      </w:numPr>
    </w:pPr>
    <w:rPr>
      <w:rFonts w:ascii="Times New Roman" w:eastAsia="Times New Roman" w:hAnsi="Times New Roman"/>
      <w:sz w:val="26"/>
      <w:szCs w:val="26"/>
      <w:lang w:eastAsia="ru-RU"/>
    </w:rPr>
  </w:style>
  <w:style w:type="numbering" w:customStyle="1" w:styleId="2f9">
    <w:name w:val="Заголовок 2 уровень"/>
    <w:basedOn w:val="afb"/>
    <w:uiPriority w:val="99"/>
    <w:rsid w:val="005D33C3"/>
  </w:style>
  <w:style w:type="numbering" w:customStyle="1" w:styleId="3f3">
    <w:name w:val="Заголовок 3 ур"/>
    <w:basedOn w:val="afb"/>
    <w:uiPriority w:val="99"/>
    <w:rsid w:val="005D33C3"/>
  </w:style>
  <w:style w:type="character" w:customStyle="1" w:styleId="2f7">
    <w:name w:val="Заголовок 2 ур Знак"/>
    <w:basedOn w:val="1f"/>
    <w:link w:val="2f6"/>
    <w:rsid w:val="00E54EB3"/>
    <w:rPr>
      <w:rFonts w:ascii="Arial" w:eastAsia="Microsoft YaHei" w:hAnsi="Arial"/>
      <w:b/>
      <w:bCs/>
      <w:caps w:val="0"/>
      <w:smallCaps/>
      <w:color w:val="1F497D"/>
      <w:spacing w:val="-8"/>
      <w:kern w:val="20"/>
      <w:sz w:val="26"/>
      <w:szCs w:val="26"/>
      <w:lang w:val="ru-RU" w:eastAsia="ru-RU"/>
    </w:rPr>
  </w:style>
  <w:style w:type="character" w:customStyle="1" w:styleId="apple-style-span">
    <w:name w:val="apple-style-span"/>
    <w:basedOn w:val="af9"/>
    <w:rsid w:val="005D33C3"/>
  </w:style>
  <w:style w:type="paragraph" w:customStyle="1" w:styleId="xl99">
    <w:name w:val="xl99"/>
    <w:basedOn w:val="af8"/>
    <w:rsid w:val="005D33C3"/>
    <w:pPr>
      <w:pBdr>
        <w:top w:val="single" w:sz="8" w:space="0" w:color="auto"/>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100">
    <w:name w:val="xl100"/>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szCs w:val="24"/>
      <w:lang w:eastAsia="ru-RU"/>
    </w:rPr>
  </w:style>
  <w:style w:type="paragraph" w:customStyle="1" w:styleId="xl101">
    <w:name w:val="xl101"/>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Calibri" w:eastAsia="Times New Roman" w:hAnsi="Calibri"/>
      <w:szCs w:val="24"/>
      <w:lang w:eastAsia="ru-RU"/>
    </w:rPr>
  </w:style>
  <w:style w:type="paragraph" w:customStyle="1" w:styleId="xl102">
    <w:name w:val="xl102"/>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103">
    <w:name w:val="xl103"/>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104">
    <w:name w:val="xl104"/>
    <w:basedOn w:val="af8"/>
    <w:rsid w:val="005D33C3"/>
    <w:pPr>
      <w:pBdr>
        <w:top w:val="single" w:sz="8" w:space="0" w:color="auto"/>
        <w:left w:val="single" w:sz="8"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105">
    <w:name w:val="xl105"/>
    <w:basedOn w:val="af8"/>
    <w:rsid w:val="005D33C3"/>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106">
    <w:name w:val="xl106"/>
    <w:basedOn w:val="af8"/>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107">
    <w:name w:val="xl107"/>
    <w:basedOn w:val="af8"/>
    <w:rsid w:val="005D33C3"/>
    <w:pPr>
      <w:pBdr>
        <w:top w:val="single" w:sz="4" w:space="0" w:color="auto"/>
        <w:left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172">
    <w:name w:val="xl172"/>
    <w:basedOn w:val="af8"/>
    <w:rsid w:val="005D33C3"/>
    <w:pPr>
      <w:pBdr>
        <w:top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3">
    <w:name w:val="xl173"/>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4">
    <w:name w:val="xl174"/>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5">
    <w:name w:val="xl175"/>
    <w:basedOn w:val="af8"/>
    <w:rsid w:val="005D33C3"/>
    <w:pPr>
      <w:pBdr>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6">
    <w:name w:val="xl176"/>
    <w:basedOn w:val="af8"/>
    <w:rsid w:val="005D33C3"/>
    <w:pPr>
      <w:pBdr>
        <w:top w:val="single" w:sz="4" w:space="0" w:color="auto"/>
        <w:left w:val="single" w:sz="4" w:space="0" w:color="auto"/>
        <w:bottom w:val="single" w:sz="8"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177">
    <w:name w:val="xl177"/>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8">
    <w:name w:val="xl178"/>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79">
    <w:name w:val="xl179"/>
    <w:basedOn w:val="af8"/>
    <w:rsid w:val="005D33C3"/>
    <w:pPr>
      <w:pBdr>
        <w:top w:val="single" w:sz="4" w:space="0" w:color="auto"/>
        <w:left w:val="single" w:sz="4"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180">
    <w:name w:val="xl180"/>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81">
    <w:name w:val="xl181"/>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182">
    <w:name w:val="xl182"/>
    <w:basedOn w:val="af8"/>
    <w:rsid w:val="005D33C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szCs w:val="24"/>
      <w:lang w:eastAsia="ru-RU"/>
    </w:rPr>
  </w:style>
  <w:style w:type="paragraph" w:customStyle="1" w:styleId="xl183">
    <w:name w:val="xl183"/>
    <w:basedOn w:val="af8"/>
    <w:rsid w:val="005D33C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left"/>
    </w:pPr>
    <w:rPr>
      <w:rFonts w:ascii="Calibri" w:eastAsia="Times New Roman" w:hAnsi="Calibri"/>
      <w:szCs w:val="24"/>
      <w:lang w:eastAsia="ru-RU"/>
    </w:rPr>
  </w:style>
  <w:style w:type="paragraph" w:customStyle="1" w:styleId="xl203">
    <w:name w:val="xl203"/>
    <w:basedOn w:val="af8"/>
    <w:rsid w:val="005D33C3"/>
    <w:pPr>
      <w:pBdr>
        <w:left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4">
    <w:name w:val="xl204"/>
    <w:basedOn w:val="af8"/>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5">
    <w:name w:val="xl205"/>
    <w:basedOn w:val="af8"/>
    <w:rsid w:val="005D33C3"/>
    <w:pPr>
      <w:pBdr>
        <w:top w:val="single" w:sz="4" w:space="0" w:color="auto"/>
        <w:left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6">
    <w:name w:val="xl206"/>
    <w:basedOn w:val="af8"/>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7">
    <w:name w:val="xl207"/>
    <w:basedOn w:val="af8"/>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8">
    <w:name w:val="xl208"/>
    <w:basedOn w:val="af8"/>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09">
    <w:name w:val="xl209"/>
    <w:basedOn w:val="af8"/>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10">
    <w:name w:val="xl210"/>
    <w:basedOn w:val="af8"/>
    <w:rsid w:val="005D33C3"/>
    <w:pPr>
      <w:pBdr>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11">
    <w:name w:val="xl211"/>
    <w:basedOn w:val="af8"/>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12">
    <w:name w:val="xl212"/>
    <w:basedOn w:val="af8"/>
    <w:rsid w:val="005D33C3"/>
    <w:pPr>
      <w:pBdr>
        <w:top w:val="single" w:sz="4" w:space="0" w:color="auto"/>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13">
    <w:name w:val="xl213"/>
    <w:basedOn w:val="af8"/>
    <w:rsid w:val="005D33C3"/>
    <w:pPr>
      <w:spacing w:before="100" w:beforeAutospacing="1" w:after="100" w:afterAutospacing="1"/>
      <w:ind w:firstLine="0"/>
      <w:jc w:val="left"/>
      <w:textAlignment w:val="center"/>
    </w:pPr>
    <w:rPr>
      <w:rFonts w:ascii="Calibri" w:eastAsia="Times New Roman" w:hAnsi="Calibri"/>
      <w:lang w:eastAsia="ru-RU"/>
    </w:rPr>
  </w:style>
  <w:style w:type="paragraph" w:customStyle="1" w:styleId="xl214">
    <w:name w:val="xl214"/>
    <w:basedOn w:val="af8"/>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15">
    <w:name w:val="xl215"/>
    <w:basedOn w:val="af8"/>
    <w:rsid w:val="005D33C3"/>
    <w:pPr>
      <w:pBdr>
        <w:top w:val="single" w:sz="4" w:space="0" w:color="auto"/>
        <w:bottom w:val="single" w:sz="8" w:space="0" w:color="auto"/>
      </w:pBdr>
      <w:spacing w:before="100" w:beforeAutospacing="1" w:after="100" w:afterAutospacing="1"/>
      <w:ind w:firstLine="0"/>
      <w:jc w:val="left"/>
    </w:pPr>
    <w:rPr>
      <w:rFonts w:ascii="Calibri" w:eastAsia="Times New Roman" w:hAnsi="Calibri"/>
      <w:b/>
      <w:bCs/>
      <w:lang w:eastAsia="ru-RU"/>
    </w:rPr>
  </w:style>
  <w:style w:type="paragraph" w:customStyle="1" w:styleId="xl216">
    <w:name w:val="xl216"/>
    <w:basedOn w:val="af8"/>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17">
    <w:name w:val="xl217"/>
    <w:basedOn w:val="af8"/>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18">
    <w:name w:val="xl218"/>
    <w:basedOn w:val="af8"/>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19">
    <w:name w:val="xl219"/>
    <w:basedOn w:val="af8"/>
    <w:rsid w:val="005D33C3"/>
    <w:pPr>
      <w:pBdr>
        <w:top w:val="single" w:sz="4" w:space="0" w:color="auto"/>
        <w:left w:val="single" w:sz="8" w:space="0" w:color="auto"/>
        <w:bottom w:val="single" w:sz="8" w:space="0" w:color="auto"/>
      </w:pBdr>
      <w:spacing w:before="100" w:beforeAutospacing="1" w:after="100" w:afterAutospacing="1"/>
      <w:ind w:firstLine="0"/>
      <w:jc w:val="center"/>
    </w:pPr>
    <w:rPr>
      <w:rFonts w:ascii="Calibri" w:eastAsia="Times New Roman" w:hAnsi="Calibri"/>
      <w:szCs w:val="24"/>
      <w:lang w:eastAsia="ru-RU"/>
    </w:rPr>
  </w:style>
  <w:style w:type="paragraph" w:customStyle="1" w:styleId="xl220">
    <w:name w:val="xl220"/>
    <w:basedOn w:val="af8"/>
    <w:rsid w:val="005D33C3"/>
    <w:pPr>
      <w:pBdr>
        <w:top w:val="single" w:sz="4" w:space="0" w:color="auto"/>
        <w:bottom w:val="single" w:sz="8" w:space="0" w:color="auto"/>
      </w:pBdr>
      <w:spacing w:before="100" w:beforeAutospacing="1" w:after="100" w:afterAutospacing="1"/>
      <w:ind w:firstLine="0"/>
      <w:jc w:val="center"/>
      <w:textAlignment w:val="top"/>
    </w:pPr>
    <w:rPr>
      <w:rFonts w:ascii="Calibri" w:eastAsia="Times New Roman" w:hAnsi="Calibri"/>
      <w:b/>
      <w:bCs/>
      <w:szCs w:val="24"/>
      <w:lang w:eastAsia="ru-RU"/>
    </w:rPr>
  </w:style>
  <w:style w:type="paragraph" w:customStyle="1" w:styleId="xl221">
    <w:name w:val="xl221"/>
    <w:basedOn w:val="af8"/>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22">
    <w:name w:val="xl222"/>
    <w:basedOn w:val="af8"/>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223">
    <w:name w:val="xl223"/>
    <w:basedOn w:val="af8"/>
    <w:rsid w:val="005D33C3"/>
    <w:pPr>
      <w:pBdr>
        <w:top w:val="single" w:sz="4" w:space="0" w:color="auto"/>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szCs w:val="24"/>
      <w:lang w:eastAsia="ru-RU"/>
    </w:rPr>
  </w:style>
  <w:style w:type="paragraph" w:customStyle="1" w:styleId="xl224">
    <w:name w:val="xl224"/>
    <w:basedOn w:val="af8"/>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25">
    <w:name w:val="xl225"/>
    <w:basedOn w:val="af8"/>
    <w:rsid w:val="005D33C3"/>
    <w:pPr>
      <w:pBdr>
        <w:top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26">
    <w:name w:val="xl226"/>
    <w:basedOn w:val="af8"/>
    <w:rsid w:val="005D33C3"/>
    <w:pPr>
      <w:pBdr>
        <w:left w:val="single" w:sz="8" w:space="0" w:color="auto"/>
      </w:pBdr>
      <w:spacing w:before="100" w:beforeAutospacing="1" w:after="100" w:afterAutospacing="1"/>
      <w:ind w:firstLine="0"/>
      <w:jc w:val="center"/>
    </w:pPr>
    <w:rPr>
      <w:rFonts w:ascii="Calibri" w:eastAsia="Times New Roman" w:hAnsi="Calibri"/>
      <w:szCs w:val="24"/>
      <w:lang w:eastAsia="ru-RU"/>
    </w:rPr>
  </w:style>
  <w:style w:type="paragraph" w:customStyle="1" w:styleId="xl227">
    <w:name w:val="xl227"/>
    <w:basedOn w:val="af8"/>
    <w:rsid w:val="005D33C3"/>
    <w:pPr>
      <w:pBdr>
        <w:left w:val="single" w:sz="8" w:space="0" w:color="auto"/>
      </w:pBdr>
      <w:spacing w:before="100" w:beforeAutospacing="1" w:after="100" w:afterAutospacing="1"/>
      <w:ind w:firstLine="0"/>
      <w:jc w:val="center"/>
      <w:textAlignment w:val="center"/>
    </w:pPr>
    <w:rPr>
      <w:rFonts w:ascii="Calibri" w:eastAsia="Times New Roman" w:hAnsi="Calibri"/>
      <w:szCs w:val="24"/>
      <w:lang w:eastAsia="ru-RU"/>
    </w:rPr>
  </w:style>
  <w:style w:type="paragraph" w:customStyle="1" w:styleId="xl228">
    <w:name w:val="xl228"/>
    <w:basedOn w:val="af8"/>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229">
    <w:name w:val="xl229"/>
    <w:basedOn w:val="af8"/>
    <w:rsid w:val="005D33C3"/>
    <w:pPr>
      <w:pBdr>
        <w:top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30">
    <w:name w:val="xl230"/>
    <w:basedOn w:val="af8"/>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31">
    <w:name w:val="xl231"/>
    <w:basedOn w:val="af8"/>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32">
    <w:name w:val="xl232"/>
    <w:basedOn w:val="af8"/>
    <w:rsid w:val="005D33C3"/>
    <w:pPr>
      <w:pBdr>
        <w:top w:val="single" w:sz="8" w:space="0" w:color="auto"/>
        <w:left w:val="single" w:sz="8" w:space="0" w:color="auto"/>
      </w:pBdr>
      <w:spacing w:before="100" w:beforeAutospacing="1" w:after="100" w:afterAutospacing="1"/>
      <w:ind w:firstLine="0"/>
      <w:jc w:val="center"/>
    </w:pPr>
    <w:rPr>
      <w:rFonts w:ascii="Calibri" w:eastAsia="Times New Roman" w:hAnsi="Calibri"/>
      <w:szCs w:val="24"/>
      <w:lang w:eastAsia="ru-RU"/>
    </w:rPr>
  </w:style>
  <w:style w:type="paragraph" w:customStyle="1" w:styleId="xl233">
    <w:name w:val="xl233"/>
    <w:basedOn w:val="af8"/>
    <w:rsid w:val="005D33C3"/>
    <w:pPr>
      <w:pBdr>
        <w:top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4">
    <w:name w:val="xl234"/>
    <w:basedOn w:val="af8"/>
    <w:rsid w:val="005D33C3"/>
    <w:pPr>
      <w:spacing w:before="100" w:beforeAutospacing="1" w:after="100" w:afterAutospacing="1"/>
      <w:ind w:firstLine="0"/>
      <w:jc w:val="left"/>
      <w:textAlignment w:val="center"/>
    </w:pPr>
    <w:rPr>
      <w:rFonts w:ascii="Calibri" w:eastAsia="Times New Roman" w:hAnsi="Calibri"/>
      <w:b/>
      <w:bCs/>
      <w:szCs w:val="24"/>
      <w:lang w:eastAsia="ru-RU"/>
    </w:rPr>
  </w:style>
  <w:style w:type="paragraph" w:customStyle="1" w:styleId="xl235">
    <w:name w:val="xl235"/>
    <w:basedOn w:val="af8"/>
    <w:rsid w:val="005D33C3"/>
    <w:pPr>
      <w:pBdr>
        <w:left w:val="single" w:sz="8" w:space="0" w:color="auto"/>
        <w:bottom w:val="single" w:sz="4" w:space="0" w:color="auto"/>
      </w:pBdr>
      <w:spacing w:before="100" w:beforeAutospacing="1" w:after="100" w:afterAutospacing="1"/>
      <w:ind w:firstLine="0"/>
      <w:jc w:val="center"/>
    </w:pPr>
    <w:rPr>
      <w:rFonts w:ascii="Calibri" w:eastAsia="Times New Roman" w:hAnsi="Calibri"/>
      <w:szCs w:val="24"/>
      <w:lang w:eastAsia="ru-RU"/>
    </w:rPr>
  </w:style>
  <w:style w:type="paragraph" w:customStyle="1" w:styleId="xl236">
    <w:name w:val="xl236"/>
    <w:basedOn w:val="af8"/>
    <w:rsid w:val="005D33C3"/>
    <w:pPr>
      <w:pBdr>
        <w:bottom w:val="single" w:sz="4" w:space="0" w:color="auto"/>
      </w:pBdr>
      <w:spacing w:before="100" w:beforeAutospacing="1" w:after="100" w:afterAutospacing="1"/>
      <w:ind w:firstLine="0"/>
      <w:jc w:val="left"/>
      <w:textAlignment w:val="center"/>
    </w:pPr>
    <w:rPr>
      <w:rFonts w:ascii="Calibri" w:eastAsia="Times New Roman" w:hAnsi="Calibri"/>
      <w:b/>
      <w:bCs/>
      <w:szCs w:val="24"/>
      <w:lang w:eastAsia="ru-RU"/>
    </w:rPr>
  </w:style>
  <w:style w:type="paragraph" w:customStyle="1" w:styleId="xl237">
    <w:name w:val="xl237"/>
    <w:basedOn w:val="af8"/>
    <w:rsid w:val="005D33C3"/>
    <w:pPr>
      <w:pBdr>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38">
    <w:name w:val="xl238"/>
    <w:basedOn w:val="af8"/>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39">
    <w:name w:val="xl239"/>
    <w:basedOn w:val="af8"/>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40">
    <w:name w:val="xl240"/>
    <w:basedOn w:val="af8"/>
    <w:rsid w:val="005D33C3"/>
    <w:pPr>
      <w:pBdr>
        <w:top w:val="single" w:sz="8" w:space="0" w:color="auto"/>
        <w:left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41">
    <w:name w:val="xl241"/>
    <w:basedOn w:val="af8"/>
    <w:rsid w:val="005D33C3"/>
    <w:pPr>
      <w:pBdr>
        <w:left w:val="single" w:sz="8" w:space="0" w:color="auto"/>
        <w:bottom w:val="single" w:sz="4"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42">
    <w:name w:val="xl242"/>
    <w:basedOn w:val="af8"/>
    <w:rsid w:val="005D33C3"/>
    <w:pPr>
      <w:pBdr>
        <w:top w:val="single" w:sz="4" w:space="0" w:color="auto"/>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 w:val="16"/>
      <w:szCs w:val="16"/>
      <w:lang w:eastAsia="ru-RU"/>
    </w:rPr>
  </w:style>
  <w:style w:type="paragraph" w:customStyle="1" w:styleId="xl243">
    <w:name w:val="xl243"/>
    <w:basedOn w:val="af8"/>
    <w:rsid w:val="005D33C3"/>
    <w:pPr>
      <w:pBdr>
        <w:top w:val="single" w:sz="8"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44">
    <w:name w:val="xl244"/>
    <w:basedOn w:val="af8"/>
    <w:rsid w:val="005D33C3"/>
    <w:pPr>
      <w:pBdr>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5">
    <w:name w:val="xl245"/>
    <w:basedOn w:val="af8"/>
    <w:rsid w:val="005D33C3"/>
    <w:pPr>
      <w:pBdr>
        <w:bottom w:val="single" w:sz="4"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46">
    <w:name w:val="xl246"/>
    <w:basedOn w:val="af8"/>
    <w:rsid w:val="005D33C3"/>
    <w:pPr>
      <w:pBdr>
        <w:top w:val="single" w:sz="8" w:space="0" w:color="auto"/>
        <w:bottom w:val="single" w:sz="8" w:space="0" w:color="auto"/>
      </w:pBdr>
      <w:spacing w:before="100" w:beforeAutospacing="1" w:after="100" w:afterAutospacing="1"/>
      <w:ind w:firstLine="0"/>
      <w:jc w:val="left"/>
      <w:textAlignment w:val="center"/>
    </w:pPr>
    <w:rPr>
      <w:rFonts w:ascii="Calibri" w:eastAsia="Times New Roman" w:hAnsi="Calibri"/>
      <w:b/>
      <w:bCs/>
      <w:szCs w:val="24"/>
      <w:lang w:eastAsia="ru-RU"/>
    </w:rPr>
  </w:style>
  <w:style w:type="paragraph" w:customStyle="1" w:styleId="xl247">
    <w:name w:val="xl247"/>
    <w:basedOn w:val="af8"/>
    <w:rsid w:val="005D33C3"/>
    <w:pPr>
      <w:pBdr>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48">
    <w:name w:val="xl248"/>
    <w:basedOn w:val="af8"/>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49">
    <w:name w:val="xl249"/>
    <w:basedOn w:val="af8"/>
    <w:rsid w:val="005D33C3"/>
    <w:pPr>
      <w:pBdr>
        <w:top w:val="single" w:sz="8" w:space="0" w:color="auto"/>
        <w:bottom w:val="single" w:sz="8" w:space="0" w:color="auto"/>
        <w:right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50">
    <w:name w:val="xl250"/>
    <w:basedOn w:val="af8"/>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b/>
      <w:bCs/>
      <w:szCs w:val="24"/>
      <w:lang w:eastAsia="ru-RU"/>
    </w:rPr>
  </w:style>
  <w:style w:type="paragraph" w:customStyle="1" w:styleId="xl251">
    <w:name w:val="xl251"/>
    <w:basedOn w:val="af8"/>
    <w:rsid w:val="005D33C3"/>
    <w:pPr>
      <w:pBdr>
        <w:top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52">
    <w:name w:val="xl252"/>
    <w:basedOn w:val="af8"/>
    <w:rsid w:val="005D33C3"/>
    <w:pPr>
      <w:pBdr>
        <w:top w:val="single" w:sz="8"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53">
    <w:name w:val="xl253"/>
    <w:basedOn w:val="af8"/>
    <w:rsid w:val="005D33C3"/>
    <w:pPr>
      <w:pBdr>
        <w:top w:val="single" w:sz="8" w:space="0" w:color="auto"/>
        <w:bottom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54">
    <w:name w:val="xl254"/>
    <w:basedOn w:val="af8"/>
    <w:rsid w:val="005D33C3"/>
    <w:pPr>
      <w:pBdr>
        <w:top w:val="single" w:sz="8"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255">
    <w:name w:val="xl255"/>
    <w:basedOn w:val="af8"/>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Cs w:val="24"/>
      <w:lang w:eastAsia="ru-RU"/>
    </w:rPr>
  </w:style>
  <w:style w:type="paragraph" w:customStyle="1" w:styleId="xl256">
    <w:name w:val="xl256"/>
    <w:basedOn w:val="af8"/>
    <w:rsid w:val="005D33C3"/>
    <w:pPr>
      <w:pBdr>
        <w:top w:val="single" w:sz="8" w:space="0" w:color="auto"/>
        <w:bottom w:val="single" w:sz="8" w:space="0" w:color="auto"/>
      </w:pBdr>
      <w:spacing w:before="100" w:beforeAutospacing="1" w:after="100" w:afterAutospacing="1"/>
      <w:ind w:firstLine="0"/>
      <w:jc w:val="center"/>
      <w:textAlignment w:val="center"/>
    </w:pPr>
    <w:rPr>
      <w:rFonts w:ascii="Calibri" w:eastAsia="Times New Roman" w:hAnsi="Calibri"/>
      <w:b/>
      <w:bCs/>
      <w:sz w:val="18"/>
      <w:szCs w:val="18"/>
      <w:lang w:eastAsia="ru-RU"/>
    </w:rPr>
  </w:style>
  <w:style w:type="paragraph" w:customStyle="1" w:styleId="xl257">
    <w:name w:val="xl257"/>
    <w:basedOn w:val="af8"/>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58">
    <w:name w:val="xl258"/>
    <w:basedOn w:val="af8"/>
    <w:rsid w:val="005D33C3"/>
    <w:pPr>
      <w:pBdr>
        <w:right w:val="single" w:sz="4" w:space="0" w:color="auto"/>
      </w:pBdr>
      <w:spacing w:before="100" w:beforeAutospacing="1" w:after="100" w:afterAutospacing="1"/>
      <w:ind w:firstLine="0"/>
      <w:jc w:val="left"/>
      <w:textAlignment w:val="center"/>
    </w:pPr>
    <w:rPr>
      <w:rFonts w:ascii="Calibri" w:eastAsia="Times New Roman" w:hAnsi="Calibri"/>
      <w:b/>
      <w:bCs/>
      <w:szCs w:val="24"/>
      <w:lang w:eastAsia="ru-RU"/>
    </w:rPr>
  </w:style>
  <w:style w:type="paragraph" w:customStyle="1" w:styleId="xl259">
    <w:name w:val="xl259"/>
    <w:basedOn w:val="af8"/>
    <w:rsid w:val="005D33C3"/>
    <w:pPr>
      <w:pBdr>
        <w:lef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60">
    <w:name w:val="xl260"/>
    <w:basedOn w:val="af8"/>
    <w:rsid w:val="005D33C3"/>
    <w:pPr>
      <w:pBdr>
        <w:top w:val="single" w:sz="4" w:space="0" w:color="auto"/>
        <w:bottom w:val="single" w:sz="8" w:space="0" w:color="auto"/>
        <w:right w:val="single" w:sz="4" w:space="0" w:color="auto"/>
      </w:pBdr>
      <w:spacing w:before="100" w:beforeAutospacing="1" w:after="100" w:afterAutospacing="1"/>
      <w:ind w:firstLine="0"/>
      <w:jc w:val="center"/>
      <w:textAlignment w:val="top"/>
    </w:pPr>
    <w:rPr>
      <w:rFonts w:ascii="Calibri" w:eastAsia="Times New Roman" w:hAnsi="Calibri"/>
      <w:b/>
      <w:bCs/>
      <w:szCs w:val="24"/>
      <w:lang w:eastAsia="ru-RU"/>
    </w:rPr>
  </w:style>
  <w:style w:type="paragraph" w:customStyle="1" w:styleId="xl261">
    <w:name w:val="xl261"/>
    <w:basedOn w:val="af8"/>
    <w:rsid w:val="005D33C3"/>
    <w:pPr>
      <w:pBdr>
        <w:top w:val="single" w:sz="4" w:space="0" w:color="auto"/>
        <w:left w:val="single" w:sz="8" w:space="0" w:color="auto"/>
        <w:bottom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262">
    <w:name w:val="xl262"/>
    <w:basedOn w:val="af8"/>
    <w:rsid w:val="005D33C3"/>
    <w:pPr>
      <w:pBdr>
        <w:top w:val="single" w:sz="4" w:space="0" w:color="auto"/>
        <w:bottom w:val="single" w:sz="8"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63">
    <w:name w:val="xl263"/>
    <w:basedOn w:val="af8"/>
    <w:rsid w:val="005D33C3"/>
    <w:pPr>
      <w:pBdr>
        <w:top w:val="single" w:sz="8" w:space="0" w:color="auto"/>
      </w:pBdr>
      <w:spacing w:before="100" w:beforeAutospacing="1" w:after="100" w:afterAutospacing="1"/>
      <w:ind w:firstLine="0"/>
      <w:jc w:val="left"/>
      <w:textAlignment w:val="center"/>
    </w:pPr>
    <w:rPr>
      <w:rFonts w:ascii="Calibri" w:eastAsia="Times New Roman" w:hAnsi="Calibri"/>
      <w:b/>
      <w:bCs/>
      <w:szCs w:val="24"/>
      <w:lang w:eastAsia="ru-RU"/>
    </w:rPr>
  </w:style>
  <w:style w:type="paragraph" w:customStyle="1" w:styleId="xl264">
    <w:name w:val="xl264"/>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65">
    <w:name w:val="xl265"/>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66">
    <w:name w:val="xl266"/>
    <w:basedOn w:val="af8"/>
    <w:rsid w:val="005D33C3"/>
    <w:pPr>
      <w:pBdr>
        <w:top w:val="single" w:sz="8" w:space="0" w:color="auto"/>
        <w:bottom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7">
    <w:name w:val="xl267"/>
    <w:basedOn w:val="af8"/>
    <w:rsid w:val="005D33C3"/>
    <w:pPr>
      <w:pBdr>
        <w:top w:val="single" w:sz="8" w:space="0" w:color="auto"/>
        <w:right w:val="single" w:sz="4"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268">
    <w:name w:val="xl268"/>
    <w:basedOn w:val="af8"/>
    <w:rsid w:val="005D33C3"/>
    <w:pPr>
      <w:pBdr>
        <w:top w:val="single" w:sz="8"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69">
    <w:name w:val="xl269"/>
    <w:basedOn w:val="af8"/>
    <w:rsid w:val="005D33C3"/>
    <w:pPr>
      <w:spacing w:before="100" w:beforeAutospacing="1" w:after="100" w:afterAutospacing="1"/>
      <w:ind w:firstLine="0"/>
      <w:jc w:val="left"/>
      <w:textAlignment w:val="top"/>
    </w:pPr>
    <w:rPr>
      <w:rFonts w:ascii="Calibri" w:eastAsia="Times New Roman" w:hAnsi="Calibri"/>
      <w:b/>
      <w:bCs/>
      <w:szCs w:val="24"/>
      <w:lang w:eastAsia="ru-RU"/>
    </w:rPr>
  </w:style>
  <w:style w:type="paragraph" w:customStyle="1" w:styleId="xl270">
    <w:name w:val="xl270"/>
    <w:basedOn w:val="af8"/>
    <w:rsid w:val="005D33C3"/>
    <w:pPr>
      <w:spacing w:before="100" w:beforeAutospacing="1" w:after="100" w:afterAutospacing="1"/>
      <w:ind w:firstLine="0"/>
      <w:jc w:val="left"/>
      <w:textAlignment w:val="top"/>
    </w:pPr>
    <w:rPr>
      <w:rFonts w:ascii="Calibri" w:eastAsia="Times New Roman" w:hAnsi="Calibri"/>
      <w:b/>
      <w:bCs/>
      <w:szCs w:val="24"/>
      <w:lang w:eastAsia="ru-RU"/>
    </w:rPr>
  </w:style>
  <w:style w:type="paragraph" w:customStyle="1" w:styleId="xl271">
    <w:name w:val="xl271"/>
    <w:basedOn w:val="af8"/>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2">
    <w:name w:val="xl272"/>
    <w:basedOn w:val="af8"/>
    <w:rsid w:val="005D33C3"/>
    <w:pPr>
      <w:pBdr>
        <w:right w:val="single" w:sz="4" w:space="0" w:color="auto"/>
      </w:pBdr>
      <w:spacing w:before="100" w:beforeAutospacing="1" w:after="100" w:afterAutospacing="1"/>
      <w:ind w:firstLine="0"/>
      <w:jc w:val="left"/>
      <w:textAlignment w:val="top"/>
    </w:pPr>
    <w:rPr>
      <w:rFonts w:ascii="Calibri" w:eastAsia="Times New Roman" w:hAnsi="Calibri"/>
      <w:lang w:eastAsia="ru-RU"/>
    </w:rPr>
  </w:style>
  <w:style w:type="paragraph" w:customStyle="1" w:styleId="xl273">
    <w:name w:val="xl273"/>
    <w:basedOn w:val="af8"/>
    <w:rsid w:val="005D33C3"/>
    <w:pPr>
      <w:pBdr>
        <w:bottom w:val="single" w:sz="4"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274">
    <w:name w:val="xl274"/>
    <w:basedOn w:val="af8"/>
    <w:rsid w:val="005D33C3"/>
    <w:pPr>
      <w:pBdr>
        <w:top w:val="single" w:sz="8"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75">
    <w:name w:val="xl275"/>
    <w:basedOn w:val="af8"/>
    <w:rsid w:val="005D33C3"/>
    <w:pPr>
      <w:pBdr>
        <w:top w:val="single" w:sz="8" w:space="0" w:color="auto"/>
      </w:pBdr>
      <w:spacing w:before="100" w:beforeAutospacing="1" w:after="100" w:afterAutospacing="1"/>
      <w:ind w:firstLine="0"/>
      <w:jc w:val="center"/>
      <w:textAlignment w:val="center"/>
    </w:pPr>
    <w:rPr>
      <w:rFonts w:ascii="Calibri" w:eastAsia="Times New Roman" w:hAnsi="Calibri"/>
      <w:b/>
      <w:bCs/>
      <w:szCs w:val="24"/>
      <w:lang w:eastAsia="ru-RU"/>
    </w:rPr>
  </w:style>
  <w:style w:type="paragraph" w:customStyle="1" w:styleId="xl276">
    <w:name w:val="xl276"/>
    <w:basedOn w:val="af8"/>
    <w:rsid w:val="005D33C3"/>
    <w:pPr>
      <w:pBdr>
        <w:top w:val="single" w:sz="8" w:space="0" w:color="auto"/>
        <w:right w:val="single" w:sz="4" w:space="0" w:color="auto"/>
      </w:pBdr>
      <w:spacing w:before="100" w:beforeAutospacing="1" w:after="100" w:afterAutospacing="1"/>
      <w:ind w:firstLine="0"/>
      <w:jc w:val="center"/>
      <w:textAlignment w:val="center"/>
    </w:pPr>
    <w:rPr>
      <w:rFonts w:ascii="Calibri" w:eastAsia="Times New Roman" w:hAnsi="Calibri"/>
      <w:b/>
      <w:bCs/>
      <w:szCs w:val="24"/>
      <w:lang w:eastAsia="ru-RU"/>
    </w:rPr>
  </w:style>
  <w:style w:type="paragraph" w:customStyle="1" w:styleId="xl277">
    <w:name w:val="xl277"/>
    <w:basedOn w:val="af8"/>
    <w:rsid w:val="005D33C3"/>
    <w:pPr>
      <w:spacing w:before="100" w:beforeAutospacing="1" w:after="100" w:afterAutospacing="1"/>
      <w:ind w:firstLine="0"/>
      <w:jc w:val="left"/>
    </w:pPr>
    <w:rPr>
      <w:rFonts w:ascii="Arial CYR" w:eastAsia="Times New Roman" w:hAnsi="Arial CYR" w:cs="Arial CYR"/>
      <w:b/>
      <w:bCs/>
      <w:i/>
      <w:iCs/>
      <w:sz w:val="16"/>
      <w:szCs w:val="16"/>
      <w:lang w:eastAsia="ru-RU"/>
    </w:rPr>
  </w:style>
  <w:style w:type="paragraph" w:customStyle="1" w:styleId="xl278">
    <w:name w:val="xl278"/>
    <w:basedOn w:val="af8"/>
    <w:rsid w:val="005D33C3"/>
    <w:pPr>
      <w:pBdr>
        <w:right w:val="single" w:sz="4" w:space="0" w:color="auto"/>
      </w:pBdr>
      <w:spacing w:before="100" w:beforeAutospacing="1" w:after="100" w:afterAutospacing="1"/>
      <w:ind w:firstLine="0"/>
      <w:jc w:val="left"/>
    </w:pPr>
    <w:rPr>
      <w:rFonts w:ascii="Arial CYR" w:eastAsia="Times New Roman" w:hAnsi="Arial CYR" w:cs="Arial CYR"/>
      <w:b/>
      <w:bCs/>
      <w:i/>
      <w:iCs/>
      <w:szCs w:val="24"/>
      <w:lang w:eastAsia="ru-RU"/>
    </w:rPr>
  </w:style>
  <w:style w:type="paragraph" w:customStyle="1" w:styleId="xl279">
    <w:name w:val="xl279"/>
    <w:basedOn w:val="af8"/>
    <w:rsid w:val="005D33C3"/>
    <w:pPr>
      <w:pBdr>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80">
    <w:name w:val="xl280"/>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81">
    <w:name w:val="xl281"/>
    <w:basedOn w:val="af8"/>
    <w:rsid w:val="005D33C3"/>
    <w:pPr>
      <w:pBdr>
        <w:left w:val="single" w:sz="8" w:space="0" w:color="auto"/>
      </w:pBdr>
      <w:shd w:val="clear" w:color="000000" w:fill="00B0F0"/>
      <w:spacing w:before="100" w:beforeAutospacing="1" w:after="100" w:afterAutospacing="1"/>
      <w:ind w:firstLine="0"/>
      <w:jc w:val="left"/>
    </w:pPr>
    <w:rPr>
      <w:rFonts w:ascii="Calibri" w:eastAsia="Times New Roman" w:hAnsi="Calibri"/>
      <w:lang w:eastAsia="ru-RU"/>
    </w:rPr>
  </w:style>
  <w:style w:type="paragraph" w:customStyle="1" w:styleId="xl282">
    <w:name w:val="xl282"/>
    <w:basedOn w:val="af8"/>
    <w:rsid w:val="005D33C3"/>
    <w:pPr>
      <w:pBdr>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283">
    <w:name w:val="xl283"/>
    <w:basedOn w:val="af8"/>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4">
    <w:name w:val="xl284"/>
    <w:basedOn w:val="af8"/>
    <w:rsid w:val="005D33C3"/>
    <w:pPr>
      <w:pBdr>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5">
    <w:name w:val="xl285"/>
    <w:basedOn w:val="af8"/>
    <w:rsid w:val="005D33C3"/>
    <w:pPr>
      <w:pBdr>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286">
    <w:name w:val="xl286"/>
    <w:basedOn w:val="af8"/>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87">
    <w:name w:val="xl287"/>
    <w:basedOn w:val="af8"/>
    <w:rsid w:val="005D33C3"/>
    <w:pPr>
      <w:pBdr>
        <w:top w:val="single" w:sz="4" w:space="0" w:color="auto"/>
        <w:left w:val="single" w:sz="8" w:space="0" w:color="auto"/>
        <w:bottom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288">
    <w:name w:val="xl288"/>
    <w:basedOn w:val="af8"/>
    <w:rsid w:val="005D33C3"/>
    <w:pPr>
      <w:pBdr>
        <w:left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89">
    <w:name w:val="xl289"/>
    <w:basedOn w:val="af8"/>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290">
    <w:name w:val="xl290"/>
    <w:basedOn w:val="af8"/>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91">
    <w:name w:val="xl291"/>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92">
    <w:name w:val="xl292"/>
    <w:basedOn w:val="af8"/>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93">
    <w:name w:val="xl293"/>
    <w:basedOn w:val="af8"/>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b/>
      <w:bCs/>
      <w:i/>
      <w:iCs/>
      <w:szCs w:val="24"/>
      <w:lang w:eastAsia="ru-RU"/>
    </w:rPr>
  </w:style>
  <w:style w:type="paragraph" w:customStyle="1" w:styleId="xl294">
    <w:name w:val="xl294"/>
    <w:basedOn w:val="af8"/>
    <w:rsid w:val="005D33C3"/>
    <w:pPr>
      <w:pBdr>
        <w:top w:val="single" w:sz="8"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95">
    <w:name w:val="xl295"/>
    <w:basedOn w:val="af8"/>
    <w:rsid w:val="005D33C3"/>
    <w:pPr>
      <w:pBdr>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296">
    <w:name w:val="xl296"/>
    <w:basedOn w:val="af8"/>
    <w:rsid w:val="005D33C3"/>
    <w:pPr>
      <w:pBdr>
        <w:left w:val="single" w:sz="8" w:space="0" w:color="auto"/>
      </w:pBdr>
      <w:spacing w:before="100" w:beforeAutospacing="1" w:after="100" w:afterAutospacing="1"/>
      <w:ind w:firstLine="0"/>
      <w:jc w:val="center"/>
    </w:pPr>
    <w:rPr>
      <w:rFonts w:ascii="Calibri" w:eastAsia="Times New Roman" w:hAnsi="Calibri"/>
      <w:lang w:eastAsia="ru-RU"/>
    </w:rPr>
  </w:style>
  <w:style w:type="paragraph" w:customStyle="1" w:styleId="xl297">
    <w:name w:val="xl297"/>
    <w:basedOn w:val="af8"/>
    <w:rsid w:val="005D33C3"/>
    <w:pPr>
      <w:pBdr>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szCs w:val="24"/>
      <w:lang w:eastAsia="ru-RU"/>
    </w:rPr>
  </w:style>
  <w:style w:type="paragraph" w:customStyle="1" w:styleId="xl298">
    <w:name w:val="xl298"/>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pPr>
    <w:rPr>
      <w:rFonts w:ascii="Calibri" w:eastAsia="Times New Roman" w:hAnsi="Calibri"/>
      <w:szCs w:val="24"/>
      <w:lang w:eastAsia="ru-RU"/>
    </w:rPr>
  </w:style>
  <w:style w:type="paragraph" w:customStyle="1" w:styleId="xl299">
    <w:name w:val="xl299"/>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300">
    <w:name w:val="xl300"/>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301">
    <w:name w:val="xl301"/>
    <w:basedOn w:val="af8"/>
    <w:rsid w:val="005D33C3"/>
    <w:pPr>
      <w:pBdr>
        <w:top w:val="single" w:sz="4" w:space="0" w:color="auto"/>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302">
    <w:name w:val="xl302"/>
    <w:basedOn w:val="af8"/>
    <w:rsid w:val="005D33C3"/>
    <w:pPr>
      <w:pBdr>
        <w:left w:val="single" w:sz="4" w:space="0" w:color="auto"/>
        <w:right w:val="single" w:sz="8"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303">
    <w:name w:val="xl303"/>
    <w:basedOn w:val="af8"/>
    <w:rsid w:val="005D33C3"/>
    <w:pPr>
      <w:pBdr>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304">
    <w:name w:val="xl304"/>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305">
    <w:name w:val="xl305"/>
    <w:basedOn w:val="af8"/>
    <w:rsid w:val="005D33C3"/>
    <w:pPr>
      <w:pBdr>
        <w:left w:val="single" w:sz="8" w:space="0" w:color="auto"/>
      </w:pBdr>
      <w:shd w:val="clear" w:color="000000" w:fill="FFFFFF"/>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306">
    <w:name w:val="xl306"/>
    <w:basedOn w:val="af8"/>
    <w:rsid w:val="005D33C3"/>
    <w:pPr>
      <w:pBdr>
        <w:left w:val="single" w:sz="8" w:space="0" w:color="auto"/>
      </w:pBdr>
      <w:spacing w:before="100" w:beforeAutospacing="1" w:after="100" w:afterAutospacing="1"/>
      <w:ind w:firstLine="0"/>
      <w:jc w:val="center"/>
      <w:textAlignment w:val="center"/>
    </w:pPr>
    <w:rPr>
      <w:rFonts w:ascii="Calibri" w:eastAsia="Times New Roman" w:hAnsi="Calibri"/>
      <w:lang w:eastAsia="ru-RU"/>
    </w:rPr>
  </w:style>
  <w:style w:type="paragraph" w:customStyle="1" w:styleId="xl307">
    <w:name w:val="xl307"/>
    <w:basedOn w:val="af8"/>
    <w:rsid w:val="005D33C3"/>
    <w:pPr>
      <w:pBdr>
        <w:top w:val="single" w:sz="4" w:space="0" w:color="auto"/>
        <w:left w:val="single" w:sz="4" w:space="0" w:color="auto"/>
        <w:right w:val="single" w:sz="8"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308">
    <w:name w:val="xl308"/>
    <w:basedOn w:val="af8"/>
    <w:rsid w:val="005D33C3"/>
    <w:pPr>
      <w:pBdr>
        <w:top w:val="single" w:sz="4" w:space="0" w:color="auto"/>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szCs w:val="24"/>
      <w:lang w:eastAsia="ru-RU"/>
    </w:rPr>
  </w:style>
  <w:style w:type="paragraph" w:customStyle="1" w:styleId="xl309">
    <w:name w:val="xl309"/>
    <w:basedOn w:val="af8"/>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0">
    <w:name w:val="xl310"/>
    <w:basedOn w:val="af8"/>
    <w:rsid w:val="005D33C3"/>
    <w:pPr>
      <w:pBdr>
        <w:top w:val="single" w:sz="4" w:space="0" w:color="auto"/>
        <w:left w:val="single" w:sz="4" w:space="0" w:color="auto"/>
        <w:right w:val="single" w:sz="8" w:space="0" w:color="auto"/>
      </w:pBdr>
      <w:spacing w:before="100" w:beforeAutospacing="1" w:after="100" w:afterAutospacing="1"/>
      <w:ind w:firstLine="0"/>
      <w:jc w:val="center"/>
      <w:textAlignment w:val="top"/>
    </w:pPr>
    <w:rPr>
      <w:rFonts w:ascii="Calibri" w:eastAsia="Times New Roman" w:hAnsi="Calibri"/>
      <w:szCs w:val="24"/>
      <w:lang w:eastAsia="ru-RU"/>
    </w:rPr>
  </w:style>
  <w:style w:type="paragraph" w:customStyle="1" w:styleId="xl311">
    <w:name w:val="xl311"/>
    <w:basedOn w:val="af8"/>
    <w:rsid w:val="005D33C3"/>
    <w:pPr>
      <w:spacing w:before="100" w:beforeAutospacing="1" w:after="100" w:afterAutospacing="1"/>
      <w:ind w:firstLine="0"/>
      <w:jc w:val="left"/>
    </w:pPr>
    <w:rPr>
      <w:rFonts w:ascii="Calibri" w:eastAsia="Times New Roman" w:hAnsi="Calibri"/>
      <w:lang w:eastAsia="ru-RU"/>
    </w:rPr>
  </w:style>
  <w:style w:type="paragraph" w:customStyle="1" w:styleId="xl312">
    <w:name w:val="xl312"/>
    <w:basedOn w:val="af8"/>
    <w:rsid w:val="005D33C3"/>
    <w:pPr>
      <w:pBdr>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13">
    <w:name w:val="xl313"/>
    <w:basedOn w:val="af8"/>
    <w:rsid w:val="005D33C3"/>
    <w:pPr>
      <w:pBdr>
        <w:top w:val="single" w:sz="8"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4">
    <w:name w:val="xl314"/>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5">
    <w:name w:val="xl315"/>
    <w:basedOn w:val="af8"/>
    <w:rsid w:val="005D33C3"/>
    <w:pPr>
      <w:pBdr>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6">
    <w:name w:val="xl316"/>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317">
    <w:name w:val="xl317"/>
    <w:basedOn w:val="af8"/>
    <w:rsid w:val="005D33C3"/>
    <w:pPr>
      <w:pBdr>
        <w:lef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8">
    <w:name w:val="xl318"/>
    <w:basedOn w:val="af8"/>
    <w:rsid w:val="005D33C3"/>
    <w:pPr>
      <w:pBdr>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19">
    <w:name w:val="xl319"/>
    <w:basedOn w:val="af8"/>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20">
    <w:name w:val="xl320"/>
    <w:basedOn w:val="af8"/>
    <w:rsid w:val="005D33C3"/>
    <w:pPr>
      <w:pBdr>
        <w:top w:val="single" w:sz="8" w:space="0" w:color="auto"/>
        <w:left w:val="single" w:sz="8" w:space="0" w:color="auto"/>
        <w:bottom w:val="single" w:sz="4" w:space="0" w:color="auto"/>
      </w:pBdr>
      <w:spacing w:before="100" w:beforeAutospacing="1" w:after="100" w:afterAutospacing="1"/>
      <w:ind w:firstLine="0"/>
      <w:jc w:val="left"/>
    </w:pPr>
    <w:rPr>
      <w:rFonts w:ascii="Calibri" w:eastAsia="Times New Roman" w:hAnsi="Calibri"/>
      <w:lang w:eastAsia="ru-RU"/>
    </w:rPr>
  </w:style>
  <w:style w:type="paragraph" w:customStyle="1" w:styleId="xl321">
    <w:name w:val="xl321"/>
    <w:basedOn w:val="af8"/>
    <w:rsid w:val="005D33C3"/>
    <w:pPr>
      <w:pBdr>
        <w:bottom w:val="single" w:sz="8"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22">
    <w:name w:val="xl322"/>
    <w:basedOn w:val="af8"/>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3">
    <w:name w:val="xl323"/>
    <w:basedOn w:val="af8"/>
    <w:rsid w:val="005D33C3"/>
    <w:pPr>
      <w:pBdr>
        <w:top w:val="single" w:sz="4" w:space="0" w:color="auto"/>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24">
    <w:name w:val="xl324"/>
    <w:basedOn w:val="af8"/>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5">
    <w:name w:val="xl325"/>
    <w:basedOn w:val="af8"/>
    <w:rsid w:val="005D33C3"/>
    <w:pPr>
      <w:pBdr>
        <w:top w:val="single" w:sz="4" w:space="0" w:color="auto"/>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6">
    <w:name w:val="xl326"/>
    <w:basedOn w:val="af8"/>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7">
    <w:name w:val="xl327"/>
    <w:basedOn w:val="af8"/>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8">
    <w:name w:val="xl328"/>
    <w:basedOn w:val="af8"/>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29">
    <w:name w:val="xl329"/>
    <w:basedOn w:val="af8"/>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0">
    <w:name w:val="xl330"/>
    <w:basedOn w:val="af8"/>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1">
    <w:name w:val="xl331"/>
    <w:basedOn w:val="af8"/>
    <w:rsid w:val="005D33C3"/>
    <w:pPr>
      <w:pBdr>
        <w:left w:val="single" w:sz="4" w:space="0" w:color="auto"/>
      </w:pBdr>
      <w:shd w:val="clear" w:color="000000" w:fill="BFBFBF"/>
      <w:spacing w:before="100" w:beforeAutospacing="1" w:after="100" w:afterAutospacing="1"/>
      <w:ind w:firstLine="0"/>
      <w:jc w:val="center"/>
      <w:textAlignment w:val="top"/>
    </w:pPr>
    <w:rPr>
      <w:rFonts w:ascii="Calibri" w:eastAsia="Times New Roman" w:hAnsi="Calibri"/>
      <w:b/>
      <w:bCs/>
      <w:lang w:eastAsia="ru-RU"/>
    </w:rPr>
  </w:style>
  <w:style w:type="paragraph" w:customStyle="1" w:styleId="xl332">
    <w:name w:val="xl332"/>
    <w:basedOn w:val="af8"/>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3">
    <w:name w:val="xl333"/>
    <w:basedOn w:val="af8"/>
    <w:rsid w:val="005D33C3"/>
    <w:pPr>
      <w:pBdr>
        <w:left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4">
    <w:name w:val="xl334"/>
    <w:basedOn w:val="af8"/>
    <w:rsid w:val="005D33C3"/>
    <w:pPr>
      <w:pBdr>
        <w:left w:val="single" w:sz="4" w:space="0" w:color="auto"/>
        <w:bottom w:val="single" w:sz="4" w:space="0" w:color="auto"/>
        <w:right w:val="single" w:sz="4" w:space="0" w:color="auto"/>
      </w:pBdr>
      <w:shd w:val="clear" w:color="000000" w:fill="BFBFBF"/>
      <w:spacing w:before="100" w:beforeAutospacing="1" w:after="100" w:afterAutospacing="1"/>
      <w:ind w:firstLine="0"/>
      <w:jc w:val="center"/>
      <w:textAlignment w:val="top"/>
    </w:pPr>
    <w:rPr>
      <w:rFonts w:ascii="Calibri" w:eastAsia="Times New Roman" w:hAnsi="Calibri"/>
      <w:lang w:eastAsia="ru-RU"/>
    </w:rPr>
  </w:style>
  <w:style w:type="paragraph" w:customStyle="1" w:styleId="xl335">
    <w:name w:val="xl335"/>
    <w:basedOn w:val="af8"/>
    <w:rsid w:val="005D33C3"/>
    <w:pPr>
      <w:pBdr>
        <w:top w:val="single" w:sz="8"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36">
    <w:name w:val="xl336"/>
    <w:basedOn w:val="af8"/>
    <w:rsid w:val="005D33C3"/>
    <w:pPr>
      <w:pBdr>
        <w:bottom w:val="single" w:sz="8" w:space="0" w:color="auto"/>
        <w:right w:val="single" w:sz="4" w:space="0" w:color="auto"/>
      </w:pBdr>
      <w:spacing w:before="100" w:beforeAutospacing="1" w:after="100" w:afterAutospacing="1"/>
      <w:ind w:firstLine="0"/>
      <w:jc w:val="left"/>
      <w:textAlignment w:val="top"/>
    </w:pPr>
    <w:rPr>
      <w:rFonts w:ascii="Calibri" w:eastAsia="Times New Roman" w:hAnsi="Calibri"/>
      <w:szCs w:val="24"/>
      <w:lang w:eastAsia="ru-RU"/>
    </w:rPr>
  </w:style>
  <w:style w:type="paragraph" w:customStyle="1" w:styleId="xl337">
    <w:name w:val="xl337"/>
    <w:basedOn w:val="af8"/>
    <w:rsid w:val="005D33C3"/>
    <w:pPr>
      <w:pBdr>
        <w:left w:val="single" w:sz="4" w:space="0" w:color="auto"/>
        <w:bottom w:val="single" w:sz="8" w:space="0" w:color="auto"/>
        <w:right w:val="single" w:sz="4" w:space="0" w:color="auto"/>
      </w:pBdr>
      <w:spacing w:before="100" w:beforeAutospacing="1" w:after="100" w:afterAutospacing="1"/>
      <w:ind w:firstLine="0"/>
      <w:jc w:val="right"/>
      <w:textAlignment w:val="top"/>
    </w:pPr>
    <w:rPr>
      <w:rFonts w:ascii="Calibri" w:eastAsia="Times New Roman" w:hAnsi="Calibri"/>
      <w:b/>
      <w:bCs/>
      <w:i/>
      <w:iCs/>
      <w:szCs w:val="24"/>
      <w:lang w:eastAsia="ru-RU"/>
    </w:rPr>
  </w:style>
  <w:style w:type="paragraph" w:customStyle="1" w:styleId="xl338">
    <w:name w:val="xl338"/>
    <w:basedOn w:val="af8"/>
    <w:rsid w:val="005D33C3"/>
    <w:pPr>
      <w:pBdr>
        <w:left w:val="single" w:sz="4" w:space="0" w:color="auto"/>
        <w:bottom w:val="single" w:sz="8" w:space="0" w:color="auto"/>
        <w:right w:val="single" w:sz="8" w:space="0" w:color="auto"/>
      </w:pBdr>
      <w:spacing w:before="100" w:beforeAutospacing="1" w:after="100" w:afterAutospacing="1"/>
      <w:ind w:firstLine="0"/>
      <w:jc w:val="right"/>
      <w:textAlignment w:val="top"/>
    </w:pPr>
    <w:rPr>
      <w:rFonts w:ascii="Calibri" w:eastAsia="Times New Roman" w:hAnsi="Calibri"/>
      <w:b/>
      <w:bCs/>
      <w:i/>
      <w:iCs/>
      <w:szCs w:val="24"/>
      <w:lang w:eastAsia="ru-RU"/>
    </w:rPr>
  </w:style>
  <w:style w:type="paragraph" w:customStyle="1" w:styleId="xl339">
    <w:name w:val="xl339"/>
    <w:basedOn w:val="af8"/>
    <w:rsid w:val="005D33C3"/>
    <w:pPr>
      <w:pBdr>
        <w:top w:val="single" w:sz="4" w:space="0" w:color="auto"/>
        <w:left w:val="single" w:sz="4" w:space="0" w:color="auto"/>
        <w:right w:val="single" w:sz="4" w:space="0" w:color="auto"/>
      </w:pBdr>
      <w:spacing w:before="100" w:beforeAutospacing="1" w:after="100" w:afterAutospacing="1"/>
      <w:ind w:firstLine="0"/>
      <w:jc w:val="right"/>
      <w:textAlignment w:val="top"/>
    </w:pPr>
    <w:rPr>
      <w:rFonts w:ascii="Calibri" w:eastAsia="Times New Roman" w:hAnsi="Calibri"/>
      <w:szCs w:val="24"/>
      <w:lang w:eastAsia="ru-RU"/>
    </w:rPr>
  </w:style>
  <w:style w:type="paragraph" w:customStyle="1" w:styleId="xl340">
    <w:name w:val="xl340"/>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1">
    <w:name w:val="xl341"/>
    <w:basedOn w:val="af8"/>
    <w:rsid w:val="005D33C3"/>
    <w:pPr>
      <w:pBdr>
        <w:top w:val="single" w:sz="4" w:space="0" w:color="auto"/>
        <w:left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2">
    <w:name w:val="xl342"/>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3">
    <w:name w:val="xl343"/>
    <w:basedOn w:val="af8"/>
    <w:rsid w:val="005D33C3"/>
    <w:pPr>
      <w:pBdr>
        <w:top w:val="single" w:sz="4" w:space="0" w:color="auto"/>
        <w:left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4">
    <w:name w:val="xl344"/>
    <w:basedOn w:val="af8"/>
    <w:rsid w:val="005D33C3"/>
    <w:pPr>
      <w:pBdr>
        <w:top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5">
    <w:name w:val="xl345"/>
    <w:basedOn w:val="af8"/>
    <w:rsid w:val="005D33C3"/>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6">
    <w:name w:val="xl346"/>
    <w:basedOn w:val="af8"/>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7">
    <w:name w:val="xl347"/>
    <w:basedOn w:val="af8"/>
    <w:rsid w:val="005D33C3"/>
    <w:pPr>
      <w:pBdr>
        <w:top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szCs w:val="24"/>
      <w:lang w:eastAsia="ru-RU"/>
    </w:rPr>
  </w:style>
  <w:style w:type="paragraph" w:customStyle="1" w:styleId="xl348">
    <w:name w:val="xl348"/>
    <w:basedOn w:val="af8"/>
    <w:rsid w:val="005D33C3"/>
    <w:pPr>
      <w:pBdr>
        <w:bottom w:val="single" w:sz="4" w:space="0" w:color="auto"/>
        <w:right w:val="single" w:sz="8" w:space="0" w:color="auto"/>
      </w:pBdr>
      <w:spacing w:before="100" w:beforeAutospacing="1" w:after="100" w:afterAutospacing="1"/>
      <w:ind w:firstLine="0"/>
      <w:jc w:val="left"/>
    </w:pPr>
    <w:rPr>
      <w:rFonts w:ascii="Calibri" w:eastAsia="Times New Roman" w:hAnsi="Calibri"/>
      <w:lang w:eastAsia="ru-RU"/>
    </w:rPr>
  </w:style>
  <w:style w:type="paragraph" w:customStyle="1" w:styleId="xl349">
    <w:name w:val="xl349"/>
    <w:basedOn w:val="af8"/>
    <w:rsid w:val="005D33C3"/>
    <w:pPr>
      <w:pBdr>
        <w:bottom w:val="single" w:sz="4" w:space="0" w:color="auto"/>
        <w:right w:val="single" w:sz="8" w:space="0" w:color="auto"/>
      </w:pBdr>
      <w:spacing w:before="100" w:beforeAutospacing="1" w:after="100" w:afterAutospacing="1"/>
      <w:ind w:firstLine="0"/>
      <w:jc w:val="left"/>
      <w:textAlignment w:val="center"/>
    </w:pPr>
    <w:rPr>
      <w:rFonts w:ascii="Calibri" w:eastAsia="Times New Roman" w:hAnsi="Calibri"/>
      <w:lang w:eastAsia="ru-RU"/>
    </w:rPr>
  </w:style>
  <w:style w:type="paragraph" w:customStyle="1" w:styleId="xl350">
    <w:name w:val="xl350"/>
    <w:basedOn w:val="af8"/>
    <w:rsid w:val="005D33C3"/>
    <w:pPr>
      <w:pBdr>
        <w:left w:val="single" w:sz="8" w:space="0" w:color="auto"/>
        <w:bottom w:val="single" w:sz="4" w:space="0" w:color="auto"/>
      </w:pBdr>
      <w:spacing w:before="100" w:beforeAutospacing="1" w:after="100" w:afterAutospacing="1"/>
      <w:ind w:firstLine="0"/>
      <w:jc w:val="center"/>
      <w:textAlignment w:val="center"/>
    </w:pPr>
    <w:rPr>
      <w:rFonts w:ascii="Calibri" w:eastAsia="Times New Roman" w:hAnsi="Calibri"/>
      <w:szCs w:val="24"/>
      <w:lang w:eastAsia="ru-RU"/>
    </w:rPr>
  </w:style>
  <w:style w:type="paragraph" w:customStyle="1" w:styleId="ChapterSubtitle">
    <w:name w:val="Chapter Subtitle"/>
    <w:basedOn w:val="afffffa"/>
    <w:rsid w:val="00253BA0"/>
    <w:pPr>
      <w:keepNext/>
      <w:keepLines/>
      <w:spacing w:before="60" w:line="240" w:lineRule="auto"/>
      <w:ind w:firstLine="0"/>
      <w:jc w:val="left"/>
    </w:pPr>
    <w:rPr>
      <w:rFonts w:ascii="Arial" w:hAnsi="Arial"/>
      <w:spacing w:val="-16"/>
      <w:kern w:val="28"/>
      <w:sz w:val="32"/>
    </w:rPr>
  </w:style>
  <w:style w:type="character" w:customStyle="1" w:styleId="name">
    <w:name w:val="name"/>
    <w:basedOn w:val="af9"/>
    <w:rsid w:val="00682665"/>
  </w:style>
  <w:style w:type="paragraph" w:customStyle="1" w:styleId="A2list2">
    <w:name w:val="A2_list_2"/>
    <w:basedOn w:val="af8"/>
    <w:next w:val="af8"/>
    <w:autoRedefine/>
    <w:rsid w:val="00043E3D"/>
    <w:pPr>
      <w:numPr>
        <w:ilvl w:val="1"/>
        <w:numId w:val="13"/>
      </w:numPr>
      <w:pBdr>
        <w:right w:val="single" w:sz="4" w:space="4" w:color="auto"/>
      </w:pBdr>
      <w:tabs>
        <w:tab w:val="left" w:pos="2880"/>
      </w:tabs>
      <w:overflowPunct w:val="0"/>
      <w:autoSpaceDE w:val="0"/>
      <w:autoSpaceDN w:val="0"/>
      <w:spacing w:before="60" w:after="60"/>
      <w:jc w:val="left"/>
    </w:pPr>
    <w:rPr>
      <w:rFonts w:ascii="Times New Roman" w:eastAsia="Times New Roman" w:hAnsi="Times New Roman" w:cstheme="minorBidi"/>
      <w:color w:val="000000"/>
      <w:szCs w:val="24"/>
    </w:rPr>
  </w:style>
  <w:style w:type="character" w:customStyle="1" w:styleId="ArialUnicodeMS115pt">
    <w:name w:val="Основной текст + Arial Unicode MS;11.5 pt"/>
    <w:basedOn w:val="af9"/>
    <w:rsid w:val="002B2130"/>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8">
    <w:name w:val="Основной текст_"/>
    <w:basedOn w:val="af9"/>
    <w:link w:val="2fa"/>
    <w:locked/>
    <w:rsid w:val="0032340B"/>
    <w:rPr>
      <w:rFonts w:ascii="Arial" w:eastAsia="Arial" w:hAnsi="Arial" w:cs="Arial"/>
      <w:shd w:val="clear" w:color="auto" w:fill="FFFFFF"/>
    </w:rPr>
  </w:style>
  <w:style w:type="paragraph" w:customStyle="1" w:styleId="2fa">
    <w:name w:val="Основной текст2"/>
    <w:basedOn w:val="af8"/>
    <w:link w:val="affffff8"/>
    <w:rsid w:val="0032340B"/>
    <w:pPr>
      <w:shd w:val="clear" w:color="auto" w:fill="FFFFFF"/>
      <w:spacing w:before="7680" w:line="0" w:lineRule="atLeast"/>
      <w:ind w:hanging="360"/>
      <w:jc w:val="center"/>
    </w:pPr>
    <w:rPr>
      <w:rFonts w:eastAsia="Arial" w:cs="Arial"/>
      <w:sz w:val="20"/>
      <w:szCs w:val="20"/>
    </w:rPr>
  </w:style>
  <w:style w:type="paragraph" w:customStyle="1" w:styleId="2fb">
    <w:name w:val="Стиль2"/>
    <w:basedOn w:val="1e"/>
    <w:link w:val="2fc"/>
    <w:qFormat/>
    <w:rsid w:val="0032340B"/>
    <w:pPr>
      <w:pageBreakBefore w:val="0"/>
      <w:spacing w:before="480" w:line="240" w:lineRule="auto"/>
    </w:pPr>
    <w:rPr>
      <w:rFonts w:asciiTheme="majorHAnsi" w:hAnsiTheme="majorHAnsi"/>
      <w:b w:val="0"/>
      <w:bCs/>
      <w:lang w:eastAsia="ru-RU"/>
    </w:rPr>
  </w:style>
  <w:style w:type="character" w:customStyle="1" w:styleId="2fc">
    <w:name w:val="Стиль2 Знак"/>
    <w:basedOn w:val="1f"/>
    <w:link w:val="2fb"/>
    <w:rsid w:val="0032340B"/>
    <w:rPr>
      <w:rFonts w:asciiTheme="majorHAnsi" w:eastAsiaTheme="majorEastAsia" w:hAnsiTheme="majorHAnsi" w:cstheme="majorBidi"/>
      <w:b w:val="0"/>
      <w:bCs/>
      <w:caps w:val="0"/>
      <w:smallCaps/>
      <w:spacing w:val="-8"/>
      <w:kern w:val="20"/>
      <w:sz w:val="26"/>
      <w:szCs w:val="26"/>
      <w:lang w:val="ru-RU" w:eastAsia="ru-RU"/>
    </w:rPr>
  </w:style>
  <w:style w:type="paragraph" w:customStyle="1" w:styleId="3">
    <w:name w:val="3 уровень Подзаголовок"/>
    <w:basedOn w:val="32"/>
    <w:uiPriority w:val="99"/>
    <w:qFormat/>
    <w:rsid w:val="0032340B"/>
    <w:pPr>
      <w:keepLines/>
      <w:numPr>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f7">
    <w:name w:val="Абзац списка Знак"/>
    <w:aliases w:val="Введение Знак,3_Абзац списка Знак,СПИСКИ Знак,Галочки Знак,Текст 2-й уровень Знак"/>
    <w:basedOn w:val="af9"/>
    <w:link w:val="affff6"/>
    <w:uiPriority w:val="34"/>
    <w:rsid w:val="00105A3E"/>
    <w:rPr>
      <w:rFonts w:ascii="Arial" w:hAnsi="Arial"/>
      <w:sz w:val="24"/>
    </w:rPr>
  </w:style>
  <w:style w:type="paragraph" w:styleId="affffff9">
    <w:name w:val="Revision"/>
    <w:hidden/>
    <w:uiPriority w:val="99"/>
    <w:semiHidden/>
    <w:rsid w:val="00963B29"/>
    <w:rPr>
      <w:rFonts w:asciiTheme="minorHAnsi" w:eastAsiaTheme="minorEastAsia" w:hAnsiTheme="minorHAnsi" w:cstheme="minorBidi"/>
    </w:rPr>
  </w:style>
  <w:style w:type="paragraph" w:customStyle="1" w:styleId="133">
    <w:name w:val="Обычный 13 Знак3"/>
    <w:basedOn w:val="af8"/>
    <w:autoRedefine/>
    <w:rsid w:val="00963B29"/>
    <w:pPr>
      <w:keepNext/>
      <w:keepLines/>
      <w:suppressLineNumbers/>
      <w:tabs>
        <w:tab w:val="left" w:leader="dot" w:pos="9356"/>
      </w:tabs>
      <w:suppressAutoHyphens/>
      <w:spacing w:before="60" w:after="200"/>
      <w:ind w:firstLine="720"/>
    </w:pPr>
    <w:rPr>
      <w:rFonts w:ascii="Times New Roman" w:eastAsia="Times New Roman" w:hAnsi="Times New Roman"/>
      <w:sz w:val="26"/>
      <w:szCs w:val="26"/>
      <w:lang w:eastAsia="ru-RU"/>
    </w:rPr>
  </w:style>
  <w:style w:type="paragraph" w:customStyle="1" w:styleId="134">
    <w:name w:val="Обычный 13"/>
    <w:basedOn w:val="af8"/>
    <w:link w:val="135"/>
    <w:qFormat/>
    <w:rsid w:val="00963B29"/>
    <w:pPr>
      <w:keepNext/>
      <w:suppressLineNumbers/>
      <w:tabs>
        <w:tab w:val="left" w:pos="6804"/>
        <w:tab w:val="left" w:pos="6946"/>
        <w:tab w:val="left" w:leader="dot" w:pos="9356"/>
      </w:tabs>
      <w:suppressAutoHyphens/>
      <w:spacing w:before="60" w:after="200" w:line="276" w:lineRule="auto"/>
    </w:pPr>
    <w:rPr>
      <w:rFonts w:ascii="Times New Roman" w:eastAsia="Times New Roman" w:hAnsi="Times New Roman"/>
      <w:sz w:val="26"/>
      <w:szCs w:val="26"/>
      <w:lang w:eastAsia="ru-RU"/>
    </w:rPr>
  </w:style>
  <w:style w:type="character" w:customStyle="1" w:styleId="135">
    <w:name w:val="Обычный 13 Знак5"/>
    <w:basedOn w:val="af9"/>
    <w:link w:val="134"/>
    <w:rsid w:val="00963B29"/>
    <w:rPr>
      <w:sz w:val="26"/>
      <w:szCs w:val="26"/>
      <w:lang w:val="en-US" w:eastAsia="ru-RU" w:bidi="en-US"/>
    </w:rPr>
  </w:style>
  <w:style w:type="paragraph" w:customStyle="1" w:styleId="1fe">
    <w:name w:val="Текст1"/>
    <w:basedOn w:val="af8"/>
    <w:rsid w:val="00963B29"/>
    <w:pPr>
      <w:tabs>
        <w:tab w:val="left" w:pos="1701"/>
      </w:tabs>
      <w:suppressAutoHyphens/>
      <w:spacing w:before="80" w:after="200" w:line="252" w:lineRule="auto"/>
      <w:ind w:firstLine="852"/>
    </w:pPr>
    <w:rPr>
      <w:rFonts w:ascii="Times New Roman" w:eastAsia="SimSun" w:hAnsi="Times New Roman"/>
      <w:sz w:val="28"/>
      <w:szCs w:val="28"/>
      <w:lang w:eastAsia="ar-SA"/>
    </w:rPr>
  </w:style>
  <w:style w:type="character" w:customStyle="1" w:styleId="apple-converted-space">
    <w:name w:val="apple-converted-space"/>
    <w:basedOn w:val="af9"/>
    <w:rsid w:val="00963B29"/>
  </w:style>
  <w:style w:type="character" w:customStyle="1" w:styleId="4a">
    <w:name w:val="заголовок 4 Знак"/>
    <w:rsid w:val="00963B29"/>
    <w:rPr>
      <w:rFonts w:ascii="Arial" w:hAnsi="Arial"/>
      <w:i/>
      <w:sz w:val="24"/>
      <w:szCs w:val="24"/>
      <w:lang w:val="ru-RU" w:eastAsia="ru-RU" w:bidi="ar-SA"/>
    </w:rPr>
  </w:style>
  <w:style w:type="paragraph" w:customStyle="1" w:styleId="affffffa">
    <w:name w:val="основной"/>
    <w:basedOn w:val="af8"/>
    <w:rsid w:val="00963B29"/>
    <w:pPr>
      <w:spacing w:after="200" w:line="276" w:lineRule="auto"/>
      <w:ind w:firstLine="720"/>
    </w:pPr>
    <w:rPr>
      <w:rFonts w:ascii="Times New Roman" w:eastAsia="Times New Roman" w:hAnsi="Times New Roman"/>
      <w:szCs w:val="20"/>
      <w:lang w:eastAsia="ru-RU"/>
    </w:rPr>
  </w:style>
  <w:style w:type="character" w:customStyle="1" w:styleId="FontStyle23">
    <w:name w:val="Font Style23"/>
    <w:rsid w:val="00963B29"/>
    <w:rPr>
      <w:rFonts w:ascii="Times New Roman" w:hAnsi="Times New Roman" w:cs="Times New Roman"/>
      <w:sz w:val="18"/>
      <w:szCs w:val="18"/>
    </w:rPr>
  </w:style>
  <w:style w:type="paragraph" w:customStyle="1" w:styleId="ConsPlusNonformat">
    <w:name w:val="ConsPlusNonformat"/>
    <w:uiPriority w:val="99"/>
    <w:rsid w:val="00963B29"/>
    <w:pPr>
      <w:autoSpaceDE w:val="0"/>
      <w:autoSpaceDN w:val="0"/>
      <w:adjustRightInd w:val="0"/>
    </w:pPr>
    <w:rPr>
      <w:rFonts w:ascii="Courier New" w:eastAsiaTheme="minorEastAsia" w:hAnsi="Courier New" w:cs="Courier New"/>
    </w:rPr>
  </w:style>
  <w:style w:type="paragraph" w:customStyle="1" w:styleId="ConsPlusTitle">
    <w:name w:val="ConsPlusTitle"/>
    <w:rsid w:val="00963B29"/>
    <w:pPr>
      <w:widowControl w:val="0"/>
      <w:autoSpaceDE w:val="0"/>
      <w:autoSpaceDN w:val="0"/>
      <w:adjustRightInd w:val="0"/>
    </w:pPr>
    <w:rPr>
      <w:b/>
      <w:bCs/>
      <w:sz w:val="24"/>
      <w:szCs w:val="24"/>
      <w:lang w:eastAsia="ru-RU"/>
    </w:rPr>
  </w:style>
  <w:style w:type="paragraph" w:customStyle="1" w:styleId="affffffb">
    <w:name w:val="заголовок таблицы"/>
    <w:basedOn w:val="af8"/>
    <w:autoRedefine/>
    <w:uiPriority w:val="99"/>
    <w:rsid w:val="00963B29"/>
    <w:pPr>
      <w:keepNext/>
      <w:keepLines/>
      <w:tabs>
        <w:tab w:val="left" w:pos="1134"/>
      </w:tabs>
      <w:spacing w:line="276" w:lineRule="auto"/>
      <w:ind w:firstLine="0"/>
    </w:pPr>
    <w:rPr>
      <w:rFonts w:eastAsia="Times New Roman" w:cs="Arial"/>
      <w:b/>
      <w:szCs w:val="24"/>
      <w:lang w:eastAsia="ru-RU"/>
    </w:rPr>
  </w:style>
  <w:style w:type="paragraph" w:customStyle="1" w:styleId="1ff">
    <w:name w:val="Знак Знак Знак1"/>
    <w:basedOn w:val="af8"/>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e02">
    <w:name w:val="e02"/>
    <w:basedOn w:val="af8"/>
    <w:rsid w:val="00963B29"/>
    <w:pPr>
      <w:spacing w:before="100" w:beforeAutospacing="1" w:after="100" w:afterAutospacing="1" w:line="276" w:lineRule="auto"/>
      <w:ind w:firstLine="0"/>
      <w:jc w:val="left"/>
    </w:pPr>
    <w:rPr>
      <w:rFonts w:ascii="Times New Roman" w:eastAsia="Times New Roman" w:hAnsi="Times New Roman"/>
      <w:szCs w:val="24"/>
      <w:lang w:eastAsia="ru-RU"/>
    </w:rPr>
  </w:style>
  <w:style w:type="paragraph" w:customStyle="1" w:styleId="Default">
    <w:name w:val="Default"/>
    <w:rsid w:val="00963B29"/>
    <w:pPr>
      <w:autoSpaceDE w:val="0"/>
      <w:autoSpaceDN w:val="0"/>
      <w:adjustRightInd w:val="0"/>
    </w:pPr>
    <w:rPr>
      <w:rFonts w:eastAsiaTheme="minorEastAsia"/>
      <w:color w:val="000000"/>
      <w:sz w:val="24"/>
      <w:szCs w:val="24"/>
    </w:rPr>
  </w:style>
  <w:style w:type="paragraph" w:customStyle="1" w:styleId="ConsPlusCell">
    <w:name w:val="ConsPlusCell"/>
    <w:link w:val="ConsPlusCell0"/>
    <w:rsid w:val="00963B29"/>
    <w:pPr>
      <w:widowControl w:val="0"/>
      <w:autoSpaceDE w:val="0"/>
      <w:autoSpaceDN w:val="0"/>
      <w:adjustRightInd w:val="0"/>
    </w:pPr>
    <w:rPr>
      <w:rFonts w:ascii="Arial" w:hAnsi="Arial" w:cs="Arial"/>
      <w:lang w:eastAsia="ru-RU"/>
    </w:rPr>
  </w:style>
  <w:style w:type="paragraph" w:customStyle="1" w:styleId="118">
    <w:name w:val="Знак Знак Знак11"/>
    <w:basedOn w:val="af8"/>
    <w:rsid w:val="00963B29"/>
    <w:pPr>
      <w:tabs>
        <w:tab w:val="num" w:pos="360"/>
      </w:tabs>
      <w:spacing w:after="160" w:line="240" w:lineRule="exact"/>
      <w:ind w:firstLine="0"/>
      <w:jc w:val="left"/>
    </w:pPr>
    <w:rPr>
      <w:rFonts w:ascii="Verdana" w:eastAsia="Times New Roman" w:hAnsi="Verdana" w:cs="Verdana"/>
      <w:sz w:val="20"/>
      <w:szCs w:val="20"/>
    </w:rPr>
  </w:style>
  <w:style w:type="paragraph" w:customStyle="1" w:styleId="affffffc">
    <w:name w:val="Абзац"/>
    <w:basedOn w:val="af8"/>
    <w:link w:val="affffffd"/>
    <w:qFormat/>
    <w:rsid w:val="00963B29"/>
    <w:pPr>
      <w:spacing w:after="60" w:line="276" w:lineRule="auto"/>
    </w:pPr>
    <w:rPr>
      <w:rFonts w:ascii="Times New Roman" w:eastAsia="Times New Roman" w:hAnsi="Times New Roman"/>
      <w:szCs w:val="24"/>
    </w:rPr>
  </w:style>
  <w:style w:type="character" w:customStyle="1" w:styleId="affffffd">
    <w:name w:val="Абзац Знак"/>
    <w:link w:val="affffffc"/>
    <w:rsid w:val="00963B29"/>
    <w:rPr>
      <w:sz w:val="24"/>
      <w:szCs w:val="24"/>
      <w:lang w:val="en-US" w:bidi="en-US"/>
    </w:rPr>
  </w:style>
  <w:style w:type="paragraph" w:customStyle="1" w:styleId="affffffe">
    <w:name w:val="Название таблицы"/>
    <w:basedOn w:val="afffe"/>
    <w:qFormat/>
    <w:rsid w:val="00963B29"/>
    <w:rPr>
      <w:rFonts w:asciiTheme="minorHAnsi" w:eastAsia="Times New Roman" w:hAnsiTheme="minorHAnsi" w:cstheme="minorBidi"/>
      <w:szCs w:val="22"/>
      <w:lang w:eastAsia="ru-RU"/>
    </w:rPr>
  </w:style>
  <w:style w:type="paragraph" w:customStyle="1" w:styleId="afffffff">
    <w:name w:val="Табличный_центр"/>
    <w:basedOn w:val="af8"/>
    <w:rsid w:val="00963B29"/>
    <w:pPr>
      <w:spacing w:after="200" w:line="276" w:lineRule="auto"/>
      <w:ind w:firstLine="0"/>
      <w:jc w:val="left"/>
    </w:pPr>
    <w:rPr>
      <w:rFonts w:ascii="Times New Roman" w:eastAsia="Times New Roman" w:hAnsi="Times New Roman"/>
      <w:lang w:eastAsia="ru-RU"/>
    </w:rPr>
  </w:style>
  <w:style w:type="paragraph" w:customStyle="1" w:styleId="afffffff0">
    <w:name w:val="Табличный_заголовки"/>
    <w:basedOn w:val="af8"/>
    <w:rsid w:val="00963B29"/>
    <w:pPr>
      <w:keepNext/>
      <w:keepLines/>
      <w:spacing w:after="200" w:line="276" w:lineRule="auto"/>
      <w:ind w:firstLine="0"/>
      <w:jc w:val="left"/>
    </w:pPr>
    <w:rPr>
      <w:rFonts w:ascii="Times New Roman" w:eastAsia="Times New Roman" w:hAnsi="Times New Roman"/>
      <w:b/>
      <w:lang w:eastAsia="ru-RU"/>
    </w:rPr>
  </w:style>
  <w:style w:type="paragraph" w:customStyle="1" w:styleId="afffffff1">
    <w:name w:val="Табличный_слева"/>
    <w:basedOn w:val="af8"/>
    <w:rsid w:val="00963B29"/>
    <w:pPr>
      <w:spacing w:after="200" w:line="276" w:lineRule="auto"/>
      <w:ind w:firstLine="0"/>
      <w:jc w:val="left"/>
    </w:pPr>
    <w:rPr>
      <w:rFonts w:ascii="Times New Roman" w:eastAsia="Times New Roman" w:hAnsi="Times New Roman"/>
      <w:lang w:eastAsia="ru-RU"/>
    </w:rPr>
  </w:style>
  <w:style w:type="numbering" w:customStyle="1" w:styleId="1ff0">
    <w:name w:val="Стиль1"/>
    <w:uiPriority w:val="99"/>
    <w:rsid w:val="00963B29"/>
  </w:style>
  <w:style w:type="paragraph" w:customStyle="1" w:styleId="1ff1">
    <w:name w:val="Основной текст1"/>
    <w:basedOn w:val="af8"/>
    <w:qFormat/>
    <w:rsid w:val="00963B29"/>
    <w:pPr>
      <w:shd w:val="clear" w:color="auto" w:fill="FFFFFF"/>
      <w:spacing w:before="360" w:after="180" w:line="235" w:lineRule="exact"/>
      <w:ind w:hanging="320"/>
    </w:pPr>
    <w:rPr>
      <w:rFonts w:ascii="Times New Roman" w:eastAsia="Times New Roman" w:hAnsi="Times New Roman"/>
      <w:sz w:val="19"/>
      <w:szCs w:val="19"/>
    </w:rPr>
  </w:style>
  <w:style w:type="character" w:customStyle="1" w:styleId="afffffff2">
    <w:name w:val="Основной текст + Полужирный"/>
    <w:basedOn w:val="affffff8"/>
    <w:rsid w:val="00963B2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d">
    <w:name w:val="Основной текст (2)_"/>
    <w:basedOn w:val="af9"/>
    <w:link w:val="2fe"/>
    <w:rsid w:val="00963B29"/>
    <w:rPr>
      <w:b/>
      <w:bCs/>
      <w:sz w:val="18"/>
      <w:szCs w:val="18"/>
      <w:shd w:val="clear" w:color="auto" w:fill="FFFFFF"/>
    </w:rPr>
  </w:style>
  <w:style w:type="character" w:customStyle="1" w:styleId="2ff">
    <w:name w:val="Основной текст (2) + Не полужирный"/>
    <w:basedOn w:val="2fd"/>
    <w:rsid w:val="00963B29"/>
    <w:rPr>
      <w:b/>
      <w:bCs/>
      <w:color w:val="000000"/>
      <w:spacing w:val="0"/>
      <w:w w:val="100"/>
      <w:position w:val="0"/>
      <w:sz w:val="18"/>
      <w:szCs w:val="18"/>
      <w:shd w:val="clear" w:color="auto" w:fill="FFFFFF"/>
      <w:lang w:val="ru-RU"/>
    </w:rPr>
  </w:style>
  <w:style w:type="paragraph" w:customStyle="1" w:styleId="2fe">
    <w:name w:val="Основной текст (2)"/>
    <w:basedOn w:val="af8"/>
    <w:link w:val="2fd"/>
    <w:rsid w:val="00963B29"/>
    <w:pPr>
      <w:shd w:val="clear" w:color="auto" w:fill="FFFFFF"/>
      <w:spacing w:after="200" w:line="230" w:lineRule="exact"/>
      <w:ind w:firstLine="500"/>
    </w:pPr>
    <w:rPr>
      <w:rFonts w:ascii="Times New Roman" w:eastAsia="Times New Roman" w:hAnsi="Times New Roman"/>
      <w:b/>
      <w:bCs/>
      <w:sz w:val="18"/>
      <w:szCs w:val="18"/>
    </w:rPr>
  </w:style>
  <w:style w:type="paragraph" w:styleId="2ff0">
    <w:name w:val="Quote"/>
    <w:basedOn w:val="af8"/>
    <w:next w:val="af8"/>
    <w:link w:val="2ff1"/>
    <w:uiPriority w:val="29"/>
    <w:qFormat/>
    <w:rsid w:val="00963B29"/>
    <w:pPr>
      <w:spacing w:after="200" w:line="276" w:lineRule="auto"/>
      <w:ind w:firstLine="0"/>
      <w:jc w:val="left"/>
    </w:pPr>
    <w:rPr>
      <w:rFonts w:asciiTheme="minorHAnsi" w:eastAsiaTheme="minorEastAsia" w:hAnsiTheme="minorHAnsi" w:cstheme="minorBidi"/>
      <w:i/>
      <w:iCs/>
      <w:color w:val="000000" w:themeColor="text1"/>
    </w:rPr>
  </w:style>
  <w:style w:type="character" w:customStyle="1" w:styleId="2ff1">
    <w:name w:val="Цитата 2 Знак"/>
    <w:basedOn w:val="af9"/>
    <w:link w:val="2ff0"/>
    <w:uiPriority w:val="29"/>
    <w:rsid w:val="00963B29"/>
    <w:rPr>
      <w:rFonts w:asciiTheme="minorHAnsi" w:eastAsiaTheme="minorEastAsia" w:hAnsiTheme="minorHAnsi" w:cstheme="minorBidi"/>
      <w:i/>
      <w:iCs/>
      <w:color w:val="000000" w:themeColor="text1"/>
      <w:sz w:val="22"/>
      <w:szCs w:val="22"/>
      <w:lang w:val="en-US" w:bidi="en-US"/>
    </w:rPr>
  </w:style>
  <w:style w:type="paragraph" w:styleId="afffffff3">
    <w:name w:val="Intense Quote"/>
    <w:basedOn w:val="af8"/>
    <w:next w:val="af8"/>
    <w:link w:val="afffffff4"/>
    <w:uiPriority w:val="30"/>
    <w:qFormat/>
    <w:rsid w:val="00105A3E"/>
    <w:pPr>
      <w:pBdr>
        <w:top w:val="single" w:sz="4" w:space="10" w:color="auto"/>
        <w:bottom w:val="single" w:sz="4" w:space="10" w:color="auto"/>
      </w:pBdr>
      <w:spacing w:before="240" w:after="240" w:line="300" w:lineRule="auto"/>
      <w:ind w:left="1152" w:right="1152"/>
    </w:pPr>
    <w:rPr>
      <w:rFonts w:asciiTheme="majorHAnsi" w:hAnsiTheme="majorHAnsi"/>
      <w:i/>
      <w:iCs/>
      <w:sz w:val="22"/>
    </w:rPr>
  </w:style>
  <w:style w:type="character" w:customStyle="1" w:styleId="afffffff4">
    <w:name w:val="Выделенная цитата Знак"/>
    <w:basedOn w:val="af9"/>
    <w:link w:val="afffffff3"/>
    <w:uiPriority w:val="30"/>
    <w:rsid w:val="00105A3E"/>
    <w:rPr>
      <w:i/>
      <w:iCs/>
    </w:rPr>
  </w:style>
  <w:style w:type="character" w:styleId="afffffff5">
    <w:name w:val="Subtle Emphasis"/>
    <w:aliases w:val="Текст 1-й уровень"/>
    <w:qFormat/>
    <w:rsid w:val="00105A3E"/>
    <w:rPr>
      <w:i/>
      <w:iCs/>
    </w:rPr>
  </w:style>
  <w:style w:type="character" w:styleId="afffffff6">
    <w:name w:val="Intense Emphasis"/>
    <w:uiPriority w:val="21"/>
    <w:qFormat/>
    <w:rsid w:val="00105A3E"/>
    <w:rPr>
      <w:b/>
      <w:bCs/>
      <w:i/>
      <w:iCs/>
    </w:rPr>
  </w:style>
  <w:style w:type="character" w:styleId="afffffff7">
    <w:name w:val="Subtle Reference"/>
    <w:basedOn w:val="af9"/>
    <w:uiPriority w:val="31"/>
    <w:qFormat/>
    <w:rsid w:val="00105A3E"/>
    <w:rPr>
      <w:smallCaps/>
    </w:rPr>
  </w:style>
  <w:style w:type="character" w:styleId="afffffff8">
    <w:name w:val="Intense Reference"/>
    <w:uiPriority w:val="32"/>
    <w:qFormat/>
    <w:rsid w:val="00105A3E"/>
    <w:rPr>
      <w:b/>
      <w:bCs/>
      <w:smallCaps/>
    </w:rPr>
  </w:style>
  <w:style w:type="character" w:styleId="afffffff9">
    <w:name w:val="Book Title"/>
    <w:basedOn w:val="af9"/>
    <w:uiPriority w:val="33"/>
    <w:qFormat/>
    <w:rsid w:val="00105A3E"/>
    <w:rPr>
      <w:i/>
      <w:iCs/>
      <w:smallCaps/>
      <w:spacing w:val="5"/>
    </w:rPr>
  </w:style>
  <w:style w:type="paragraph" w:customStyle="1" w:styleId="1ff2">
    <w:name w:val="МОЙ Заголовок 1"/>
    <w:basedOn w:val="1e"/>
    <w:link w:val="1ff3"/>
    <w:qFormat/>
    <w:rsid w:val="00704678"/>
    <w:pPr>
      <w:pageBreakBefore w:val="0"/>
      <w:spacing w:before="480" w:line="240" w:lineRule="auto"/>
    </w:pPr>
    <w:rPr>
      <w:rFonts w:ascii="Arial Black" w:hAnsi="Arial Black"/>
      <w:b w:val="0"/>
      <w:bCs/>
      <w:szCs w:val="28"/>
    </w:rPr>
  </w:style>
  <w:style w:type="character" w:customStyle="1" w:styleId="1ff3">
    <w:name w:val="МОЙ Заголовок 1 Знак"/>
    <w:basedOn w:val="1f"/>
    <w:link w:val="1ff2"/>
    <w:rsid w:val="00704678"/>
    <w:rPr>
      <w:rFonts w:ascii="Arial Black" w:eastAsiaTheme="majorEastAsia" w:hAnsi="Arial Black" w:cstheme="majorBidi"/>
      <w:b w:val="0"/>
      <w:bCs/>
      <w:caps/>
      <w:smallCaps/>
      <w:spacing w:val="-8"/>
      <w:kern w:val="20"/>
      <w:sz w:val="28"/>
      <w:szCs w:val="28"/>
      <w:lang w:val="ru-RU"/>
    </w:rPr>
  </w:style>
  <w:style w:type="character" w:customStyle="1" w:styleId="1ff4">
    <w:name w:val="Стиль1 Знак"/>
    <w:basedOn w:val="23"/>
    <w:rsid w:val="00704678"/>
    <w:rPr>
      <w:rFonts w:asciiTheme="majorHAnsi" w:eastAsiaTheme="majorEastAsia" w:hAnsiTheme="majorHAnsi" w:cstheme="majorBidi"/>
      <w:b/>
      <w:bCs/>
      <w:color w:val="4F81BD" w:themeColor="accent1"/>
      <w:spacing w:val="-10"/>
      <w:kern w:val="28"/>
      <w:sz w:val="26"/>
      <w:szCs w:val="26"/>
      <w:lang w:val="ru-RU" w:eastAsia="ru-RU"/>
    </w:rPr>
  </w:style>
  <w:style w:type="character" w:customStyle="1" w:styleId="3f4">
    <w:name w:val="Основной текст (3)_"/>
    <w:basedOn w:val="af9"/>
    <w:link w:val="3f5"/>
    <w:locked/>
    <w:rsid w:val="00704678"/>
    <w:rPr>
      <w:rFonts w:ascii="Arial" w:eastAsia="Arial" w:hAnsi="Arial" w:cs="Arial"/>
      <w:b/>
      <w:bCs/>
      <w:spacing w:val="-10"/>
      <w:shd w:val="clear" w:color="auto" w:fill="FFFFFF"/>
    </w:rPr>
  </w:style>
  <w:style w:type="paragraph" w:customStyle="1" w:styleId="3f5">
    <w:name w:val="Основной текст (3)"/>
    <w:basedOn w:val="af8"/>
    <w:link w:val="3f4"/>
    <w:rsid w:val="00704678"/>
    <w:pPr>
      <w:shd w:val="clear" w:color="auto" w:fill="FFFFFF"/>
      <w:spacing w:line="398" w:lineRule="exact"/>
      <w:ind w:hanging="840"/>
      <w:jc w:val="center"/>
    </w:pPr>
    <w:rPr>
      <w:rFonts w:eastAsia="Arial" w:cs="Arial"/>
      <w:b/>
      <w:bCs/>
      <w:spacing w:val="-10"/>
      <w:sz w:val="20"/>
      <w:szCs w:val="20"/>
    </w:rPr>
  </w:style>
  <w:style w:type="character" w:customStyle="1" w:styleId="5b">
    <w:name w:val="Основной текст (5)_"/>
    <w:basedOn w:val="af9"/>
    <w:link w:val="5c"/>
    <w:locked/>
    <w:rsid w:val="00704678"/>
    <w:rPr>
      <w:rFonts w:ascii="Arial" w:eastAsia="Arial" w:hAnsi="Arial" w:cs="Arial"/>
      <w:b/>
      <w:bCs/>
      <w:spacing w:val="-10"/>
      <w:sz w:val="21"/>
      <w:szCs w:val="21"/>
      <w:shd w:val="clear" w:color="auto" w:fill="FFFFFF"/>
    </w:rPr>
  </w:style>
  <w:style w:type="paragraph" w:customStyle="1" w:styleId="5c">
    <w:name w:val="Основной текст (5)"/>
    <w:basedOn w:val="af8"/>
    <w:link w:val="5b"/>
    <w:rsid w:val="00704678"/>
    <w:pPr>
      <w:shd w:val="clear" w:color="auto" w:fill="FFFFFF"/>
      <w:spacing w:before="600" w:after="600" w:line="0" w:lineRule="atLeast"/>
      <w:ind w:hanging="1120"/>
      <w:jc w:val="left"/>
    </w:pPr>
    <w:rPr>
      <w:rFonts w:eastAsia="Arial" w:cs="Arial"/>
      <w:b/>
      <w:bCs/>
      <w:spacing w:val="-10"/>
      <w:sz w:val="21"/>
      <w:szCs w:val="21"/>
    </w:rPr>
  </w:style>
  <w:style w:type="character" w:customStyle="1" w:styleId="ArialUnicodeMS">
    <w:name w:val="Основной текст + Arial Unicode MS"/>
    <w:aliases w:val="11.5 pt,Основной текст + 13 pt,Основной текст + Franklin Gothic Medium"/>
    <w:basedOn w:val="affffff8"/>
    <w:rsid w:val="00704678"/>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b">
    <w:name w:val="Основной текст (4)"/>
    <w:basedOn w:val="af9"/>
    <w:rsid w:val="00704678"/>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a">
    <w:name w:val="Колонтитул_"/>
    <w:basedOn w:val="af9"/>
    <w:link w:val="afffffffb"/>
    <w:rsid w:val="00704678"/>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a"/>
    <w:rsid w:val="00704678"/>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a"/>
    <w:rsid w:val="00704678"/>
    <w:rPr>
      <w:rFonts w:ascii="Arial" w:eastAsia="Arial" w:hAnsi="Arial" w:cs="Arial"/>
      <w:b/>
      <w:bCs/>
      <w:color w:val="000000"/>
      <w:spacing w:val="0"/>
      <w:w w:val="100"/>
      <w:position w:val="0"/>
      <w:sz w:val="17"/>
      <w:szCs w:val="17"/>
      <w:shd w:val="clear" w:color="auto" w:fill="FFFFFF"/>
      <w:lang w:val="ru-RU"/>
    </w:rPr>
  </w:style>
  <w:style w:type="paragraph" w:customStyle="1" w:styleId="afffffffb">
    <w:name w:val="Колонтитул"/>
    <w:basedOn w:val="af8"/>
    <w:link w:val="afffffffa"/>
    <w:rsid w:val="00704678"/>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9"/>
    <w:rsid w:val="00704678"/>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c">
    <w:name w:val="Основной текст (4)_"/>
    <w:basedOn w:val="af9"/>
    <w:rsid w:val="00704678"/>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b"/>
    <w:rsid w:val="00704678"/>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4"/>
    <w:rsid w:val="00704678"/>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c"/>
    <w:rsid w:val="00704678"/>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d">
    <w:name w:val="Заголовок №5"/>
    <w:basedOn w:val="af9"/>
    <w:rsid w:val="00704678"/>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rsid w:val="00704678"/>
    <w:pPr>
      <w:widowControl w:val="0"/>
      <w:suppressAutoHyphens/>
      <w:autoSpaceDN w:val="0"/>
      <w:textAlignment w:val="baseline"/>
    </w:pPr>
    <w:rPr>
      <w:rFonts w:eastAsia="Andale Sans UI" w:cs="Tahoma"/>
      <w:kern w:val="3"/>
      <w:sz w:val="24"/>
      <w:szCs w:val="24"/>
      <w:lang w:val="de-DE" w:eastAsia="ja-JP" w:bidi="fa-IR"/>
    </w:rPr>
  </w:style>
  <w:style w:type="table" w:styleId="3f6">
    <w:name w:val="Table Simple 3"/>
    <w:basedOn w:val="afa"/>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a"/>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
    <w:name w:val="Светлая заливка11"/>
    <w:basedOn w:val="afa"/>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rsid w:val="00704678"/>
    <w:rPr>
      <w:rFonts w:asciiTheme="minorHAnsi" w:eastAsiaTheme="minorEastAsia" w:hAnsiTheme="minorHAnsi" w:cstheme="minorBidi"/>
      <w:lang w:eastAsia="ru-RU"/>
    </w:rPr>
  </w:style>
  <w:style w:type="paragraph" w:customStyle="1" w:styleId="xl47487">
    <w:name w:val="xl47487"/>
    <w:basedOn w:val="af8"/>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8">
    <w:name w:val="xl47488"/>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89">
    <w:name w:val="xl47489"/>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b/>
      <w:bCs/>
      <w:szCs w:val="24"/>
      <w:lang w:eastAsia="ru-RU"/>
    </w:rPr>
  </w:style>
  <w:style w:type="paragraph" w:customStyle="1" w:styleId="xl47490">
    <w:name w:val="xl47490"/>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b/>
      <w:bCs/>
      <w:szCs w:val="24"/>
      <w:lang w:eastAsia="ru-RU"/>
    </w:rPr>
  </w:style>
  <w:style w:type="paragraph" w:customStyle="1" w:styleId="xl47491">
    <w:name w:val="xl47491"/>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Cs w:val="24"/>
      <w:lang w:eastAsia="ru-RU"/>
    </w:rPr>
  </w:style>
  <w:style w:type="paragraph" w:customStyle="1" w:styleId="xl47492">
    <w:name w:val="xl47492"/>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szCs w:val="24"/>
      <w:lang w:eastAsia="ru-RU"/>
    </w:rPr>
  </w:style>
  <w:style w:type="paragraph" w:customStyle="1" w:styleId="xl47493">
    <w:name w:val="xl47493"/>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Arial"/>
      <w:szCs w:val="24"/>
      <w:lang w:eastAsia="ru-RU"/>
    </w:rPr>
  </w:style>
  <w:style w:type="paragraph" w:customStyle="1" w:styleId="xl47494">
    <w:name w:val="xl47494"/>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Arial"/>
      <w:szCs w:val="24"/>
      <w:lang w:eastAsia="ru-RU"/>
    </w:rPr>
  </w:style>
  <w:style w:type="paragraph" w:customStyle="1" w:styleId="xl47495">
    <w:name w:val="xl47495"/>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6">
    <w:name w:val="xl47496"/>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xl47497">
    <w:name w:val="xl47497"/>
    <w:basedOn w:val="af8"/>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left"/>
    </w:pPr>
    <w:rPr>
      <w:rFonts w:eastAsia="Times New Roman" w:cs="Arial"/>
      <w:sz w:val="20"/>
      <w:szCs w:val="20"/>
      <w:lang w:eastAsia="ru-RU"/>
    </w:rPr>
  </w:style>
  <w:style w:type="paragraph" w:customStyle="1" w:styleId="xl47498">
    <w:name w:val="xl47498"/>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Arial"/>
      <w:szCs w:val="24"/>
      <w:lang w:eastAsia="ru-RU"/>
    </w:rPr>
  </w:style>
  <w:style w:type="paragraph" w:customStyle="1" w:styleId="xl47499">
    <w:name w:val="xl47499"/>
    <w:basedOn w:val="af8"/>
    <w:uiPriority w:val="99"/>
    <w:rsid w:val="00704678"/>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Arial"/>
      <w:szCs w:val="24"/>
      <w:lang w:eastAsia="ru-RU"/>
    </w:rPr>
  </w:style>
  <w:style w:type="paragraph" w:customStyle="1" w:styleId="xl47500">
    <w:name w:val="xl47500"/>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Arial"/>
      <w:b/>
      <w:bCs/>
      <w:sz w:val="20"/>
      <w:szCs w:val="20"/>
      <w:lang w:eastAsia="ru-RU"/>
    </w:rPr>
  </w:style>
  <w:style w:type="paragraph" w:customStyle="1" w:styleId="xl47485">
    <w:name w:val="xl47485"/>
    <w:basedOn w:val="af8"/>
    <w:uiPriority w:val="99"/>
    <w:rsid w:val="00704678"/>
    <w:pPr>
      <w:spacing w:before="100" w:beforeAutospacing="1" w:after="100" w:afterAutospacing="1"/>
      <w:ind w:firstLine="0"/>
      <w:jc w:val="left"/>
    </w:pPr>
    <w:rPr>
      <w:rFonts w:eastAsia="Times New Roman" w:cs="Arial"/>
      <w:sz w:val="20"/>
      <w:szCs w:val="20"/>
      <w:lang w:eastAsia="ru-RU"/>
    </w:rPr>
  </w:style>
  <w:style w:type="paragraph" w:customStyle="1" w:styleId="xl47486">
    <w:name w:val="xl47486"/>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Arial"/>
      <w:sz w:val="20"/>
      <w:szCs w:val="20"/>
      <w:lang w:eastAsia="ru-RU"/>
    </w:rPr>
  </w:style>
  <w:style w:type="paragraph" w:customStyle="1" w:styleId="1ff5">
    <w:name w:val="Абзац списка1"/>
    <w:basedOn w:val="af8"/>
    <w:uiPriority w:val="99"/>
    <w:rsid w:val="00704678"/>
    <w:pPr>
      <w:ind w:firstLine="0"/>
    </w:pPr>
    <w:rPr>
      <w:rFonts w:ascii="Times New Roman" w:eastAsia="Times New Roman" w:hAnsi="Times New Roman"/>
      <w:sz w:val="28"/>
    </w:rPr>
  </w:style>
  <w:style w:type="table" w:customStyle="1" w:styleId="1131">
    <w:name w:val="Светлая заливка113"/>
    <w:basedOn w:val="afa"/>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a"/>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fa"/>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Светлая заливка3"/>
    <w:basedOn w:val="afa"/>
    <w:next w:val="LightShading1"/>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a"/>
    <w:uiPriority w:val="60"/>
    <w:rsid w:val="00704678"/>
    <w:rPr>
      <w:color w:val="000000" w:themeColor="text1" w:themeShade="BF"/>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a"/>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d">
    <w:name w:val="Сетка таблицы4"/>
    <w:basedOn w:val="afa"/>
    <w:next w:val="afff6"/>
    <w:uiPriority w:val="59"/>
    <w:rsid w:val="0070467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a"/>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c">
    <w:name w:val="рпдлпжлопж"/>
    <w:basedOn w:val="afa"/>
    <w:uiPriority w:val="99"/>
    <w:rsid w:val="00704678"/>
    <w:pPr>
      <w:jc w:val="right"/>
    </w:pPr>
    <w:rPr>
      <w:rFonts w:ascii="Arial" w:eastAsiaTheme="minorHAnsi" w:hAnsi="Arial" w:cstheme="minorBidi"/>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b"/>
    <w:next w:val="111111"/>
    <w:locked/>
    <w:rsid w:val="00704678"/>
  </w:style>
  <w:style w:type="numbering" w:customStyle="1" w:styleId="111113">
    <w:name w:val="1 / 1.1 / 1.1.3"/>
    <w:basedOn w:val="afb"/>
    <w:next w:val="111111"/>
    <w:locked/>
    <w:rsid w:val="00704678"/>
  </w:style>
  <w:style w:type="table" w:customStyle="1" w:styleId="311">
    <w:name w:val="Светлая заливка31"/>
    <w:basedOn w:val="afa"/>
    <w:next w:val="afa"/>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2">
    <w:name w:val="Нет списка2"/>
    <w:next w:val="afb"/>
    <w:uiPriority w:val="99"/>
    <w:semiHidden/>
    <w:unhideWhenUsed/>
    <w:rsid w:val="00704678"/>
  </w:style>
  <w:style w:type="table" w:customStyle="1" w:styleId="5e">
    <w:name w:val="Сетка таблицы5"/>
    <w:basedOn w:val="afa"/>
    <w:next w:val="afff6"/>
    <w:uiPriority w:val="59"/>
    <w:rsid w:val="00704678"/>
    <w:pPr>
      <w:ind w:left="1080"/>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a"/>
    <w:next w:val="55"/>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b"/>
    <w:next w:val="111111"/>
    <w:rsid w:val="00704678"/>
  </w:style>
  <w:style w:type="table" w:customStyle="1" w:styleId="TableGrid11">
    <w:name w:val="Table Grid11"/>
    <w:basedOn w:val="afa"/>
    <w:next w:val="afff6"/>
    <w:rsid w:val="00704678"/>
    <w:rPr>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6"/>
    <w:rsid w:val="00704678"/>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a"/>
    <w:next w:val="55"/>
    <w:rsid w:val="00704678"/>
    <w:pPr>
      <w:ind w:left="1080"/>
    </w:pPr>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a"/>
    <w:next w:val="38"/>
    <w:rsid w:val="00704678"/>
    <w:pPr>
      <w:widowControl w:val="0"/>
      <w:adjustRightInd w:val="0"/>
      <w:spacing w:line="360" w:lineRule="atLeast"/>
      <w:ind w:firstLine="567"/>
      <w:jc w:val="both"/>
      <w:textAlignment w:val="baseline"/>
    </w:pPr>
    <w:rPr>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a"/>
    <w:next w:val="48"/>
    <w:rsid w:val="00704678"/>
    <w:pPr>
      <w:widowControl w:val="0"/>
      <w:adjustRightInd w:val="0"/>
      <w:spacing w:line="360" w:lineRule="atLeast"/>
      <w:ind w:firstLine="567"/>
      <w:jc w:val="both"/>
      <w:textAlignment w:val="baseline"/>
    </w:pPr>
    <w:rPr>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a"/>
    <w:next w:val="59"/>
    <w:rsid w:val="00704678"/>
    <w:pPr>
      <w:widowControl w:val="0"/>
      <w:adjustRightInd w:val="0"/>
      <w:spacing w:line="360" w:lineRule="atLeast"/>
      <w:ind w:firstLine="567"/>
      <w:jc w:val="both"/>
      <w:textAlignment w:val="baseline"/>
    </w:pPr>
    <w:rPr>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fa"/>
    <w:next w:val="-10"/>
    <w:rsid w:val="00704678"/>
    <w:pPr>
      <w:widowControl w:val="0"/>
      <w:adjustRightInd w:val="0"/>
      <w:spacing w:line="360" w:lineRule="atLeast"/>
      <w:ind w:firstLine="567"/>
      <w:jc w:val="both"/>
      <w:textAlignment w:val="baseline"/>
    </w:pPr>
    <w:rPr>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fa"/>
    <w:next w:val="28"/>
    <w:rsid w:val="00704678"/>
    <w:pPr>
      <w:widowControl w:val="0"/>
      <w:adjustRightInd w:val="0"/>
      <w:spacing w:line="360" w:lineRule="atLeast"/>
      <w:ind w:firstLine="567"/>
      <w:jc w:val="both"/>
      <w:textAlignment w:val="baseline"/>
    </w:pPr>
    <w:rPr>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a"/>
    <w:next w:val="-20"/>
    <w:rsid w:val="00704678"/>
    <w:pPr>
      <w:widowControl w:val="0"/>
      <w:adjustRightInd w:val="0"/>
      <w:spacing w:line="360" w:lineRule="atLeast"/>
      <w:ind w:firstLine="567"/>
      <w:jc w:val="both"/>
      <w:textAlignment w:val="baseline"/>
    </w:pPr>
    <w:rPr>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a"/>
    <w:next w:val="affff1"/>
    <w:rsid w:val="00704678"/>
    <w:pPr>
      <w:widowControl w:val="0"/>
      <w:adjustRightInd w:val="0"/>
      <w:spacing w:line="360" w:lineRule="atLeast"/>
      <w:ind w:firstLine="567"/>
      <w:jc w:val="both"/>
      <w:textAlignment w:val="baseline"/>
    </w:pPr>
    <w:rPr>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a"/>
    <w:uiPriority w:val="65"/>
    <w:rsid w:val="00704678"/>
    <w:rPr>
      <w:color w:val="000000"/>
      <w:lang w:eastAsia="ru-RU"/>
    </w:rPr>
    <w:tblPr>
      <w:tblStyleRowBandSize w:val="1"/>
      <w:tblStyleColBandSize w:val="1"/>
      <w:tblBorders>
        <w:top w:val="single" w:sz="8" w:space="0" w:color="4F81BD"/>
        <w:bottom w:val="single" w:sz="8" w:space="0" w:color="4F81BD"/>
      </w:tblBorders>
    </w:tblPr>
    <w:tblStylePr w:type="firstRow">
      <w:rPr>
        <w:rFonts w:ascii="Arial Narrow" w:eastAsia="Times New Roman" w:hAnsi="Arial Narrow"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a"/>
    <w:next w:val="29"/>
    <w:rsid w:val="00704678"/>
    <w:pPr>
      <w:widowControl w:val="0"/>
      <w:adjustRightInd w:val="0"/>
      <w:spacing w:line="360" w:lineRule="atLeast"/>
      <w:ind w:firstLine="567"/>
      <w:jc w:val="both"/>
      <w:textAlignment w:val="baseline"/>
    </w:pPr>
    <w:rPr>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a"/>
    <w:next w:val="affff2"/>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a">
    <w:name w:val="Классическая таблица 11"/>
    <w:basedOn w:val="afa"/>
    <w:next w:val="1f2"/>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Простая таблица 11"/>
    <w:basedOn w:val="afa"/>
    <w:next w:val="1f3"/>
    <w:rsid w:val="00704678"/>
    <w:pPr>
      <w:widowControl w:val="0"/>
      <w:adjustRightInd w:val="0"/>
      <w:spacing w:before="120" w:after="120"/>
      <w:ind w:firstLine="567"/>
      <w:jc w:val="both"/>
      <w:textAlignment w:val="baseline"/>
    </w:pPr>
    <w:rPr>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a"/>
    <w:next w:val="2a"/>
    <w:rsid w:val="00704678"/>
    <w:pPr>
      <w:widowControl w:val="0"/>
      <w:adjustRightInd w:val="0"/>
      <w:spacing w:before="120" w:after="120"/>
      <w:ind w:firstLine="567"/>
      <w:jc w:val="both"/>
      <w:textAlignment w:val="baseline"/>
    </w:pPr>
    <w:rPr>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a"/>
    <w:next w:val="-11"/>
    <w:rsid w:val="00704678"/>
    <w:pPr>
      <w:widowControl w:val="0"/>
      <w:adjustRightInd w:val="0"/>
      <w:spacing w:before="120" w:after="120"/>
      <w:ind w:firstLine="567"/>
      <w:jc w:val="both"/>
      <w:textAlignment w:val="baseline"/>
    </w:pPr>
    <w:rPr>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a"/>
    <w:next w:val="-21"/>
    <w:rsid w:val="00704678"/>
    <w:pPr>
      <w:widowControl w:val="0"/>
      <w:adjustRightInd w:val="0"/>
      <w:spacing w:before="120" w:after="120"/>
      <w:ind w:firstLine="567"/>
      <w:jc w:val="both"/>
      <w:textAlignment w:val="baseline"/>
    </w:pPr>
    <w:rPr>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a"/>
    <w:next w:val="-3"/>
    <w:rsid w:val="00704678"/>
    <w:pPr>
      <w:widowControl w:val="0"/>
      <w:adjustRightInd w:val="0"/>
      <w:spacing w:before="120" w:after="120"/>
      <w:ind w:firstLine="567"/>
      <w:jc w:val="both"/>
      <w:textAlignment w:val="baseline"/>
    </w:pPr>
    <w:rPr>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a"/>
    <w:next w:val="affff5"/>
    <w:rsid w:val="00704678"/>
    <w:pPr>
      <w:widowControl w:val="0"/>
      <w:adjustRightInd w:val="0"/>
      <w:spacing w:before="120" w:after="120"/>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fa"/>
    <w:next w:val="1f4"/>
    <w:rsid w:val="00704678"/>
    <w:pPr>
      <w:widowControl w:val="0"/>
      <w:adjustRightInd w:val="0"/>
      <w:spacing w:before="120" w:after="120"/>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a"/>
    <w:next w:val="2d"/>
    <w:rsid w:val="00704678"/>
    <w:pPr>
      <w:widowControl w:val="0"/>
      <w:adjustRightInd w:val="0"/>
      <w:spacing w:before="120" w:after="120"/>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a"/>
    <w:next w:val="afff6"/>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a"/>
    <w:next w:val="afff6"/>
    <w:rsid w:val="00704678"/>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a"/>
    <w:next w:val="82"/>
    <w:rsid w:val="00704678"/>
    <w:pPr>
      <w:widowControl w:val="0"/>
      <w:adjustRightInd w:val="0"/>
      <w:spacing w:before="120" w:after="120"/>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a"/>
    <w:next w:val="2f2"/>
    <w:rsid w:val="00704678"/>
    <w:pPr>
      <w:widowControl w:val="0"/>
      <w:adjustRightInd w:val="0"/>
      <w:spacing w:before="120" w:after="120"/>
      <w:ind w:firstLine="567"/>
      <w:jc w:val="both"/>
      <w:textAlignment w:val="baseline"/>
    </w:pPr>
    <w:rPr>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e">
    <w:name w:val="Сетка таблицы 11"/>
    <w:basedOn w:val="afa"/>
    <w:next w:val="1f8"/>
    <w:rsid w:val="00704678"/>
    <w:pPr>
      <w:widowControl w:val="0"/>
      <w:adjustRightInd w:val="0"/>
      <w:spacing w:before="120" w:after="120"/>
      <w:ind w:firstLine="567"/>
      <w:jc w:val="both"/>
      <w:textAlignment w:val="baseline"/>
    </w:pPr>
    <w:rPr>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a"/>
    <w:next w:val="3f6"/>
    <w:rsid w:val="00704678"/>
    <w:pPr>
      <w:widowControl w:val="0"/>
      <w:adjustRightInd w:val="0"/>
      <w:spacing w:before="120" w:after="120"/>
      <w:ind w:firstLine="567"/>
      <w:jc w:val="both"/>
      <w:textAlignment w:val="baseline"/>
    </w:pPr>
    <w:rPr>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a"/>
    <w:next w:val="2-4"/>
    <w:uiPriority w:val="64"/>
    <w:rsid w:val="00704678"/>
    <w:rPr>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f">
    <w:name w:val="Нет списка11"/>
    <w:next w:val="afb"/>
    <w:uiPriority w:val="99"/>
    <w:semiHidden/>
    <w:unhideWhenUsed/>
    <w:rsid w:val="00704678"/>
  </w:style>
  <w:style w:type="table" w:customStyle="1" w:styleId="136">
    <w:name w:val="Средний список 13"/>
    <w:basedOn w:val="afa"/>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a"/>
    <w:next w:val="136"/>
    <w:uiPriority w:val="65"/>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a"/>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b"/>
    <w:uiPriority w:val="99"/>
    <w:semiHidden/>
    <w:unhideWhenUsed/>
    <w:rsid w:val="00704678"/>
  </w:style>
  <w:style w:type="numbering" w:customStyle="1" w:styleId="1112">
    <w:name w:val="Нет списка111"/>
    <w:next w:val="afb"/>
    <w:uiPriority w:val="99"/>
    <w:semiHidden/>
    <w:unhideWhenUsed/>
    <w:rsid w:val="00704678"/>
  </w:style>
  <w:style w:type="table" w:customStyle="1" w:styleId="1122">
    <w:name w:val="Средний список 112"/>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8">
    <w:name w:val="Нет списка3"/>
    <w:next w:val="afb"/>
    <w:uiPriority w:val="99"/>
    <w:semiHidden/>
    <w:unhideWhenUsed/>
    <w:rsid w:val="00704678"/>
  </w:style>
  <w:style w:type="table" w:customStyle="1" w:styleId="1132">
    <w:name w:val="Средний список 113"/>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
    <w:name w:val="Светлая заливка12"/>
    <w:basedOn w:val="afa"/>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
    <w:name w:val="Нет списка4"/>
    <w:next w:val="afb"/>
    <w:uiPriority w:val="99"/>
    <w:semiHidden/>
    <w:unhideWhenUsed/>
    <w:rsid w:val="00704678"/>
  </w:style>
  <w:style w:type="table" w:customStyle="1" w:styleId="1141">
    <w:name w:val="Средний список 114"/>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f">
    <w:name w:val="Нет списка5"/>
    <w:next w:val="afb"/>
    <w:uiPriority w:val="99"/>
    <w:semiHidden/>
    <w:unhideWhenUsed/>
    <w:rsid w:val="00704678"/>
  </w:style>
  <w:style w:type="table" w:customStyle="1" w:styleId="1160">
    <w:name w:val="Средний список 116"/>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a"/>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b"/>
    <w:uiPriority w:val="99"/>
    <w:semiHidden/>
    <w:unhideWhenUsed/>
    <w:rsid w:val="00704678"/>
  </w:style>
  <w:style w:type="table" w:customStyle="1" w:styleId="1170">
    <w:name w:val="Средний список 117"/>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
    <w:name w:val="Нет списка7"/>
    <w:next w:val="afb"/>
    <w:uiPriority w:val="99"/>
    <w:semiHidden/>
    <w:unhideWhenUsed/>
    <w:rsid w:val="00704678"/>
  </w:style>
  <w:style w:type="table" w:customStyle="1" w:styleId="11111">
    <w:name w:val="Средний список 11111"/>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a"/>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b"/>
    <w:uiPriority w:val="99"/>
    <w:semiHidden/>
    <w:unhideWhenUsed/>
    <w:rsid w:val="00704678"/>
  </w:style>
  <w:style w:type="table" w:customStyle="1" w:styleId="11120">
    <w:name w:val="Средний список 1112"/>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a"/>
    <w:uiPriority w:val="65"/>
    <w:rsid w:val="00704678"/>
    <w:rPr>
      <w:color w:val="000000"/>
      <w:lang w:eastAsia="ru-RU"/>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a"/>
    <w:uiPriority w:val="60"/>
    <w:rsid w:val="00704678"/>
    <w:rPr>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a"/>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7">
    <w:name w:val="Светлая заливка13"/>
    <w:basedOn w:val="afa"/>
    <w:next w:val="4e"/>
    <w:uiPriority w:val="60"/>
    <w:rsid w:val="00704678"/>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a"/>
    <w:next w:val="55"/>
    <w:rsid w:val="00704678"/>
    <w:rPr>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rsid w:val="00704678"/>
    <w:pPr>
      <w:overflowPunct w:val="0"/>
      <w:autoSpaceDE w:val="0"/>
      <w:autoSpaceDN w:val="0"/>
      <w:adjustRightInd w:val="0"/>
      <w:ind w:firstLine="720"/>
      <w:textAlignment w:val="baseline"/>
    </w:pPr>
    <w:rPr>
      <w:rFonts w:ascii="Consultant" w:hAnsi="Consultant"/>
      <w:lang w:eastAsia="ru-RU"/>
    </w:rPr>
  </w:style>
  <w:style w:type="paragraph" w:customStyle="1" w:styleId="ConsNonformat">
    <w:name w:val="ConsNonformat"/>
    <w:link w:val="ConsNonformat0"/>
    <w:uiPriority w:val="99"/>
    <w:qFormat/>
    <w:rsid w:val="00704678"/>
    <w:pPr>
      <w:overflowPunct w:val="0"/>
      <w:autoSpaceDE w:val="0"/>
      <w:autoSpaceDN w:val="0"/>
      <w:adjustRightInd w:val="0"/>
      <w:textAlignment w:val="baseline"/>
    </w:pPr>
    <w:rPr>
      <w:rFonts w:ascii="Consultant" w:hAnsi="Consultant"/>
      <w:lang w:eastAsia="ru-RU"/>
    </w:rPr>
  </w:style>
  <w:style w:type="paragraph" w:customStyle="1" w:styleId="ConsCell">
    <w:name w:val="ConsCell"/>
    <w:uiPriority w:val="99"/>
    <w:rsid w:val="00704678"/>
    <w:pPr>
      <w:overflowPunct w:val="0"/>
      <w:autoSpaceDE w:val="0"/>
      <w:autoSpaceDN w:val="0"/>
      <w:adjustRightInd w:val="0"/>
      <w:textAlignment w:val="baseline"/>
    </w:pPr>
    <w:rPr>
      <w:rFonts w:ascii="Consultant" w:hAnsi="Consultant"/>
      <w:lang w:eastAsia="ru-RU"/>
    </w:rPr>
  </w:style>
  <w:style w:type="paragraph" w:customStyle="1" w:styleId="ConsTitle">
    <w:name w:val="ConsTitle"/>
    <w:uiPriority w:val="99"/>
    <w:rsid w:val="00704678"/>
    <w:pPr>
      <w:overflowPunct w:val="0"/>
      <w:autoSpaceDE w:val="0"/>
      <w:autoSpaceDN w:val="0"/>
      <w:adjustRightInd w:val="0"/>
      <w:textAlignment w:val="baseline"/>
    </w:pPr>
    <w:rPr>
      <w:rFonts w:ascii="Arial" w:hAnsi="Arial"/>
      <w:b/>
      <w:sz w:val="16"/>
      <w:lang w:eastAsia="ru-RU"/>
    </w:rPr>
  </w:style>
  <w:style w:type="paragraph" w:customStyle="1" w:styleId="xl46737">
    <w:name w:val="xl46737"/>
    <w:basedOn w:val="af8"/>
    <w:uiPriority w:val="99"/>
    <w:rsid w:val="00704678"/>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38">
    <w:name w:val="xl46738"/>
    <w:basedOn w:val="af8"/>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39">
    <w:name w:val="xl46739"/>
    <w:basedOn w:val="af8"/>
    <w:uiPriority w:val="99"/>
    <w:rsid w:val="00704678"/>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40">
    <w:name w:val="xl46740"/>
    <w:basedOn w:val="af8"/>
    <w:uiPriority w:val="99"/>
    <w:rsid w:val="00704678"/>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41">
    <w:name w:val="xl46741"/>
    <w:basedOn w:val="af8"/>
    <w:uiPriority w:val="99"/>
    <w:rsid w:val="00704678"/>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ind w:firstLine="0"/>
      <w:jc w:val="center"/>
      <w:textAlignment w:val="center"/>
    </w:pPr>
    <w:rPr>
      <w:rFonts w:ascii="Times New Roman" w:eastAsia="Times New Roman" w:hAnsi="Times New Roman"/>
      <w:sz w:val="20"/>
      <w:szCs w:val="20"/>
      <w:lang w:eastAsia="ru-RU"/>
    </w:rPr>
  </w:style>
  <w:style w:type="paragraph" w:customStyle="1" w:styleId="xl46742">
    <w:name w:val="xl46742"/>
    <w:basedOn w:val="af8"/>
    <w:uiPriority w:val="99"/>
    <w:rsid w:val="00704678"/>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43">
    <w:name w:val="xl46743"/>
    <w:basedOn w:val="af8"/>
    <w:uiPriority w:val="99"/>
    <w:rsid w:val="00704678"/>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ind w:firstLine="0"/>
      <w:jc w:val="left"/>
      <w:textAlignment w:val="top"/>
    </w:pPr>
    <w:rPr>
      <w:rFonts w:ascii="Times New Roman" w:eastAsia="Times New Roman" w:hAnsi="Times New Roman"/>
      <w:szCs w:val="24"/>
      <w:lang w:eastAsia="ru-RU"/>
    </w:rPr>
  </w:style>
  <w:style w:type="paragraph" w:customStyle="1" w:styleId="xl46744">
    <w:name w:val="xl46744"/>
    <w:basedOn w:val="af8"/>
    <w:uiPriority w:val="99"/>
    <w:rsid w:val="00704678"/>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45">
    <w:name w:val="xl46745"/>
    <w:basedOn w:val="af8"/>
    <w:uiPriority w:val="99"/>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46">
    <w:name w:val="xl46746"/>
    <w:basedOn w:val="af8"/>
    <w:uiPriority w:val="99"/>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47">
    <w:name w:val="xl46747"/>
    <w:basedOn w:val="af8"/>
    <w:uiPriority w:val="99"/>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48">
    <w:name w:val="xl46748"/>
    <w:basedOn w:val="af8"/>
    <w:uiPriority w:val="99"/>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49">
    <w:name w:val="xl46749"/>
    <w:basedOn w:val="af8"/>
    <w:uiPriority w:val="99"/>
    <w:rsid w:val="00704678"/>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0">
    <w:name w:val="xl46750"/>
    <w:basedOn w:val="af8"/>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1">
    <w:name w:val="xl46751"/>
    <w:basedOn w:val="af8"/>
    <w:uiPriority w:val="99"/>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2">
    <w:name w:val="xl46752"/>
    <w:basedOn w:val="af8"/>
    <w:uiPriority w:val="99"/>
    <w:rsid w:val="00704678"/>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3">
    <w:name w:val="xl46753"/>
    <w:basedOn w:val="af8"/>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eastAsia="Times New Roman" w:hAnsi="Times New Roman"/>
      <w:b/>
      <w:bCs/>
      <w:sz w:val="28"/>
      <w:szCs w:val="28"/>
      <w:lang w:eastAsia="ru-RU"/>
    </w:rPr>
  </w:style>
  <w:style w:type="paragraph" w:customStyle="1" w:styleId="xl46754">
    <w:name w:val="xl46754"/>
    <w:basedOn w:val="af8"/>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ascii="Times New Roman" w:eastAsia="Times New Roman" w:hAnsi="Times New Roman"/>
      <w:b/>
      <w:bCs/>
      <w:sz w:val="28"/>
      <w:szCs w:val="28"/>
      <w:lang w:eastAsia="ru-RU"/>
    </w:rPr>
  </w:style>
  <w:style w:type="paragraph" w:customStyle="1" w:styleId="xl46755">
    <w:name w:val="xl46755"/>
    <w:basedOn w:val="af8"/>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right"/>
    </w:pPr>
    <w:rPr>
      <w:rFonts w:ascii="Times New Roman" w:eastAsia="Times New Roman" w:hAnsi="Times New Roman"/>
      <w:b/>
      <w:bCs/>
      <w:sz w:val="28"/>
      <w:szCs w:val="28"/>
      <w:lang w:eastAsia="ru-RU"/>
    </w:rPr>
  </w:style>
  <w:style w:type="paragraph" w:customStyle="1" w:styleId="xl46756">
    <w:name w:val="xl46756"/>
    <w:basedOn w:val="af8"/>
    <w:uiPriority w:val="99"/>
    <w:rsid w:val="00704678"/>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ind w:firstLine="0"/>
      <w:jc w:val="right"/>
    </w:pPr>
    <w:rPr>
      <w:rFonts w:ascii="Times New Roman" w:eastAsia="Times New Roman" w:hAnsi="Times New Roman"/>
      <w:b/>
      <w:bCs/>
      <w:sz w:val="28"/>
      <w:szCs w:val="28"/>
      <w:lang w:eastAsia="ru-RU"/>
    </w:rPr>
  </w:style>
  <w:style w:type="paragraph" w:customStyle="1" w:styleId="xl46757">
    <w:name w:val="xl46757"/>
    <w:basedOn w:val="af8"/>
    <w:uiPriority w:val="99"/>
    <w:rsid w:val="00704678"/>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8">
    <w:name w:val="xl46758"/>
    <w:basedOn w:val="af8"/>
    <w:uiPriority w:val="99"/>
    <w:rsid w:val="00704678"/>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59">
    <w:name w:val="xl46759"/>
    <w:basedOn w:val="af8"/>
    <w:uiPriority w:val="99"/>
    <w:rsid w:val="00704678"/>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0">
    <w:name w:val="xl46760"/>
    <w:basedOn w:val="af8"/>
    <w:uiPriority w:val="99"/>
    <w:rsid w:val="00704678"/>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1">
    <w:name w:val="xl46761"/>
    <w:basedOn w:val="af8"/>
    <w:uiPriority w:val="99"/>
    <w:rsid w:val="00704678"/>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2">
    <w:name w:val="xl46762"/>
    <w:basedOn w:val="af8"/>
    <w:uiPriority w:val="99"/>
    <w:rsid w:val="00704678"/>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3">
    <w:name w:val="xl46763"/>
    <w:basedOn w:val="af8"/>
    <w:uiPriority w:val="99"/>
    <w:rsid w:val="00704678"/>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4">
    <w:name w:val="xl46764"/>
    <w:basedOn w:val="af8"/>
    <w:uiPriority w:val="99"/>
    <w:rsid w:val="00704678"/>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ind w:firstLine="0"/>
      <w:jc w:val="left"/>
      <w:textAlignment w:val="center"/>
    </w:pPr>
    <w:rPr>
      <w:rFonts w:ascii="Times New Roman" w:eastAsia="Times New Roman" w:hAnsi="Times New Roman"/>
      <w:sz w:val="20"/>
      <w:szCs w:val="20"/>
      <w:lang w:eastAsia="ru-RU"/>
    </w:rPr>
  </w:style>
  <w:style w:type="paragraph" w:customStyle="1" w:styleId="xl46765">
    <w:name w:val="xl46765"/>
    <w:basedOn w:val="af8"/>
    <w:uiPriority w:val="99"/>
    <w:rsid w:val="00704678"/>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ind w:firstLine="0"/>
      <w:jc w:val="right"/>
      <w:textAlignment w:val="center"/>
    </w:pPr>
    <w:rPr>
      <w:rFonts w:ascii="Times New Roman" w:eastAsia="Times New Roman" w:hAnsi="Times New Roman"/>
      <w:sz w:val="20"/>
      <w:szCs w:val="20"/>
      <w:lang w:eastAsia="ru-RU"/>
    </w:rPr>
  </w:style>
  <w:style w:type="paragraph" w:customStyle="1" w:styleId="xl46766">
    <w:name w:val="xl46766"/>
    <w:basedOn w:val="af8"/>
    <w:uiPriority w:val="99"/>
    <w:rsid w:val="00704678"/>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ind w:firstLine="0"/>
      <w:jc w:val="right"/>
      <w:textAlignment w:val="top"/>
    </w:pPr>
    <w:rPr>
      <w:rFonts w:ascii="Times New Roman" w:eastAsia="Times New Roman" w:hAnsi="Times New Roman"/>
      <w:szCs w:val="24"/>
      <w:lang w:eastAsia="ru-RU"/>
    </w:rPr>
  </w:style>
  <w:style w:type="paragraph" w:customStyle="1" w:styleId="xl46767">
    <w:name w:val="xl46767"/>
    <w:basedOn w:val="af8"/>
    <w:uiPriority w:val="99"/>
    <w:rsid w:val="00704678"/>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ind w:firstLine="0"/>
      <w:jc w:val="right"/>
      <w:textAlignment w:val="top"/>
    </w:pPr>
    <w:rPr>
      <w:rFonts w:ascii="Times New Roman" w:eastAsia="Times New Roman" w:hAnsi="Times New Roman"/>
      <w:szCs w:val="24"/>
      <w:lang w:eastAsia="ru-RU"/>
    </w:rPr>
  </w:style>
  <w:style w:type="character" w:customStyle="1" w:styleId="1ffa">
    <w:name w:val="Нижний колонтитул Знак1"/>
    <w:aliases w:val=" Знак1 Знак2"/>
    <w:basedOn w:val="af9"/>
    <w:uiPriority w:val="99"/>
    <w:rsid w:val="00704678"/>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9"/>
    <w:uiPriority w:val="1"/>
    <w:rsid w:val="00704678"/>
    <w:rPr>
      <w:rFonts w:ascii="Arial" w:eastAsia="Microsoft YaHei" w:hAnsi="Arial" w:cs="Times New Roman"/>
      <w:spacing w:val="-5"/>
    </w:rPr>
  </w:style>
  <w:style w:type="paragraph" w:customStyle="1" w:styleId="xl46735">
    <w:name w:val="xl46735"/>
    <w:basedOn w:val="af8"/>
    <w:uiPriority w:val="99"/>
    <w:rsid w:val="00704678"/>
    <w:pPr>
      <w:spacing w:before="100" w:beforeAutospacing="1" w:after="100" w:afterAutospacing="1"/>
      <w:ind w:firstLine="0"/>
      <w:jc w:val="left"/>
      <w:textAlignment w:val="top"/>
    </w:pPr>
    <w:rPr>
      <w:rFonts w:ascii="Times New Roman" w:eastAsia="Times New Roman" w:hAnsi="Times New Roman"/>
      <w:szCs w:val="24"/>
      <w:lang w:eastAsia="ru-RU"/>
    </w:rPr>
  </w:style>
  <w:style w:type="paragraph" w:customStyle="1" w:styleId="xl46736">
    <w:name w:val="xl46736"/>
    <w:basedOn w:val="af8"/>
    <w:uiPriority w:val="99"/>
    <w:rsid w:val="00704678"/>
    <w:pPr>
      <w:shd w:val="clear" w:color="000000" w:fill="FFFF00"/>
      <w:spacing w:before="100" w:beforeAutospacing="1" w:after="100" w:afterAutospacing="1"/>
      <w:ind w:firstLine="0"/>
      <w:jc w:val="left"/>
      <w:textAlignment w:val="top"/>
    </w:pPr>
    <w:rPr>
      <w:rFonts w:ascii="Times New Roman" w:eastAsia="Times New Roman" w:hAnsi="Times New Roman"/>
      <w:szCs w:val="24"/>
      <w:lang w:eastAsia="ru-RU"/>
    </w:rPr>
  </w:style>
  <w:style w:type="paragraph" w:customStyle="1" w:styleId="xl47857">
    <w:name w:val="xl47857"/>
    <w:basedOn w:val="af8"/>
    <w:rsid w:val="00704678"/>
    <w:pPr>
      <w:spacing w:before="100" w:beforeAutospacing="1" w:after="100" w:afterAutospacing="1"/>
      <w:ind w:firstLine="0"/>
      <w:jc w:val="left"/>
      <w:textAlignment w:val="top"/>
    </w:pPr>
    <w:rPr>
      <w:rFonts w:ascii="Times New Roman" w:eastAsia="Times New Roman" w:hAnsi="Times New Roman"/>
      <w:szCs w:val="24"/>
      <w:lang w:eastAsia="ru-RU"/>
    </w:rPr>
  </w:style>
  <w:style w:type="paragraph" w:customStyle="1" w:styleId="xl47858">
    <w:name w:val="xl47858"/>
    <w:basedOn w:val="af8"/>
    <w:rsid w:val="00704678"/>
    <w:pPr>
      <w:shd w:val="clear" w:color="000000" w:fill="FFFF00"/>
      <w:spacing w:before="100" w:beforeAutospacing="1" w:after="100" w:afterAutospacing="1"/>
      <w:ind w:firstLine="0"/>
      <w:jc w:val="left"/>
      <w:textAlignment w:val="top"/>
    </w:pPr>
    <w:rPr>
      <w:rFonts w:ascii="Times New Roman" w:eastAsia="Times New Roman" w:hAnsi="Times New Roman"/>
      <w:szCs w:val="24"/>
      <w:lang w:eastAsia="ru-RU"/>
    </w:rPr>
  </w:style>
  <w:style w:type="paragraph" w:customStyle="1" w:styleId="xl47859">
    <w:name w:val="xl47859"/>
    <w:basedOn w:val="af8"/>
    <w:rsid w:val="00704678"/>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47860">
    <w:name w:val="xl47860"/>
    <w:basedOn w:val="af8"/>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61">
    <w:name w:val="xl47861"/>
    <w:basedOn w:val="af8"/>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62">
    <w:name w:val="xl47862"/>
    <w:basedOn w:val="af8"/>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eastAsia="Times New Roman" w:hAnsi="Times New Roman"/>
      <w:b/>
      <w:bCs/>
      <w:i/>
      <w:iCs/>
      <w:szCs w:val="24"/>
      <w:lang w:eastAsia="ru-RU"/>
    </w:rPr>
  </w:style>
  <w:style w:type="paragraph" w:customStyle="1" w:styleId="xl47863">
    <w:name w:val="xl47863"/>
    <w:basedOn w:val="af8"/>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pPr>
    <w:rPr>
      <w:rFonts w:ascii="Times New Roman" w:eastAsia="Times New Roman" w:hAnsi="Times New Roman"/>
      <w:b/>
      <w:bCs/>
      <w:i/>
      <w:iCs/>
      <w:szCs w:val="24"/>
      <w:lang w:eastAsia="ru-RU"/>
    </w:rPr>
  </w:style>
  <w:style w:type="paragraph" w:customStyle="1" w:styleId="xl47864">
    <w:name w:val="xl47864"/>
    <w:basedOn w:val="af8"/>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47865">
    <w:name w:val="xl47865"/>
    <w:basedOn w:val="af8"/>
    <w:rsid w:val="00704678"/>
    <w:pPr>
      <w:pBdr>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66">
    <w:name w:val="xl47866"/>
    <w:basedOn w:val="af8"/>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67">
    <w:name w:val="xl47867"/>
    <w:basedOn w:val="af8"/>
    <w:rsid w:val="0070467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0"/>
      <w:jc w:val="center"/>
    </w:pPr>
    <w:rPr>
      <w:rFonts w:ascii="Times New Roman" w:eastAsia="Times New Roman" w:hAnsi="Times New Roman"/>
      <w:b/>
      <w:bCs/>
      <w:sz w:val="28"/>
      <w:szCs w:val="28"/>
      <w:lang w:eastAsia="ru-RU"/>
    </w:rPr>
  </w:style>
  <w:style w:type="paragraph" w:customStyle="1" w:styleId="xl47868">
    <w:name w:val="xl47868"/>
    <w:basedOn w:val="af8"/>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47869">
    <w:name w:val="xl47869"/>
    <w:basedOn w:val="af8"/>
    <w:rsid w:val="00704678"/>
    <w:pPr>
      <w:pBdr>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0">
    <w:name w:val="xl47870"/>
    <w:basedOn w:val="af8"/>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1">
    <w:name w:val="xl47871"/>
    <w:basedOn w:val="af8"/>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72">
    <w:name w:val="xl47872"/>
    <w:basedOn w:val="af8"/>
    <w:rsid w:val="00704678"/>
    <w:pPr>
      <w:pBdr>
        <w:left w:val="single" w:sz="4" w:space="0" w:color="auto"/>
        <w:bottom w:val="single" w:sz="4" w:space="0" w:color="auto"/>
        <w:right w:val="single" w:sz="4" w:space="0" w:color="auto"/>
      </w:pBdr>
      <w:shd w:val="clear" w:color="000000" w:fill="DBEEF3"/>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3">
    <w:name w:val="xl47873"/>
    <w:basedOn w:val="af8"/>
    <w:rsid w:val="00704678"/>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4">
    <w:name w:val="xl47874"/>
    <w:basedOn w:val="af8"/>
    <w:rsid w:val="00704678"/>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5">
    <w:name w:val="xl47875"/>
    <w:basedOn w:val="af8"/>
    <w:rsid w:val="0070467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6">
    <w:name w:val="xl47876"/>
    <w:basedOn w:val="af8"/>
    <w:rsid w:val="00704678"/>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47877">
    <w:name w:val="xl47877"/>
    <w:basedOn w:val="af8"/>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47878">
    <w:name w:val="xl47878"/>
    <w:basedOn w:val="af8"/>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eastAsia="Times New Roman" w:hAnsi="Times New Roman"/>
      <w:szCs w:val="24"/>
      <w:lang w:eastAsia="ru-RU"/>
    </w:rPr>
  </w:style>
  <w:style w:type="paragraph" w:customStyle="1" w:styleId="xl47879">
    <w:name w:val="xl47879"/>
    <w:basedOn w:val="af8"/>
    <w:rsid w:val="00704678"/>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80">
    <w:name w:val="xl47880"/>
    <w:basedOn w:val="af8"/>
    <w:rsid w:val="00704678"/>
    <w:pPr>
      <w:pBdr>
        <w:bottom w:val="single" w:sz="4" w:space="0" w:color="auto"/>
        <w:right w:val="single" w:sz="4" w:space="0" w:color="auto"/>
      </w:pBdr>
      <w:shd w:val="clear" w:color="000000" w:fill="D8D8D8"/>
      <w:spacing w:before="100" w:beforeAutospacing="1" w:after="100" w:afterAutospacing="1"/>
      <w:ind w:firstLine="0"/>
      <w:jc w:val="center"/>
    </w:pPr>
    <w:rPr>
      <w:rFonts w:ascii="Times New Roman" w:eastAsia="Times New Roman" w:hAnsi="Times New Roman"/>
      <w:b/>
      <w:bCs/>
      <w:szCs w:val="24"/>
      <w:lang w:eastAsia="ru-RU"/>
    </w:rPr>
  </w:style>
  <w:style w:type="paragraph" w:customStyle="1" w:styleId="xl47881">
    <w:name w:val="xl47881"/>
    <w:basedOn w:val="af8"/>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47882">
    <w:name w:val="xl47882"/>
    <w:basedOn w:val="af8"/>
    <w:rsid w:val="00704678"/>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0"/>
      <w:jc w:val="left"/>
    </w:pPr>
    <w:rPr>
      <w:rFonts w:ascii="Times New Roman" w:eastAsia="Times New Roman" w:hAnsi="Times New Roman"/>
      <w:szCs w:val="24"/>
      <w:lang w:eastAsia="ru-RU"/>
    </w:rPr>
  </w:style>
  <w:style w:type="paragraph" w:customStyle="1" w:styleId="2ff3">
    <w:name w:val="Подзаголовок 2"/>
    <w:basedOn w:val="1e"/>
    <w:link w:val="2ff4"/>
    <w:qFormat/>
    <w:rsid w:val="00704678"/>
    <w:pPr>
      <w:pageBreakBefore w:val="0"/>
      <w:spacing w:before="480" w:line="240" w:lineRule="auto"/>
      <w:ind w:left="1152" w:hanging="432"/>
    </w:pPr>
    <w:rPr>
      <w:rFonts w:asciiTheme="majorHAnsi" w:hAnsiTheme="majorHAnsi"/>
      <w:b w:val="0"/>
      <w:bCs/>
      <w:lang w:eastAsia="ru-RU"/>
    </w:rPr>
  </w:style>
  <w:style w:type="character" w:customStyle="1" w:styleId="2ff4">
    <w:name w:val="Подзаголовок 2 Знак"/>
    <w:basedOn w:val="1f"/>
    <w:link w:val="2ff3"/>
    <w:rsid w:val="00704678"/>
    <w:rPr>
      <w:rFonts w:asciiTheme="majorHAnsi" w:eastAsiaTheme="majorEastAsia" w:hAnsiTheme="majorHAnsi" w:cstheme="majorBidi"/>
      <w:b w:val="0"/>
      <w:bCs/>
      <w:caps w:val="0"/>
      <w:smallCaps/>
      <w:spacing w:val="-8"/>
      <w:kern w:val="20"/>
      <w:sz w:val="26"/>
      <w:szCs w:val="26"/>
      <w:lang w:val="ru-RU" w:eastAsia="ru-RU"/>
    </w:rPr>
  </w:style>
  <w:style w:type="paragraph" w:customStyle="1" w:styleId="af5">
    <w:name w:val="Рисунки"/>
    <w:basedOn w:val="2fa"/>
    <w:link w:val="afffffffd"/>
    <w:uiPriority w:val="99"/>
    <w:qFormat/>
    <w:rsid w:val="00704678"/>
    <w:pPr>
      <w:numPr>
        <w:numId w:val="19"/>
      </w:numPr>
      <w:shd w:val="clear" w:color="auto" w:fill="auto"/>
      <w:spacing w:before="0" w:line="240" w:lineRule="auto"/>
      <w:ind w:right="20"/>
    </w:pPr>
    <w:rPr>
      <w:i/>
      <w:sz w:val="22"/>
      <w:szCs w:val="22"/>
    </w:rPr>
  </w:style>
  <w:style w:type="character" w:customStyle="1" w:styleId="afffffffd">
    <w:name w:val="Рисунки Знак"/>
    <w:basedOn w:val="affffff8"/>
    <w:link w:val="af5"/>
    <w:uiPriority w:val="99"/>
    <w:rsid w:val="00704678"/>
    <w:rPr>
      <w:rFonts w:ascii="Arial" w:eastAsia="Arial" w:hAnsi="Arial" w:cs="Arial"/>
      <w:i/>
      <w:shd w:val="clear" w:color="auto" w:fill="FFFFFF"/>
    </w:rPr>
  </w:style>
  <w:style w:type="paragraph" w:customStyle="1" w:styleId="xl47501">
    <w:name w:val="xl47501"/>
    <w:basedOn w:val="af8"/>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olor w:val="000000"/>
      <w:szCs w:val="24"/>
      <w:lang w:eastAsia="ru-RU"/>
    </w:rPr>
  </w:style>
  <w:style w:type="paragraph" w:customStyle="1" w:styleId="xl47502">
    <w:name w:val="xl47502"/>
    <w:basedOn w:val="af8"/>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color w:val="000000"/>
      <w:szCs w:val="24"/>
      <w:lang w:eastAsia="ru-RU"/>
    </w:rPr>
  </w:style>
  <w:style w:type="paragraph" w:customStyle="1" w:styleId="xl47503">
    <w:name w:val="xl47503"/>
    <w:basedOn w:val="af8"/>
    <w:uiPriority w:val="99"/>
    <w:rsid w:val="00704678"/>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47504">
    <w:name w:val="xl47504"/>
    <w:basedOn w:val="af8"/>
    <w:uiPriority w:val="99"/>
    <w:rsid w:val="00704678"/>
    <w:pPr>
      <w:pBdr>
        <w:left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47505">
    <w:name w:val="xl47505"/>
    <w:basedOn w:val="af8"/>
    <w:uiPriority w:val="99"/>
    <w:rsid w:val="00704678"/>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29">
    <w:name w:val="xl729"/>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eastAsia="Times New Roman" w:hAnsi="Times New Roman"/>
      <w:szCs w:val="24"/>
      <w:lang w:eastAsia="ru-RU"/>
    </w:rPr>
  </w:style>
  <w:style w:type="paragraph" w:customStyle="1" w:styleId="xl730">
    <w:name w:val="xl730"/>
    <w:basedOn w:val="af8"/>
    <w:uiPriority w:val="99"/>
    <w:rsid w:val="00704678"/>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ascii="Times New Roman" w:eastAsia="Times New Roman" w:hAnsi="Times New Roman"/>
      <w:szCs w:val="24"/>
      <w:lang w:eastAsia="ru-RU"/>
    </w:rPr>
  </w:style>
  <w:style w:type="paragraph" w:customStyle="1" w:styleId="xl731">
    <w:name w:val="xl731"/>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eastAsia="Times New Roman" w:hAnsi="Times New Roman"/>
      <w:szCs w:val="24"/>
      <w:lang w:eastAsia="ru-RU"/>
    </w:rPr>
  </w:style>
  <w:style w:type="paragraph" w:customStyle="1" w:styleId="xl732">
    <w:name w:val="xl732"/>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rFonts w:ascii="Times New Roman" w:eastAsia="Times New Roman" w:hAnsi="Times New Roman"/>
      <w:szCs w:val="24"/>
      <w:lang w:eastAsia="ru-RU"/>
    </w:rPr>
  </w:style>
  <w:style w:type="character" w:customStyle="1" w:styleId="85pt0">
    <w:name w:val="Основной текст + 8.5 pt"/>
    <w:basedOn w:val="affffff8"/>
    <w:rsid w:val="0070467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c"/>
    <w:rsid w:val="00704678"/>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0">
    <w:name w:val="Таблицы"/>
    <w:basedOn w:val="affff6"/>
    <w:link w:val="afffffffe"/>
    <w:uiPriority w:val="99"/>
    <w:qFormat/>
    <w:rsid w:val="00704678"/>
    <w:pPr>
      <w:numPr>
        <w:numId w:val="20"/>
      </w:numPr>
      <w:jc w:val="right"/>
    </w:pPr>
    <w:rPr>
      <w:szCs w:val="24"/>
      <w:lang w:eastAsia="ru-RU"/>
    </w:rPr>
  </w:style>
  <w:style w:type="character" w:customStyle="1" w:styleId="afffffffe">
    <w:name w:val="Таблицы Знак"/>
    <w:basedOn w:val="affff7"/>
    <w:link w:val="af0"/>
    <w:uiPriority w:val="99"/>
    <w:rsid w:val="00704678"/>
    <w:rPr>
      <w:rFonts w:ascii="Arial" w:hAnsi="Arial"/>
      <w:sz w:val="24"/>
      <w:szCs w:val="24"/>
      <w:lang w:eastAsia="ru-RU"/>
    </w:rPr>
  </w:style>
  <w:style w:type="paragraph" w:customStyle="1" w:styleId="xl733">
    <w:name w:val="xl733"/>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34">
    <w:name w:val="xl734"/>
    <w:basedOn w:val="af8"/>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35">
    <w:name w:val="xl735"/>
    <w:basedOn w:val="af8"/>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36">
    <w:name w:val="xl736"/>
    <w:basedOn w:val="af8"/>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37">
    <w:name w:val="xl737"/>
    <w:basedOn w:val="af8"/>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38">
    <w:name w:val="xl738"/>
    <w:basedOn w:val="af8"/>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39">
    <w:name w:val="xl739"/>
    <w:basedOn w:val="af8"/>
    <w:uiPriority w:val="99"/>
    <w:rsid w:val="00704678"/>
    <w:pPr>
      <w:spacing w:before="100" w:beforeAutospacing="1" w:after="100" w:afterAutospacing="1"/>
      <w:ind w:firstLine="0"/>
      <w:jc w:val="left"/>
    </w:pPr>
    <w:rPr>
      <w:rFonts w:ascii="Times New Roman" w:eastAsia="Times New Roman" w:hAnsi="Times New Roman"/>
      <w:szCs w:val="24"/>
      <w:lang w:eastAsia="ru-RU"/>
    </w:rPr>
  </w:style>
  <w:style w:type="paragraph" w:customStyle="1" w:styleId="xl740">
    <w:name w:val="xl740"/>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41">
    <w:name w:val="xl741"/>
    <w:basedOn w:val="af8"/>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42">
    <w:name w:val="xl742"/>
    <w:basedOn w:val="af8"/>
    <w:uiPriority w:val="99"/>
    <w:rsid w:val="00704678"/>
    <w:pPr>
      <w:pBdr>
        <w:top w:val="single" w:sz="8"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43">
    <w:name w:val="xl743"/>
    <w:basedOn w:val="af8"/>
    <w:uiPriority w:val="99"/>
    <w:rsid w:val="00704678"/>
    <w:pPr>
      <w:pBdr>
        <w:top w:val="single" w:sz="8" w:space="0" w:color="auto"/>
        <w:right w:val="single" w:sz="8"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44">
    <w:name w:val="xl744"/>
    <w:basedOn w:val="af8"/>
    <w:uiPriority w:val="99"/>
    <w:rsid w:val="00704678"/>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45">
    <w:name w:val="xl745"/>
    <w:basedOn w:val="af8"/>
    <w:uiPriority w:val="99"/>
    <w:rsid w:val="00704678"/>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46">
    <w:name w:val="xl746"/>
    <w:basedOn w:val="af8"/>
    <w:uiPriority w:val="99"/>
    <w:rsid w:val="00704678"/>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47">
    <w:name w:val="xl747"/>
    <w:basedOn w:val="af8"/>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48">
    <w:name w:val="xl748"/>
    <w:basedOn w:val="af8"/>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49">
    <w:name w:val="xl749"/>
    <w:basedOn w:val="af8"/>
    <w:uiPriority w:val="99"/>
    <w:rsid w:val="00704678"/>
    <w:pPr>
      <w:pBdr>
        <w:top w:val="single" w:sz="4" w:space="0" w:color="auto"/>
        <w:left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50">
    <w:name w:val="xl750"/>
    <w:basedOn w:val="af8"/>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51">
    <w:name w:val="xl751"/>
    <w:basedOn w:val="af8"/>
    <w:uiPriority w:val="99"/>
    <w:rsid w:val="00704678"/>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52">
    <w:name w:val="xl752"/>
    <w:basedOn w:val="af8"/>
    <w:uiPriority w:val="99"/>
    <w:rsid w:val="00704678"/>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53">
    <w:name w:val="xl753"/>
    <w:basedOn w:val="af8"/>
    <w:uiPriority w:val="99"/>
    <w:rsid w:val="00704678"/>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54">
    <w:name w:val="xl754"/>
    <w:basedOn w:val="af8"/>
    <w:uiPriority w:val="99"/>
    <w:rsid w:val="00704678"/>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55">
    <w:name w:val="xl755"/>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56">
    <w:name w:val="xl756"/>
    <w:basedOn w:val="af8"/>
    <w:uiPriority w:val="99"/>
    <w:rsid w:val="00704678"/>
    <w:pPr>
      <w:spacing w:before="100" w:beforeAutospacing="1" w:after="100" w:afterAutospacing="1"/>
      <w:ind w:firstLine="0"/>
      <w:jc w:val="left"/>
    </w:pPr>
    <w:rPr>
      <w:rFonts w:ascii="Calibri" w:eastAsia="Times New Roman" w:hAnsi="Calibri" w:cs="Calibri"/>
      <w:szCs w:val="24"/>
      <w:lang w:eastAsia="ru-RU"/>
    </w:rPr>
  </w:style>
  <w:style w:type="paragraph" w:customStyle="1" w:styleId="xl757">
    <w:name w:val="xl757"/>
    <w:basedOn w:val="af8"/>
    <w:uiPriority w:val="99"/>
    <w:rsid w:val="00704678"/>
    <w:pPr>
      <w:pBdr>
        <w:top w:val="single" w:sz="8" w:space="0" w:color="auto"/>
      </w:pBdr>
      <w:shd w:val="clear" w:color="000000" w:fill="B8CCE4"/>
      <w:spacing w:before="100" w:beforeAutospacing="1" w:after="100" w:afterAutospacing="1"/>
      <w:ind w:firstLine="0"/>
      <w:jc w:val="left"/>
    </w:pPr>
    <w:rPr>
      <w:rFonts w:ascii="Times New Roman" w:eastAsia="Times New Roman" w:hAnsi="Times New Roman"/>
      <w:szCs w:val="24"/>
      <w:lang w:eastAsia="ru-RU"/>
    </w:rPr>
  </w:style>
  <w:style w:type="paragraph" w:customStyle="1" w:styleId="xl758">
    <w:name w:val="xl758"/>
    <w:basedOn w:val="af8"/>
    <w:uiPriority w:val="99"/>
    <w:rsid w:val="007046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59">
    <w:name w:val="xl759"/>
    <w:basedOn w:val="af8"/>
    <w:uiPriority w:val="99"/>
    <w:rsid w:val="00704678"/>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Calibri" w:eastAsia="Times New Roman" w:hAnsi="Calibri" w:cs="Calibri"/>
      <w:szCs w:val="24"/>
      <w:lang w:eastAsia="ru-RU"/>
    </w:rPr>
  </w:style>
  <w:style w:type="paragraph" w:customStyle="1" w:styleId="xl760">
    <w:name w:val="xl760"/>
    <w:basedOn w:val="af8"/>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ascii="Calibri" w:eastAsia="Times New Roman" w:hAnsi="Calibri" w:cs="Calibri"/>
      <w:szCs w:val="24"/>
      <w:lang w:eastAsia="ru-RU"/>
    </w:rPr>
  </w:style>
  <w:style w:type="paragraph" w:customStyle="1" w:styleId="xl761">
    <w:name w:val="xl761"/>
    <w:basedOn w:val="af8"/>
    <w:uiPriority w:val="99"/>
    <w:rsid w:val="00704678"/>
    <w:pPr>
      <w:pBdr>
        <w:top w:val="single" w:sz="4" w:space="0" w:color="auto"/>
        <w:left w:val="single" w:sz="4" w:space="0" w:color="auto"/>
        <w:bottom w:val="single" w:sz="4" w:space="0" w:color="auto"/>
        <w:right w:val="single" w:sz="8"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62">
    <w:name w:val="xl762"/>
    <w:basedOn w:val="af8"/>
    <w:uiPriority w:val="99"/>
    <w:rsid w:val="00704678"/>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63">
    <w:name w:val="xl763"/>
    <w:basedOn w:val="af8"/>
    <w:uiPriority w:val="99"/>
    <w:rsid w:val="00704678"/>
    <w:pPr>
      <w:pBdr>
        <w:top w:val="single" w:sz="4" w:space="0" w:color="auto"/>
        <w:left w:val="single" w:sz="4"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64">
    <w:name w:val="xl764"/>
    <w:basedOn w:val="af8"/>
    <w:uiPriority w:val="99"/>
    <w:rsid w:val="00704678"/>
    <w:pPr>
      <w:pBdr>
        <w:top w:val="single" w:sz="8" w:space="0" w:color="auto"/>
        <w:right w:val="single" w:sz="8" w:space="0" w:color="auto"/>
      </w:pBdr>
      <w:shd w:val="clear" w:color="000000" w:fill="B8CCE4"/>
      <w:spacing w:before="100" w:beforeAutospacing="1" w:after="100" w:afterAutospacing="1"/>
      <w:ind w:firstLine="0"/>
      <w:jc w:val="left"/>
    </w:pPr>
    <w:rPr>
      <w:rFonts w:ascii="Calibri" w:eastAsia="Times New Roman" w:hAnsi="Calibri" w:cs="Calibri"/>
      <w:szCs w:val="24"/>
      <w:lang w:eastAsia="ru-RU"/>
    </w:rPr>
  </w:style>
  <w:style w:type="paragraph" w:customStyle="1" w:styleId="xl765">
    <w:name w:val="xl765"/>
    <w:basedOn w:val="af8"/>
    <w:uiPriority w:val="99"/>
    <w:rsid w:val="00704678"/>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66">
    <w:name w:val="xl766"/>
    <w:basedOn w:val="af8"/>
    <w:uiPriority w:val="99"/>
    <w:rsid w:val="00704678"/>
    <w:pPr>
      <w:pBdr>
        <w:right w:val="single" w:sz="8" w:space="0" w:color="auto"/>
      </w:pBdr>
      <w:spacing w:before="100" w:beforeAutospacing="1" w:after="100" w:afterAutospacing="1"/>
      <w:ind w:firstLine="0"/>
      <w:jc w:val="left"/>
    </w:pPr>
    <w:rPr>
      <w:rFonts w:ascii="Calibri" w:eastAsia="Times New Roman" w:hAnsi="Calibri" w:cs="Calibri"/>
      <w:szCs w:val="24"/>
      <w:lang w:eastAsia="ru-RU"/>
    </w:rPr>
  </w:style>
  <w:style w:type="paragraph" w:customStyle="1" w:styleId="xl767">
    <w:name w:val="xl767"/>
    <w:basedOn w:val="af8"/>
    <w:uiPriority w:val="99"/>
    <w:rsid w:val="00704678"/>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68">
    <w:name w:val="xl768"/>
    <w:basedOn w:val="af8"/>
    <w:uiPriority w:val="99"/>
    <w:rsid w:val="00704678"/>
    <w:pPr>
      <w:pBdr>
        <w:left w:val="single" w:sz="8" w:space="0" w:color="auto"/>
        <w:bottom w:val="single" w:sz="4" w:space="0" w:color="auto"/>
        <w:right w:val="single" w:sz="4" w:space="0" w:color="auto"/>
      </w:pBdr>
      <w:shd w:val="clear" w:color="000000" w:fill="B8CCE4"/>
      <w:spacing w:before="100" w:beforeAutospacing="1" w:after="100" w:afterAutospacing="1"/>
      <w:ind w:firstLine="0"/>
      <w:jc w:val="left"/>
    </w:pPr>
    <w:rPr>
      <w:rFonts w:ascii="Calibri" w:eastAsia="Times New Roman" w:hAnsi="Calibri" w:cs="Calibri"/>
      <w:szCs w:val="24"/>
      <w:lang w:eastAsia="ru-RU"/>
    </w:rPr>
  </w:style>
  <w:style w:type="paragraph" w:customStyle="1" w:styleId="xl769">
    <w:name w:val="xl769"/>
    <w:basedOn w:val="af8"/>
    <w:uiPriority w:val="99"/>
    <w:rsid w:val="00704678"/>
    <w:pPr>
      <w:pBdr>
        <w:top w:val="single" w:sz="4" w:space="0" w:color="auto"/>
        <w:bottom w:val="single" w:sz="4" w:space="0" w:color="auto"/>
        <w:right w:val="single" w:sz="4" w:space="0" w:color="auto"/>
      </w:pBdr>
      <w:shd w:val="clear" w:color="000000" w:fill="B2A1C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70">
    <w:name w:val="xl770"/>
    <w:basedOn w:val="af8"/>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71">
    <w:name w:val="xl771"/>
    <w:basedOn w:val="af8"/>
    <w:uiPriority w:val="99"/>
    <w:rsid w:val="00704678"/>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72">
    <w:name w:val="xl772"/>
    <w:basedOn w:val="af8"/>
    <w:uiPriority w:val="99"/>
    <w:rsid w:val="00704678"/>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73">
    <w:name w:val="xl773"/>
    <w:basedOn w:val="af8"/>
    <w:uiPriority w:val="99"/>
    <w:rsid w:val="00704678"/>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74">
    <w:name w:val="xl774"/>
    <w:basedOn w:val="af8"/>
    <w:uiPriority w:val="99"/>
    <w:rsid w:val="00704678"/>
    <w:pPr>
      <w:pBdr>
        <w:top w:val="single" w:sz="4" w:space="0" w:color="auto"/>
        <w:bottom w:val="single" w:sz="8" w:space="0" w:color="auto"/>
        <w:right w:val="single" w:sz="4" w:space="0" w:color="auto"/>
      </w:pBdr>
      <w:spacing w:before="100" w:beforeAutospacing="1" w:after="100" w:afterAutospacing="1"/>
      <w:ind w:firstLine="0"/>
      <w:jc w:val="center"/>
      <w:textAlignment w:val="center"/>
    </w:pPr>
    <w:rPr>
      <w:rFonts w:eastAsia="Times New Roman" w:cs="Arial"/>
      <w:szCs w:val="24"/>
      <w:lang w:eastAsia="ru-RU"/>
    </w:rPr>
  </w:style>
  <w:style w:type="paragraph" w:customStyle="1" w:styleId="xl775">
    <w:name w:val="xl775"/>
    <w:basedOn w:val="af8"/>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76">
    <w:name w:val="xl776"/>
    <w:basedOn w:val="af8"/>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77">
    <w:name w:val="xl777"/>
    <w:basedOn w:val="af8"/>
    <w:uiPriority w:val="99"/>
    <w:rsid w:val="00704678"/>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ind w:firstLine="0"/>
      <w:jc w:val="left"/>
    </w:pPr>
    <w:rPr>
      <w:rFonts w:ascii="Calibri" w:eastAsia="Times New Roman" w:hAnsi="Calibri" w:cs="Calibri"/>
      <w:szCs w:val="24"/>
      <w:lang w:eastAsia="ru-RU"/>
    </w:rPr>
  </w:style>
  <w:style w:type="paragraph" w:customStyle="1" w:styleId="xl778">
    <w:name w:val="xl778"/>
    <w:basedOn w:val="af8"/>
    <w:uiPriority w:val="99"/>
    <w:rsid w:val="00704678"/>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left"/>
    </w:pPr>
    <w:rPr>
      <w:rFonts w:ascii="Calibri" w:eastAsia="Times New Roman" w:hAnsi="Calibri" w:cs="Calibri"/>
      <w:szCs w:val="24"/>
      <w:lang w:eastAsia="ru-RU"/>
    </w:rPr>
  </w:style>
  <w:style w:type="paragraph" w:customStyle="1" w:styleId="xl779">
    <w:name w:val="xl779"/>
    <w:basedOn w:val="af8"/>
    <w:uiPriority w:val="99"/>
    <w:rsid w:val="00704678"/>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80">
    <w:name w:val="xl780"/>
    <w:basedOn w:val="af8"/>
    <w:uiPriority w:val="99"/>
    <w:rsid w:val="00704678"/>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ind w:firstLine="0"/>
      <w:jc w:val="left"/>
      <w:textAlignment w:val="center"/>
    </w:pPr>
    <w:rPr>
      <w:rFonts w:eastAsia="Times New Roman" w:cs="Arial"/>
      <w:szCs w:val="24"/>
      <w:lang w:eastAsia="ru-RU"/>
    </w:rPr>
  </w:style>
  <w:style w:type="paragraph" w:customStyle="1" w:styleId="xl781">
    <w:name w:val="xl781"/>
    <w:basedOn w:val="af8"/>
    <w:uiPriority w:val="99"/>
    <w:rsid w:val="00704678"/>
    <w:pPr>
      <w:pBdr>
        <w:top w:val="single" w:sz="8" w:space="0" w:color="auto"/>
        <w:left w:val="single" w:sz="8" w:space="0" w:color="auto"/>
      </w:pBdr>
      <w:shd w:val="clear" w:color="000000" w:fill="B8CCE4"/>
      <w:spacing w:before="100" w:beforeAutospacing="1" w:after="100" w:afterAutospacing="1"/>
      <w:ind w:firstLine="0"/>
      <w:jc w:val="left"/>
    </w:pPr>
    <w:rPr>
      <w:rFonts w:ascii="Times New Roman" w:eastAsia="Times New Roman" w:hAnsi="Times New Roman"/>
      <w:sz w:val="28"/>
      <w:szCs w:val="28"/>
      <w:lang w:eastAsia="ru-RU"/>
    </w:rPr>
  </w:style>
  <w:style w:type="paragraph" w:customStyle="1" w:styleId="xl782">
    <w:name w:val="xl782"/>
    <w:basedOn w:val="af8"/>
    <w:uiPriority w:val="99"/>
    <w:rsid w:val="00704678"/>
    <w:pPr>
      <w:pBdr>
        <w:top w:val="single" w:sz="8" w:space="0" w:color="auto"/>
        <w:left w:val="single" w:sz="8" w:space="0" w:color="auto"/>
      </w:pBdr>
      <w:shd w:val="clear" w:color="000000" w:fill="B2A1C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83">
    <w:name w:val="xl783"/>
    <w:basedOn w:val="af8"/>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Times New Roman" w:eastAsia="Times New Roman" w:hAnsi="Times New Roman"/>
      <w:szCs w:val="24"/>
      <w:lang w:eastAsia="ru-RU"/>
    </w:rPr>
  </w:style>
  <w:style w:type="paragraph" w:customStyle="1" w:styleId="xl784">
    <w:name w:val="xl784"/>
    <w:basedOn w:val="af8"/>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left"/>
    </w:pPr>
    <w:rPr>
      <w:rFonts w:ascii="Calibri" w:eastAsia="Times New Roman" w:hAnsi="Calibri" w:cs="Calibri"/>
      <w:szCs w:val="24"/>
      <w:lang w:eastAsia="ru-RU"/>
    </w:rPr>
  </w:style>
  <w:style w:type="paragraph" w:customStyle="1" w:styleId="xl785">
    <w:name w:val="xl785"/>
    <w:basedOn w:val="af8"/>
    <w:uiPriority w:val="99"/>
    <w:rsid w:val="00704678"/>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left"/>
    </w:pPr>
    <w:rPr>
      <w:rFonts w:ascii="Calibri" w:eastAsia="Times New Roman" w:hAnsi="Calibri" w:cs="Calibri"/>
      <w:szCs w:val="24"/>
      <w:lang w:eastAsia="ru-RU"/>
    </w:rPr>
  </w:style>
  <w:style w:type="paragraph" w:customStyle="1" w:styleId="xl786">
    <w:name w:val="xl786"/>
    <w:basedOn w:val="af8"/>
    <w:uiPriority w:val="99"/>
    <w:rsid w:val="00704678"/>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87">
    <w:name w:val="xl787"/>
    <w:basedOn w:val="af8"/>
    <w:uiPriority w:val="99"/>
    <w:rsid w:val="00704678"/>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88">
    <w:name w:val="xl788"/>
    <w:basedOn w:val="af8"/>
    <w:uiPriority w:val="99"/>
    <w:rsid w:val="00704678"/>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ind w:firstLine="0"/>
      <w:jc w:val="center"/>
      <w:textAlignment w:val="center"/>
    </w:pPr>
    <w:rPr>
      <w:rFonts w:eastAsia="Times New Roman" w:cs="Arial"/>
      <w:b/>
      <w:bCs/>
      <w:szCs w:val="24"/>
      <w:lang w:eastAsia="ru-RU"/>
    </w:rPr>
  </w:style>
  <w:style w:type="paragraph" w:customStyle="1" w:styleId="xl789">
    <w:name w:val="xl789"/>
    <w:basedOn w:val="af8"/>
    <w:uiPriority w:val="99"/>
    <w:rsid w:val="00704678"/>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ind w:firstLine="0"/>
      <w:jc w:val="center"/>
      <w:textAlignment w:val="center"/>
    </w:pPr>
    <w:rPr>
      <w:rFonts w:eastAsia="Times New Roman" w:cs="Arial"/>
      <w:szCs w:val="24"/>
      <w:lang w:eastAsia="ru-RU"/>
    </w:rPr>
  </w:style>
  <w:style w:type="paragraph" w:customStyle="1" w:styleId="xl790">
    <w:name w:val="xl790"/>
    <w:basedOn w:val="af8"/>
    <w:uiPriority w:val="99"/>
    <w:rsid w:val="00704678"/>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ind w:firstLine="0"/>
      <w:jc w:val="left"/>
    </w:pPr>
    <w:rPr>
      <w:rFonts w:ascii="Times New Roman" w:eastAsia="Times New Roman" w:hAnsi="Times New Roman"/>
      <w:szCs w:val="24"/>
      <w:lang w:eastAsia="ru-RU"/>
    </w:rPr>
  </w:style>
  <w:style w:type="paragraph" w:customStyle="1" w:styleId="xl791">
    <w:name w:val="xl791"/>
    <w:basedOn w:val="af8"/>
    <w:uiPriority w:val="99"/>
    <w:rsid w:val="00704678"/>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2">
    <w:name w:val="xl792"/>
    <w:basedOn w:val="af8"/>
    <w:uiPriority w:val="99"/>
    <w:rsid w:val="00704678"/>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3">
    <w:name w:val="xl793"/>
    <w:basedOn w:val="af8"/>
    <w:uiPriority w:val="99"/>
    <w:rsid w:val="00704678"/>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4">
    <w:name w:val="xl794"/>
    <w:basedOn w:val="af8"/>
    <w:uiPriority w:val="99"/>
    <w:rsid w:val="00704678"/>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5">
    <w:name w:val="xl795"/>
    <w:basedOn w:val="af8"/>
    <w:uiPriority w:val="99"/>
    <w:rsid w:val="00704678"/>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6">
    <w:name w:val="xl796"/>
    <w:basedOn w:val="af8"/>
    <w:uiPriority w:val="99"/>
    <w:rsid w:val="00704678"/>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7">
    <w:name w:val="xl797"/>
    <w:basedOn w:val="af8"/>
    <w:uiPriority w:val="99"/>
    <w:rsid w:val="00704678"/>
    <w:pPr>
      <w:pBdr>
        <w:top w:val="single" w:sz="8" w:space="0" w:color="auto"/>
        <w:left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8">
    <w:name w:val="xl798"/>
    <w:basedOn w:val="af8"/>
    <w:uiPriority w:val="99"/>
    <w:rsid w:val="00704678"/>
    <w:pPr>
      <w:pBdr>
        <w:left w:val="single" w:sz="4"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799">
    <w:name w:val="xl799"/>
    <w:basedOn w:val="af8"/>
    <w:uiPriority w:val="99"/>
    <w:rsid w:val="00704678"/>
    <w:pPr>
      <w:pBdr>
        <w:left w:val="single" w:sz="4" w:space="0" w:color="auto"/>
        <w:bottom w:val="single" w:sz="8" w:space="0" w:color="auto"/>
        <w:right w:val="single" w:sz="4" w:space="0" w:color="auto"/>
      </w:pBdr>
      <w:shd w:val="clear" w:color="000000" w:fill="FAC090"/>
      <w:spacing w:before="100" w:beforeAutospacing="1" w:after="100" w:afterAutospacing="1"/>
      <w:ind w:firstLine="0"/>
      <w:jc w:val="center"/>
      <w:textAlignment w:val="center"/>
    </w:pPr>
    <w:rPr>
      <w:rFonts w:ascii="Times New Roman" w:eastAsia="Times New Roman" w:hAnsi="Times New Roman"/>
      <w:szCs w:val="24"/>
      <w:lang w:eastAsia="ru-RU"/>
    </w:rPr>
  </w:style>
  <w:style w:type="paragraph" w:customStyle="1" w:styleId="xl1860">
    <w:name w:val="xl1860"/>
    <w:basedOn w:val="af8"/>
    <w:uiPriority w:val="99"/>
    <w:rsid w:val="005B6E6D"/>
    <w:pP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1">
    <w:name w:val="xl1861"/>
    <w:basedOn w:val="af8"/>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2">
    <w:name w:val="xl1862"/>
    <w:basedOn w:val="af8"/>
    <w:uiPriority w:val="99"/>
    <w:rsid w:val="005B6E6D"/>
    <w:pPr>
      <w:pBdr>
        <w:bottom w:val="single" w:sz="4" w:space="0" w:color="auto"/>
      </w:pBdr>
      <w:shd w:val="thinReverseDiagStripe" w:color="C0C0C0" w:fill="FFFFFF"/>
      <w:spacing w:before="100" w:beforeAutospacing="1" w:after="100" w:afterAutospacing="1"/>
      <w:ind w:firstLineChars="100" w:firstLine="0"/>
      <w:jc w:val="left"/>
      <w:textAlignment w:val="center"/>
    </w:pPr>
    <w:rPr>
      <w:rFonts w:ascii="Tahoma" w:eastAsia="Times New Roman" w:hAnsi="Tahoma" w:cs="Tahoma"/>
      <w:b/>
      <w:bCs/>
      <w:color w:val="0000FF"/>
      <w:sz w:val="18"/>
      <w:szCs w:val="18"/>
      <w:u w:val="single"/>
      <w:lang w:eastAsia="ru-RU"/>
    </w:rPr>
  </w:style>
  <w:style w:type="paragraph" w:customStyle="1" w:styleId="xl1863">
    <w:name w:val="xl1863"/>
    <w:basedOn w:val="af8"/>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4">
    <w:name w:val="xl1864"/>
    <w:basedOn w:val="af8"/>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65">
    <w:name w:val="xl1865"/>
    <w:basedOn w:val="af8"/>
    <w:uiPriority w:val="99"/>
    <w:rsid w:val="005B6E6D"/>
    <w:pPr>
      <w:pBdr>
        <w:top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866">
    <w:name w:val="xl1866"/>
    <w:basedOn w:val="af8"/>
    <w:uiPriority w:val="99"/>
    <w:rsid w:val="005B6E6D"/>
    <w:pPr>
      <w:pBdr>
        <w:top w:val="single" w:sz="4" w:space="0" w:color="auto"/>
        <w:bottom w:val="single" w:sz="4" w:space="0" w:color="auto"/>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7">
    <w:name w:val="xl1867"/>
    <w:basedOn w:val="af8"/>
    <w:uiPriority w:val="99"/>
    <w:rsid w:val="005B6E6D"/>
    <w:pPr>
      <w:pBdr>
        <w:top w:val="single" w:sz="4" w:space="0" w:color="auto"/>
        <w:left w:val="single" w:sz="4" w:space="0" w:color="auto"/>
        <w:bottom w:val="single" w:sz="4" w:space="0" w:color="auto"/>
      </w:pBdr>
      <w:shd w:val="thinReverseDiagStripe" w:color="C0C0C0" w:fill="auto"/>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868">
    <w:name w:val="xl1868"/>
    <w:basedOn w:val="af8"/>
    <w:uiPriority w:val="99"/>
    <w:rsid w:val="005B6E6D"/>
    <w:pPr>
      <w:pBdr>
        <w:top w:val="single" w:sz="4" w:space="0" w:color="auto"/>
        <w:bottom w:val="single" w:sz="4" w:space="0" w:color="auto"/>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69">
    <w:name w:val="xl1869"/>
    <w:basedOn w:val="af8"/>
    <w:uiPriority w:val="99"/>
    <w:rsid w:val="005B6E6D"/>
    <w:pPr>
      <w:pBdr>
        <w:top w:val="single" w:sz="4" w:space="0" w:color="auto"/>
        <w:left w:val="single" w:sz="4" w:space="7"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0">
    <w:name w:val="xl1870"/>
    <w:basedOn w:val="af8"/>
    <w:uiPriority w:val="99"/>
    <w:rsid w:val="005B6E6D"/>
    <w:pPr>
      <w:pBdr>
        <w:top w:val="single" w:sz="4" w:space="0" w:color="auto"/>
        <w:bottom w:val="single" w:sz="4" w:space="0" w:color="auto"/>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1">
    <w:name w:val="xl1871"/>
    <w:basedOn w:val="af8"/>
    <w:uiPriority w:val="99"/>
    <w:rsid w:val="005B6E6D"/>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Tahoma" w:eastAsia="Times New Roman" w:hAnsi="Tahoma" w:cs="Tahoma"/>
      <w:color w:val="FFFFFF"/>
      <w:sz w:val="18"/>
      <w:szCs w:val="18"/>
      <w:lang w:eastAsia="ru-RU"/>
    </w:rPr>
  </w:style>
  <w:style w:type="paragraph" w:customStyle="1" w:styleId="xl1872">
    <w:name w:val="xl1872"/>
    <w:basedOn w:val="af8"/>
    <w:uiPriority w:val="99"/>
    <w:rsid w:val="005B6E6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3">
    <w:name w:val="xl1873"/>
    <w:basedOn w:val="af8"/>
    <w:uiPriority w:val="99"/>
    <w:rsid w:val="005B6E6D"/>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874">
    <w:name w:val="xl1874"/>
    <w:basedOn w:val="af8"/>
    <w:uiPriority w:val="99"/>
    <w:rsid w:val="005B6E6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5">
    <w:name w:val="xl1875"/>
    <w:basedOn w:val="af8"/>
    <w:uiPriority w:val="99"/>
    <w:rsid w:val="005B6E6D"/>
    <w:pPr>
      <w:pBdr>
        <w:top w:val="single" w:sz="4" w:space="0" w:color="auto"/>
        <w:bottom w:val="single" w:sz="4" w:space="0" w:color="auto"/>
        <w:right w:val="single" w:sz="4" w:space="0" w:color="333333"/>
      </w:pBdr>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6">
    <w:name w:val="xl1876"/>
    <w:basedOn w:val="af8"/>
    <w:uiPriority w:val="99"/>
    <w:rsid w:val="005B6E6D"/>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77">
    <w:name w:val="xl1877"/>
    <w:basedOn w:val="af8"/>
    <w:uiPriority w:val="99"/>
    <w:rsid w:val="005B6E6D"/>
    <w:pPr>
      <w:pBdr>
        <w:top w:val="single" w:sz="4" w:space="0" w:color="auto"/>
        <w:bottom w:val="single" w:sz="4" w:space="0" w:color="auto"/>
        <w:right w:val="single" w:sz="4" w:space="0" w:color="333333"/>
      </w:pBdr>
      <w:shd w:val="thinReverseDiagStripe" w:color="C0C0C0" w:fill="auto"/>
      <w:spacing w:before="100" w:beforeAutospacing="1" w:after="100" w:afterAutospacing="1"/>
      <w:ind w:firstLine="0"/>
      <w:jc w:val="right"/>
      <w:textAlignment w:val="center"/>
    </w:pPr>
    <w:rPr>
      <w:rFonts w:ascii="Tahoma" w:eastAsia="Times New Roman" w:hAnsi="Tahoma" w:cs="Tahoma"/>
      <w:color w:val="000000"/>
      <w:sz w:val="18"/>
      <w:szCs w:val="18"/>
      <w:lang w:eastAsia="ru-RU"/>
    </w:rPr>
  </w:style>
  <w:style w:type="paragraph" w:customStyle="1" w:styleId="xl1878">
    <w:name w:val="xl1878"/>
    <w:basedOn w:val="af8"/>
    <w:uiPriority w:val="99"/>
    <w:rsid w:val="005B6E6D"/>
    <w:pPr>
      <w:pBdr>
        <w:top w:val="single" w:sz="4" w:space="0" w:color="auto"/>
        <w:bottom w:val="single" w:sz="4" w:space="0" w:color="auto"/>
        <w:right w:val="single" w:sz="4" w:space="0" w:color="333333"/>
      </w:pBdr>
      <w:shd w:val="thinReverseDiagStripe" w:color="C0C0C0" w:fill="FFFFFF"/>
      <w:spacing w:before="100" w:beforeAutospacing="1" w:after="100" w:afterAutospacing="1"/>
      <w:ind w:firstLineChars="100" w:firstLine="0"/>
      <w:jc w:val="left"/>
      <w:textAlignment w:val="center"/>
    </w:pPr>
    <w:rPr>
      <w:rFonts w:ascii="Times New Roman" w:eastAsia="Times New Roman" w:hAnsi="Times New Roman"/>
      <w:color w:val="0000FF"/>
      <w:szCs w:val="24"/>
      <w:u w:val="single"/>
      <w:lang w:eastAsia="ru-RU"/>
    </w:rPr>
  </w:style>
  <w:style w:type="paragraph" w:customStyle="1" w:styleId="xl1879">
    <w:name w:val="xl1879"/>
    <w:basedOn w:val="af8"/>
    <w:uiPriority w:val="99"/>
    <w:rsid w:val="005B6E6D"/>
    <w:pPr>
      <w:pBdr>
        <w:top w:val="single" w:sz="4" w:space="0" w:color="auto"/>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0">
    <w:name w:val="xl1880"/>
    <w:basedOn w:val="af8"/>
    <w:uiPriority w:val="99"/>
    <w:rsid w:val="005B6E6D"/>
    <w:pPr>
      <w:pBdr>
        <w:left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1">
    <w:name w:val="xl1881"/>
    <w:basedOn w:val="af8"/>
    <w:uiPriority w:val="99"/>
    <w:rsid w:val="005B6E6D"/>
    <w:pPr>
      <w:pBdr>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2">
    <w:name w:val="xl1882"/>
    <w:basedOn w:val="af8"/>
    <w:uiPriority w:val="99"/>
    <w:rsid w:val="005B6E6D"/>
    <w:pPr>
      <w:pBdr>
        <w:top w:val="single" w:sz="4" w:space="0" w:color="auto"/>
        <w:bottom w:val="single" w:sz="4" w:space="0" w:color="auto"/>
      </w:pBdr>
      <w:shd w:val="thinReverseDiagStripe" w:color="C0C0C0" w:fill="FFFFFF"/>
      <w:spacing w:before="100" w:beforeAutospacing="1" w:after="100" w:afterAutospacing="1"/>
      <w:ind w:firstLine="0"/>
      <w:jc w:val="left"/>
      <w:textAlignment w:val="center"/>
    </w:pPr>
    <w:rPr>
      <w:rFonts w:ascii="Tahoma" w:eastAsia="Times New Roman" w:hAnsi="Tahoma" w:cs="Tahoma"/>
      <w:b/>
      <w:bCs/>
      <w:color w:val="0000FF"/>
      <w:sz w:val="18"/>
      <w:szCs w:val="18"/>
      <w:u w:val="single"/>
      <w:lang w:eastAsia="ru-RU"/>
    </w:rPr>
  </w:style>
  <w:style w:type="paragraph" w:customStyle="1" w:styleId="xl1883">
    <w:name w:val="xl1883"/>
    <w:basedOn w:val="af8"/>
    <w:uiPriority w:val="99"/>
    <w:rsid w:val="005B6E6D"/>
    <w:pPr>
      <w:pBdr>
        <w:top w:val="single" w:sz="4" w:space="0" w:color="auto"/>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4">
    <w:name w:val="xl1884"/>
    <w:basedOn w:val="af8"/>
    <w:uiPriority w:val="99"/>
    <w:rsid w:val="005B6E6D"/>
    <w:pPr>
      <w:pBdr>
        <w:left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5">
    <w:name w:val="xl1885"/>
    <w:basedOn w:val="af8"/>
    <w:uiPriority w:val="99"/>
    <w:rsid w:val="005B6E6D"/>
    <w:pPr>
      <w:pBdr>
        <w:left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6">
    <w:name w:val="xl1886"/>
    <w:basedOn w:val="af8"/>
    <w:uiPriority w:val="99"/>
    <w:rsid w:val="005B6E6D"/>
    <w:pPr>
      <w:pBdr>
        <w:top w:val="single" w:sz="4" w:space="0" w:color="auto"/>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7">
    <w:name w:val="xl1887"/>
    <w:basedOn w:val="af8"/>
    <w:uiPriority w:val="99"/>
    <w:rsid w:val="005B6E6D"/>
    <w:pPr>
      <w:pBdr>
        <w:left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8">
    <w:name w:val="xl1888"/>
    <w:basedOn w:val="af8"/>
    <w:uiPriority w:val="99"/>
    <w:rsid w:val="005B6E6D"/>
    <w:pPr>
      <w:pBdr>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89">
    <w:name w:val="xl1889"/>
    <w:basedOn w:val="af8"/>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0">
    <w:name w:val="xl1890"/>
    <w:basedOn w:val="af8"/>
    <w:uiPriority w:val="99"/>
    <w:rsid w:val="005B6E6D"/>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1">
    <w:name w:val="xl1891"/>
    <w:basedOn w:val="af8"/>
    <w:uiPriority w:val="99"/>
    <w:rsid w:val="005B6E6D"/>
    <w:pPr>
      <w:pBdr>
        <w:left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2">
    <w:name w:val="xl1892"/>
    <w:basedOn w:val="af8"/>
    <w:uiPriority w:val="99"/>
    <w:rsid w:val="005B6E6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1893">
    <w:name w:val="xl1893"/>
    <w:basedOn w:val="af8"/>
    <w:uiPriority w:val="99"/>
    <w:rsid w:val="005B6E6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50729">
    <w:name w:val="xl50729"/>
    <w:basedOn w:val="af8"/>
    <w:uiPriority w:val="99"/>
    <w:rsid w:val="001A4B14"/>
    <w:pP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0">
    <w:name w:val="xl50730"/>
    <w:basedOn w:val="af8"/>
    <w:uiPriority w:val="99"/>
    <w:rsid w:val="001A4B14"/>
    <w:pPr>
      <w:pBdr>
        <w:top w:val="single" w:sz="8" w:space="0" w:color="auto"/>
        <w:left w:val="single" w:sz="8" w:space="0" w:color="auto"/>
        <w:right w:val="single" w:sz="4" w:space="0" w:color="auto"/>
      </w:pBdr>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1">
    <w:name w:val="xl50731"/>
    <w:basedOn w:val="af8"/>
    <w:uiPriority w:val="99"/>
    <w:rsid w:val="001A4B14"/>
    <w:pPr>
      <w:pBdr>
        <w:top w:val="single" w:sz="8" w:space="0" w:color="auto"/>
        <w:left w:val="single" w:sz="4" w:space="0" w:color="auto"/>
        <w:right w:val="single" w:sz="4" w:space="0" w:color="auto"/>
      </w:pBd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2">
    <w:name w:val="xl50732"/>
    <w:basedOn w:val="af8"/>
    <w:uiPriority w:val="99"/>
    <w:rsid w:val="001A4B14"/>
    <w:pPr>
      <w:pBdr>
        <w:top w:val="single" w:sz="8" w:space="0" w:color="auto"/>
        <w:left w:val="single" w:sz="4" w:space="0" w:color="auto"/>
        <w:right w:val="single" w:sz="8" w:space="0" w:color="auto"/>
      </w:pBdr>
      <w:spacing w:before="100" w:beforeAutospacing="1" w:after="100" w:afterAutospacing="1"/>
      <w:ind w:firstLine="0"/>
      <w:jc w:val="left"/>
    </w:pPr>
    <w:rPr>
      <w:rFonts w:ascii="Times New Roman" w:eastAsia="Times New Roman" w:hAnsi="Times New Roman"/>
      <w:b/>
      <w:bCs/>
      <w:szCs w:val="24"/>
      <w:lang w:eastAsia="ru-RU"/>
    </w:rPr>
  </w:style>
  <w:style w:type="paragraph" w:customStyle="1" w:styleId="xl50733">
    <w:name w:val="xl50733"/>
    <w:basedOn w:val="af8"/>
    <w:uiPriority w:val="99"/>
    <w:rsid w:val="001A4B1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4">
    <w:name w:val="xl50734"/>
    <w:basedOn w:val="af8"/>
    <w:uiPriority w:val="99"/>
    <w:rsid w:val="001A4B14"/>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5">
    <w:name w:val="xl50735"/>
    <w:basedOn w:val="af8"/>
    <w:uiPriority w:val="99"/>
    <w:rsid w:val="001A4B14"/>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b/>
      <w:bCs/>
      <w:i/>
      <w:iCs/>
      <w:szCs w:val="24"/>
      <w:lang w:eastAsia="ru-RU"/>
    </w:rPr>
  </w:style>
  <w:style w:type="paragraph" w:customStyle="1" w:styleId="xl50736">
    <w:name w:val="xl50736"/>
    <w:basedOn w:val="af8"/>
    <w:uiPriority w:val="99"/>
    <w:rsid w:val="001A4B14"/>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7">
    <w:name w:val="xl50737"/>
    <w:basedOn w:val="af8"/>
    <w:uiPriority w:val="99"/>
    <w:rsid w:val="001A4B14"/>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eastAsia="Times New Roman" w:hAnsi="Times New Roman"/>
      <w:i/>
      <w:iCs/>
      <w:szCs w:val="24"/>
      <w:lang w:eastAsia="ru-RU"/>
    </w:rPr>
  </w:style>
  <w:style w:type="paragraph" w:customStyle="1" w:styleId="xl50738">
    <w:name w:val="xl50738"/>
    <w:basedOn w:val="af8"/>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39">
    <w:name w:val="xl50739"/>
    <w:basedOn w:val="af8"/>
    <w:uiPriority w:val="99"/>
    <w:rsid w:val="001A4B14"/>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0">
    <w:name w:val="xl50740"/>
    <w:basedOn w:val="af8"/>
    <w:uiPriority w:val="99"/>
    <w:rsid w:val="001A4B14"/>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1">
    <w:name w:val="xl50741"/>
    <w:basedOn w:val="af8"/>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2">
    <w:name w:val="xl50742"/>
    <w:basedOn w:val="af8"/>
    <w:uiPriority w:val="99"/>
    <w:rsid w:val="001A4B14"/>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3">
    <w:name w:val="xl50743"/>
    <w:basedOn w:val="af8"/>
    <w:uiPriority w:val="99"/>
    <w:rsid w:val="001A4B14"/>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4">
    <w:name w:val="xl50744"/>
    <w:basedOn w:val="af8"/>
    <w:uiPriority w:val="99"/>
    <w:rsid w:val="001A4B14"/>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5">
    <w:name w:val="xl50745"/>
    <w:basedOn w:val="af8"/>
    <w:uiPriority w:val="99"/>
    <w:rsid w:val="001A4B14"/>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6">
    <w:name w:val="xl50746"/>
    <w:basedOn w:val="af8"/>
    <w:uiPriority w:val="99"/>
    <w:rsid w:val="001A4B14"/>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7">
    <w:name w:val="xl50747"/>
    <w:basedOn w:val="af8"/>
    <w:uiPriority w:val="99"/>
    <w:rsid w:val="001A4B14"/>
    <w:pPr>
      <w:pBdr>
        <w:top w:val="single" w:sz="4" w:space="0" w:color="auto"/>
        <w:left w:val="single" w:sz="8"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8">
    <w:name w:val="xl50748"/>
    <w:basedOn w:val="af8"/>
    <w:uiPriority w:val="99"/>
    <w:rsid w:val="001A4B14"/>
    <w:pPr>
      <w:pBdr>
        <w:top w:val="single" w:sz="4" w:space="0" w:color="auto"/>
        <w:left w:val="single" w:sz="4" w:space="0" w:color="auto"/>
        <w:right w:val="single" w:sz="4"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paragraph" w:customStyle="1" w:styleId="xl50749">
    <w:name w:val="xl50749"/>
    <w:basedOn w:val="af8"/>
    <w:uiPriority w:val="99"/>
    <w:rsid w:val="001A4B14"/>
    <w:pPr>
      <w:pBdr>
        <w:top w:val="single" w:sz="4" w:space="0" w:color="auto"/>
        <w:left w:val="single" w:sz="4" w:space="0" w:color="auto"/>
        <w:right w:val="single" w:sz="8" w:space="0" w:color="auto"/>
      </w:pBdr>
      <w:shd w:val="clear" w:color="000000" w:fill="E6B8B7"/>
      <w:spacing w:before="100" w:beforeAutospacing="1" w:after="100" w:afterAutospacing="1"/>
      <w:ind w:firstLine="0"/>
      <w:jc w:val="left"/>
    </w:pPr>
    <w:rPr>
      <w:rFonts w:ascii="Times New Roman" w:eastAsia="Times New Roman" w:hAnsi="Times New Roman"/>
      <w:szCs w:val="24"/>
      <w:lang w:eastAsia="ru-RU"/>
    </w:rPr>
  </w:style>
  <w:style w:type="character" w:customStyle="1" w:styleId="affffffff">
    <w:name w:val="Мой Текст Знак"/>
    <w:basedOn w:val="af9"/>
    <w:link w:val="affffffff0"/>
    <w:locked/>
    <w:rsid w:val="001A4B14"/>
    <w:rPr>
      <w:rFonts w:ascii="Calibri" w:eastAsia="Calibri" w:hAnsi="Calibri" w:cs="Calibri"/>
      <w:sz w:val="24"/>
      <w:szCs w:val="28"/>
    </w:rPr>
  </w:style>
  <w:style w:type="paragraph" w:customStyle="1" w:styleId="affffffff0">
    <w:name w:val="Мой Текст"/>
    <w:basedOn w:val="af8"/>
    <w:link w:val="affffffff"/>
    <w:qFormat/>
    <w:rsid w:val="001A4B14"/>
    <w:pPr>
      <w:ind w:firstLine="851"/>
    </w:pPr>
    <w:rPr>
      <w:rFonts w:ascii="Calibri" w:eastAsia="Calibri" w:hAnsi="Calibri" w:cs="Calibri"/>
      <w:szCs w:val="28"/>
    </w:rPr>
  </w:style>
  <w:style w:type="paragraph" w:customStyle="1" w:styleId="af6">
    <w:name w:val="Перечисление без номера"/>
    <w:basedOn w:val="af8"/>
    <w:link w:val="affffffff1"/>
    <w:qFormat/>
    <w:rsid w:val="001A4B14"/>
    <w:pPr>
      <w:numPr>
        <w:numId w:val="21"/>
      </w:numPr>
      <w:ind w:left="1570" w:hanging="357"/>
    </w:pPr>
    <w:rPr>
      <w:rFonts w:ascii="Times New Roman" w:eastAsia="Calibri" w:hAnsi="Times New Roman"/>
      <w:szCs w:val="28"/>
    </w:rPr>
  </w:style>
  <w:style w:type="character" w:customStyle="1" w:styleId="affffffff1">
    <w:name w:val="Перечисление без номера Знак"/>
    <w:basedOn w:val="af9"/>
    <w:link w:val="af6"/>
    <w:rsid w:val="001A4B14"/>
    <w:rPr>
      <w:rFonts w:ascii="Times New Roman" w:eastAsia="Calibri" w:hAnsi="Times New Roman"/>
      <w:sz w:val="24"/>
      <w:szCs w:val="28"/>
    </w:rPr>
  </w:style>
  <w:style w:type="paragraph" w:customStyle="1" w:styleId="xl51718">
    <w:name w:val="xl51718"/>
    <w:basedOn w:val="af8"/>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19">
    <w:name w:val="xl51719"/>
    <w:basedOn w:val="af8"/>
    <w:uiPriority w:val="99"/>
    <w:rsid w:val="001A4B14"/>
    <w:pPr>
      <w:shd w:val="clear" w:color="000000" w:fill="FFFF00"/>
      <w:spacing w:before="100" w:beforeAutospacing="1" w:after="100" w:afterAutospacing="1"/>
      <w:ind w:firstLine="0"/>
      <w:jc w:val="left"/>
    </w:pPr>
    <w:rPr>
      <w:rFonts w:ascii="Times New Roman" w:eastAsia="Times New Roman" w:hAnsi="Times New Roman"/>
      <w:szCs w:val="24"/>
      <w:lang w:eastAsia="ru-RU"/>
    </w:rPr>
  </w:style>
  <w:style w:type="paragraph" w:customStyle="1" w:styleId="xl51720">
    <w:name w:val="xl51720"/>
    <w:basedOn w:val="af8"/>
    <w:uiPriority w:val="99"/>
    <w:rsid w:val="001A4B14"/>
    <w:pPr>
      <w:pBdr>
        <w:left w:val="single" w:sz="8" w:space="0" w:color="auto"/>
        <w:bottom w:val="single" w:sz="8" w:space="0" w:color="auto"/>
        <w:right w:val="single" w:sz="8" w:space="0" w:color="auto"/>
      </w:pBdr>
      <w:shd w:val="clear" w:color="000000" w:fill="FFFF00"/>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1">
    <w:name w:val="xl51721"/>
    <w:basedOn w:val="af8"/>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2">
    <w:name w:val="xl51722"/>
    <w:basedOn w:val="af8"/>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3">
    <w:name w:val="xl51723"/>
    <w:basedOn w:val="af8"/>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24">
    <w:name w:val="xl51724"/>
    <w:basedOn w:val="af8"/>
    <w:uiPriority w:val="99"/>
    <w:rsid w:val="001A4B14"/>
    <w:pPr>
      <w:shd w:val="clear" w:color="000000" w:fill="FFFFFF"/>
      <w:spacing w:before="100" w:beforeAutospacing="1" w:after="100" w:afterAutospacing="1"/>
      <w:ind w:firstLine="0"/>
      <w:jc w:val="left"/>
    </w:pPr>
    <w:rPr>
      <w:rFonts w:ascii="Times New Roman" w:eastAsia="Times New Roman" w:hAnsi="Times New Roman"/>
      <w:szCs w:val="24"/>
      <w:lang w:eastAsia="ru-RU"/>
    </w:rPr>
  </w:style>
  <w:style w:type="paragraph" w:customStyle="1" w:styleId="xl51725">
    <w:name w:val="xl51725"/>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6">
    <w:name w:val="xl51726"/>
    <w:basedOn w:val="af8"/>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7">
    <w:name w:val="xl51727"/>
    <w:basedOn w:val="af8"/>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28">
    <w:name w:val="xl51728"/>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29">
    <w:name w:val="xl51729"/>
    <w:basedOn w:val="af8"/>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0">
    <w:name w:val="xl51730"/>
    <w:basedOn w:val="af8"/>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1">
    <w:name w:val="xl51731"/>
    <w:basedOn w:val="af8"/>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2">
    <w:name w:val="xl51732"/>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3">
    <w:name w:val="xl51733"/>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Times New Roman" w:eastAsia="Times New Roman" w:hAnsi="Times New Roman"/>
      <w:color w:val="FF0000"/>
      <w:sz w:val="20"/>
      <w:szCs w:val="20"/>
      <w:lang w:eastAsia="ru-RU"/>
    </w:rPr>
  </w:style>
  <w:style w:type="paragraph" w:customStyle="1" w:styleId="xl51734">
    <w:name w:val="xl51734"/>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5">
    <w:name w:val="xl51735"/>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6">
    <w:name w:val="xl51736"/>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sz w:val="20"/>
      <w:szCs w:val="20"/>
      <w:lang w:eastAsia="ru-RU"/>
    </w:rPr>
  </w:style>
  <w:style w:type="paragraph" w:customStyle="1" w:styleId="xl51737">
    <w:name w:val="xl51737"/>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38">
    <w:name w:val="xl51738"/>
    <w:basedOn w:val="af8"/>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color w:val="FF0000"/>
      <w:sz w:val="20"/>
      <w:szCs w:val="20"/>
      <w:lang w:eastAsia="ru-RU"/>
    </w:rPr>
  </w:style>
  <w:style w:type="paragraph" w:customStyle="1" w:styleId="xl51739">
    <w:name w:val="xl51739"/>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0">
    <w:name w:val="xl51740"/>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41">
    <w:name w:val="xl51741"/>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2">
    <w:name w:val="xl51742"/>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3">
    <w:name w:val="xl51743"/>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44">
    <w:name w:val="xl51744"/>
    <w:basedOn w:val="af8"/>
    <w:uiPriority w:val="99"/>
    <w:rsid w:val="001A4B14"/>
    <w:pPr>
      <w:pBdr>
        <w:top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45">
    <w:name w:val="xl51745"/>
    <w:basedOn w:val="af8"/>
    <w:uiPriority w:val="99"/>
    <w:rsid w:val="001A4B14"/>
    <w:pPr>
      <w:pBdr>
        <w:top w:val="single" w:sz="8" w:space="0" w:color="auto"/>
      </w:pBdr>
      <w:shd w:val="clear" w:color="000000" w:fill="FFFFFF"/>
      <w:spacing w:before="100" w:beforeAutospacing="1" w:after="100" w:afterAutospacing="1"/>
      <w:ind w:firstLine="0"/>
      <w:jc w:val="left"/>
      <w:textAlignment w:val="center"/>
    </w:pPr>
    <w:rPr>
      <w:rFonts w:ascii="Arial Unicode MS" w:eastAsia="Arial Unicode MS" w:hAnsi="Arial Unicode MS" w:cs="Arial Unicode MS"/>
      <w:b/>
      <w:bCs/>
      <w:sz w:val="20"/>
      <w:szCs w:val="20"/>
      <w:lang w:eastAsia="ru-RU"/>
    </w:rPr>
  </w:style>
  <w:style w:type="paragraph" w:customStyle="1" w:styleId="xl51746">
    <w:name w:val="xl51746"/>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7">
    <w:name w:val="xl51747"/>
    <w:basedOn w:val="af8"/>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48">
    <w:name w:val="xl51748"/>
    <w:basedOn w:val="af8"/>
    <w:uiPriority w:val="99"/>
    <w:rsid w:val="001A4B14"/>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49">
    <w:name w:val="xl51749"/>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50">
    <w:name w:val="xl51750"/>
    <w:basedOn w:val="af8"/>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1">
    <w:name w:val="xl51751"/>
    <w:basedOn w:val="af8"/>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pPr>
    <w:rPr>
      <w:rFonts w:ascii="Times New Roman" w:eastAsia="Times New Roman" w:hAnsi="Times New Roman"/>
      <w:color w:val="000000"/>
      <w:szCs w:val="24"/>
      <w:lang w:eastAsia="ru-RU"/>
    </w:rPr>
  </w:style>
  <w:style w:type="paragraph" w:customStyle="1" w:styleId="xl51752">
    <w:name w:val="xl51752"/>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3">
    <w:name w:val="xl51753"/>
    <w:basedOn w:val="af8"/>
    <w:uiPriority w:val="99"/>
    <w:rsid w:val="001A4B14"/>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4">
    <w:name w:val="xl51754"/>
    <w:basedOn w:val="af8"/>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5">
    <w:name w:val="xl51755"/>
    <w:basedOn w:val="af8"/>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56">
    <w:name w:val="xl51756"/>
    <w:basedOn w:val="af8"/>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7">
    <w:name w:val="xl51757"/>
    <w:basedOn w:val="af8"/>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58">
    <w:name w:val="xl51758"/>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color w:val="FF0000"/>
      <w:sz w:val="20"/>
      <w:szCs w:val="20"/>
      <w:lang w:eastAsia="ru-RU"/>
    </w:rPr>
  </w:style>
  <w:style w:type="paragraph" w:customStyle="1" w:styleId="xl51759">
    <w:name w:val="xl51759"/>
    <w:basedOn w:val="af8"/>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60">
    <w:name w:val="xl51760"/>
    <w:basedOn w:val="af8"/>
    <w:uiPriority w:val="99"/>
    <w:rsid w:val="001A4B14"/>
    <w:pPr>
      <w:pBdr>
        <w:top w:val="single" w:sz="8" w:space="0" w:color="auto"/>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1">
    <w:name w:val="xl51761"/>
    <w:basedOn w:val="af8"/>
    <w:uiPriority w:val="99"/>
    <w:rsid w:val="001A4B14"/>
    <w:pPr>
      <w:pBdr>
        <w:top w:val="single" w:sz="8" w:space="0" w:color="auto"/>
        <w:bottom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2">
    <w:name w:val="xl51762"/>
    <w:basedOn w:val="af8"/>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3">
    <w:name w:val="xl51763"/>
    <w:basedOn w:val="af8"/>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4">
    <w:name w:val="xl51764"/>
    <w:basedOn w:val="af8"/>
    <w:uiPriority w:val="99"/>
    <w:rsid w:val="001A4B14"/>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ind w:firstLine="0"/>
      <w:jc w:val="center"/>
    </w:pPr>
    <w:rPr>
      <w:rFonts w:ascii="Times New Roman" w:eastAsia="Times New Roman" w:hAnsi="Times New Roman"/>
      <w:color w:val="000000"/>
      <w:szCs w:val="24"/>
      <w:lang w:eastAsia="ru-RU"/>
    </w:rPr>
  </w:style>
  <w:style w:type="paragraph" w:customStyle="1" w:styleId="xl51765">
    <w:name w:val="xl51765"/>
    <w:basedOn w:val="af8"/>
    <w:uiPriority w:val="99"/>
    <w:rsid w:val="001A4B14"/>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6">
    <w:name w:val="xl51766"/>
    <w:basedOn w:val="af8"/>
    <w:uiPriority w:val="99"/>
    <w:rsid w:val="001A4B14"/>
    <w:pPr>
      <w:pBdr>
        <w:top w:val="single" w:sz="8" w:space="0" w:color="auto"/>
        <w:bottom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7">
    <w:name w:val="xl51767"/>
    <w:basedOn w:val="af8"/>
    <w:uiPriority w:val="99"/>
    <w:rsid w:val="001A4B14"/>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pPr>
    <w:rPr>
      <w:rFonts w:ascii="Times New Roman" w:eastAsia="Times New Roman" w:hAnsi="Times New Roman"/>
      <w:b/>
      <w:bCs/>
      <w:color w:val="000000"/>
      <w:szCs w:val="24"/>
      <w:lang w:eastAsia="ru-RU"/>
    </w:rPr>
  </w:style>
  <w:style w:type="paragraph" w:customStyle="1" w:styleId="xl51768">
    <w:name w:val="xl51768"/>
    <w:basedOn w:val="af8"/>
    <w:uiPriority w:val="99"/>
    <w:rsid w:val="001A4B14"/>
    <w:pP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b/>
      <w:bCs/>
      <w:sz w:val="20"/>
      <w:szCs w:val="20"/>
      <w:lang w:eastAsia="ru-RU"/>
    </w:rPr>
  </w:style>
  <w:style w:type="paragraph" w:customStyle="1" w:styleId="xl51769">
    <w:name w:val="xl51769"/>
    <w:basedOn w:val="af8"/>
    <w:uiPriority w:val="99"/>
    <w:rsid w:val="001A4B14"/>
    <w:pPr>
      <w:pBdr>
        <w:bottom w:val="single" w:sz="8" w:space="0" w:color="auto"/>
        <w:right w:val="single" w:sz="8" w:space="0" w:color="auto"/>
      </w:pBdr>
      <w:spacing w:before="100" w:beforeAutospacing="1" w:after="100" w:afterAutospacing="1"/>
      <w:ind w:firstLineChars="200" w:firstLine="0"/>
      <w:jc w:val="left"/>
      <w:textAlignment w:val="center"/>
    </w:pPr>
    <w:rPr>
      <w:rFonts w:ascii="Arial Unicode MS" w:eastAsia="Arial Unicode MS" w:hAnsi="Arial Unicode MS" w:cs="Arial Unicode MS"/>
      <w:sz w:val="20"/>
      <w:szCs w:val="20"/>
      <w:lang w:eastAsia="ru-RU"/>
    </w:rPr>
  </w:style>
  <w:style w:type="paragraph" w:customStyle="1" w:styleId="xl51770">
    <w:name w:val="xl51770"/>
    <w:basedOn w:val="af8"/>
    <w:uiPriority w:val="99"/>
    <w:rsid w:val="001A4B14"/>
    <w:pPr>
      <w:pBdr>
        <w:bottom w:val="single" w:sz="8" w:space="0" w:color="auto"/>
        <w:right w:val="single" w:sz="8" w:space="0" w:color="auto"/>
      </w:pBdr>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1">
    <w:name w:val="xl51771"/>
    <w:basedOn w:val="af8"/>
    <w:uiPriority w:val="99"/>
    <w:rsid w:val="001A4B14"/>
    <w:pPr>
      <w:shd w:val="clear" w:color="000000" w:fill="FFFF00"/>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1772">
    <w:name w:val="xl51772"/>
    <w:basedOn w:val="af8"/>
    <w:uiPriority w:val="99"/>
    <w:rsid w:val="001A4B14"/>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paragraph" w:customStyle="1" w:styleId="xl51773">
    <w:name w:val="xl51773"/>
    <w:basedOn w:val="af8"/>
    <w:uiPriority w:val="99"/>
    <w:rsid w:val="001A4B14"/>
    <w:pPr>
      <w:pBdr>
        <w:bottom w:val="single" w:sz="8" w:space="0" w:color="auto"/>
        <w:right w:val="single" w:sz="8" w:space="0" w:color="auto"/>
      </w:pBdr>
      <w:shd w:val="clear" w:color="000000" w:fill="FFFF00"/>
      <w:spacing w:before="100" w:beforeAutospacing="1" w:after="100" w:afterAutospacing="1"/>
      <w:ind w:firstLine="0"/>
      <w:jc w:val="center"/>
      <w:textAlignment w:val="center"/>
    </w:pPr>
    <w:rPr>
      <w:rFonts w:ascii="Arial Unicode MS" w:eastAsia="Arial Unicode MS" w:hAnsi="Arial Unicode MS" w:cs="Arial Unicode MS"/>
      <w:sz w:val="20"/>
      <w:szCs w:val="20"/>
      <w:lang w:eastAsia="ru-RU"/>
    </w:rPr>
  </w:style>
  <w:style w:type="numbering" w:customStyle="1" w:styleId="92">
    <w:name w:val="Нет списка9"/>
    <w:next w:val="afb"/>
    <w:uiPriority w:val="99"/>
    <w:semiHidden/>
    <w:unhideWhenUsed/>
    <w:rsid w:val="004710CC"/>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basedOn w:val="af9"/>
    <w:uiPriority w:val="9"/>
    <w:semiHidden/>
    <w:rsid w:val="004710CC"/>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8"/>
    <w:rsid w:val="004710CC"/>
    <w:pPr>
      <w:spacing w:before="100" w:beforeAutospacing="1" w:after="100" w:afterAutospacing="1"/>
      <w:ind w:firstLine="0"/>
      <w:jc w:val="left"/>
    </w:pPr>
    <w:rPr>
      <w:rFonts w:ascii="Times New Roman" w:eastAsia="Times New Roman" w:hAnsi="Times New Roman"/>
      <w:szCs w:val="24"/>
      <w:lang w:eastAsia="ru-RU"/>
    </w:rPr>
  </w:style>
  <w:style w:type="paragraph" w:customStyle="1" w:styleId="xl36">
    <w:name w:val="xl36"/>
    <w:basedOn w:val="af8"/>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37">
    <w:name w:val="xl37"/>
    <w:basedOn w:val="af8"/>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ascii="Times New Roman" w:eastAsia="Times New Roman" w:hAnsi="Times New Roman"/>
      <w:i/>
      <w:iCs/>
      <w:szCs w:val="24"/>
      <w:lang w:eastAsia="ru-RU"/>
    </w:rPr>
  </w:style>
  <w:style w:type="paragraph" w:customStyle="1" w:styleId="xl38">
    <w:name w:val="xl38"/>
    <w:basedOn w:val="af8"/>
    <w:rsid w:val="004710CC"/>
    <w:pPr>
      <w:pBdr>
        <w:top w:val="single" w:sz="4" w:space="0" w:color="BCBCBC"/>
        <w:left w:val="single" w:sz="4" w:space="0" w:color="BCBCBC"/>
      </w:pBdr>
      <w:shd w:val="clear" w:color="auto" w:fill="BCBCBC"/>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39">
    <w:name w:val="xl39"/>
    <w:basedOn w:val="af8"/>
    <w:rsid w:val="004710CC"/>
    <w:pPr>
      <w:pBdr>
        <w:top w:val="single" w:sz="4" w:space="0" w:color="BCBCBC"/>
        <w:left w:val="single" w:sz="4" w:space="0" w:color="BCBCBC"/>
      </w:pBdr>
      <w:shd w:val="clear" w:color="auto" w:fill="BCBCBC"/>
      <w:spacing w:before="100" w:beforeAutospacing="1" w:after="100" w:afterAutospacing="1"/>
      <w:ind w:firstLine="0"/>
      <w:jc w:val="left"/>
    </w:pPr>
    <w:rPr>
      <w:rFonts w:ascii="Times New Roman" w:eastAsia="Times New Roman" w:hAnsi="Times New Roman"/>
      <w:szCs w:val="24"/>
      <w:lang w:eastAsia="ru-RU"/>
    </w:rPr>
  </w:style>
  <w:style w:type="paragraph" w:customStyle="1" w:styleId="xl40">
    <w:name w:val="xl40"/>
    <w:basedOn w:val="af8"/>
    <w:rsid w:val="004710CC"/>
    <w:pPr>
      <w:pBdr>
        <w:top w:val="single" w:sz="4" w:space="0" w:color="BCBCBC"/>
      </w:pBdr>
      <w:shd w:val="clear" w:color="auto" w:fill="FFFFFF"/>
      <w:spacing w:before="100" w:beforeAutospacing="1" w:after="100" w:afterAutospacing="1"/>
      <w:ind w:firstLine="0"/>
      <w:jc w:val="left"/>
    </w:pPr>
    <w:rPr>
      <w:rFonts w:ascii="Times New Roman" w:eastAsia="Times New Roman" w:hAnsi="Times New Roman"/>
      <w:szCs w:val="24"/>
      <w:lang w:eastAsia="ru-RU"/>
    </w:rPr>
  </w:style>
  <w:style w:type="paragraph" w:customStyle="1" w:styleId="xl41">
    <w:name w:val="xl41"/>
    <w:basedOn w:val="af8"/>
    <w:rsid w:val="004710CC"/>
    <w:pPr>
      <w:pBdr>
        <w:top w:val="single" w:sz="4" w:space="0" w:color="BCBCBC"/>
      </w:pBdr>
      <w:shd w:val="clear" w:color="auto" w:fill="BCBCBC"/>
      <w:spacing w:before="100" w:beforeAutospacing="1" w:after="100" w:afterAutospacing="1"/>
      <w:ind w:firstLine="0"/>
      <w:jc w:val="left"/>
    </w:pPr>
    <w:rPr>
      <w:rFonts w:ascii="Times New Roman" w:eastAsia="Times New Roman" w:hAnsi="Times New Roman"/>
      <w:szCs w:val="24"/>
      <w:lang w:eastAsia="ru-RU"/>
    </w:rPr>
  </w:style>
  <w:style w:type="paragraph" w:customStyle="1" w:styleId="xl42">
    <w:name w:val="xl42"/>
    <w:basedOn w:val="af8"/>
    <w:rsid w:val="004710CC"/>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ind w:firstLine="0"/>
      <w:jc w:val="left"/>
    </w:pPr>
    <w:rPr>
      <w:rFonts w:ascii="Times New Roman" w:eastAsia="Times New Roman" w:hAnsi="Times New Roman"/>
      <w:szCs w:val="24"/>
      <w:lang w:eastAsia="ru-RU"/>
    </w:rPr>
  </w:style>
  <w:style w:type="paragraph" w:customStyle="1" w:styleId="xl43">
    <w:name w:val="xl43"/>
    <w:basedOn w:val="af8"/>
    <w:rsid w:val="004710CC"/>
    <w:pPr>
      <w:pBdr>
        <w:top w:val="single" w:sz="4" w:space="0" w:color="BCBCBC"/>
        <w:left w:val="single" w:sz="4" w:space="0" w:color="BCBCBC"/>
        <w:right w:val="single" w:sz="4" w:space="0" w:color="BCBCBC"/>
      </w:pBdr>
      <w:shd w:val="clear" w:color="auto" w:fill="FFFFFF"/>
      <w:spacing w:before="100" w:beforeAutospacing="1" w:after="100" w:afterAutospacing="1"/>
      <w:ind w:firstLine="0"/>
      <w:jc w:val="center"/>
    </w:pPr>
    <w:rPr>
      <w:rFonts w:ascii="Times New Roman" w:eastAsia="Times New Roman" w:hAnsi="Times New Roman"/>
      <w:sz w:val="16"/>
      <w:szCs w:val="16"/>
      <w:lang w:eastAsia="ru-RU"/>
    </w:rPr>
  </w:style>
  <w:style w:type="paragraph" w:customStyle="1" w:styleId="xl44">
    <w:name w:val="xl44"/>
    <w:basedOn w:val="af8"/>
    <w:rsid w:val="004710CC"/>
    <w:pPr>
      <w:pBdr>
        <w:top w:val="single" w:sz="4" w:space="0" w:color="BCBCBC"/>
        <w:left w:val="single" w:sz="4" w:space="0" w:color="BCBCBC"/>
      </w:pBdr>
      <w:shd w:val="clear" w:color="auto" w:fill="FFFFFF"/>
      <w:spacing w:before="100" w:beforeAutospacing="1" w:after="100" w:afterAutospacing="1"/>
      <w:ind w:firstLine="0"/>
      <w:jc w:val="center"/>
    </w:pPr>
    <w:rPr>
      <w:rFonts w:ascii="Times New Roman" w:eastAsia="Times New Roman" w:hAnsi="Times New Roman"/>
      <w:sz w:val="16"/>
      <w:szCs w:val="16"/>
      <w:lang w:eastAsia="ru-RU"/>
    </w:rPr>
  </w:style>
  <w:style w:type="paragraph" w:customStyle="1" w:styleId="xl45">
    <w:name w:val="xl45"/>
    <w:basedOn w:val="af8"/>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ascii="Times New Roman" w:eastAsia="Times New Roman" w:hAnsi="Times New Roman"/>
      <w:color w:val="000080"/>
      <w:szCs w:val="24"/>
      <w:lang w:eastAsia="ru-RU"/>
    </w:rPr>
  </w:style>
  <w:style w:type="paragraph" w:customStyle="1" w:styleId="xl46">
    <w:name w:val="xl46"/>
    <w:basedOn w:val="af8"/>
    <w:rsid w:val="004710CC"/>
    <w:pPr>
      <w:shd w:val="clear" w:color="auto" w:fill="FFFFFF"/>
      <w:spacing w:before="100" w:beforeAutospacing="1" w:after="100" w:afterAutospacing="1"/>
      <w:ind w:firstLine="0"/>
      <w:jc w:val="center"/>
    </w:pPr>
    <w:rPr>
      <w:rFonts w:ascii="Times New Roman" w:eastAsia="Times New Roman" w:hAnsi="Times New Roman"/>
      <w:sz w:val="16"/>
      <w:szCs w:val="16"/>
      <w:lang w:eastAsia="ru-RU"/>
    </w:rPr>
  </w:style>
  <w:style w:type="paragraph" w:customStyle="1" w:styleId="xl47">
    <w:name w:val="xl47"/>
    <w:basedOn w:val="af8"/>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eastAsia="Times New Roman" w:hAnsi="Times New Roman"/>
      <w:sz w:val="16"/>
      <w:szCs w:val="16"/>
      <w:lang w:eastAsia="ru-RU"/>
    </w:rPr>
  </w:style>
  <w:style w:type="paragraph" w:customStyle="1" w:styleId="xl48">
    <w:name w:val="xl48"/>
    <w:basedOn w:val="af8"/>
    <w:rsid w:val="004710CC"/>
    <w:pPr>
      <w:pBdr>
        <w:left w:val="single" w:sz="4" w:space="0" w:color="BCBCBC"/>
      </w:pBdr>
      <w:shd w:val="clear" w:color="auto" w:fill="FFFFFF"/>
      <w:spacing w:before="100" w:beforeAutospacing="1" w:after="100" w:afterAutospacing="1"/>
      <w:ind w:firstLine="0"/>
      <w:jc w:val="center"/>
    </w:pPr>
    <w:rPr>
      <w:rFonts w:ascii="Times New Roman" w:eastAsia="Times New Roman" w:hAnsi="Times New Roman"/>
      <w:sz w:val="16"/>
      <w:szCs w:val="16"/>
      <w:lang w:eastAsia="ru-RU"/>
    </w:rPr>
  </w:style>
  <w:style w:type="paragraph" w:customStyle="1" w:styleId="xl49">
    <w:name w:val="xl49"/>
    <w:basedOn w:val="af8"/>
    <w:rsid w:val="004710CC"/>
    <w:pPr>
      <w:pBdr>
        <w:left w:val="single" w:sz="4" w:space="0" w:color="BCBCBC"/>
      </w:pBdr>
      <w:shd w:val="clear" w:color="auto" w:fill="BCBCBC"/>
      <w:spacing w:before="100" w:beforeAutospacing="1" w:after="100" w:afterAutospacing="1"/>
      <w:ind w:firstLine="0"/>
      <w:jc w:val="center"/>
    </w:pPr>
    <w:rPr>
      <w:rFonts w:ascii="Times New Roman" w:eastAsia="Times New Roman" w:hAnsi="Times New Roman"/>
      <w:i/>
      <w:iCs/>
      <w:szCs w:val="24"/>
      <w:lang w:eastAsia="ru-RU"/>
    </w:rPr>
  </w:style>
  <w:style w:type="paragraph" w:customStyle="1" w:styleId="xl50">
    <w:name w:val="xl50"/>
    <w:basedOn w:val="af8"/>
    <w:rsid w:val="004710CC"/>
    <w:pPr>
      <w:pBdr>
        <w:left w:val="single" w:sz="4" w:space="0" w:color="BCBCBC"/>
      </w:pBdr>
      <w:shd w:val="clear" w:color="auto" w:fill="BCBCBC"/>
      <w:spacing w:before="100" w:beforeAutospacing="1" w:after="100" w:afterAutospacing="1"/>
      <w:ind w:firstLine="0"/>
      <w:jc w:val="center"/>
    </w:pPr>
    <w:rPr>
      <w:rFonts w:ascii="Times New Roman" w:eastAsia="Times New Roman" w:hAnsi="Times New Roman"/>
      <w:color w:val="FFFFFF"/>
      <w:szCs w:val="24"/>
      <w:lang w:eastAsia="ru-RU"/>
    </w:rPr>
  </w:style>
  <w:style w:type="paragraph" w:customStyle="1" w:styleId="xl51">
    <w:name w:val="xl51"/>
    <w:basedOn w:val="af8"/>
    <w:rsid w:val="004710CC"/>
    <w:pPr>
      <w:pBdr>
        <w:top w:val="single" w:sz="4" w:space="0" w:color="BCBCBC"/>
        <w:left w:val="single" w:sz="4" w:space="0" w:color="BCBCBC"/>
        <w:right w:val="single" w:sz="4" w:space="0" w:color="BCBCBC"/>
      </w:pBdr>
      <w:shd w:val="clear" w:color="auto" w:fill="BCBCBC"/>
      <w:spacing w:before="100" w:beforeAutospacing="1" w:after="100" w:afterAutospacing="1"/>
      <w:ind w:firstLine="0"/>
      <w:jc w:val="center"/>
    </w:pPr>
    <w:rPr>
      <w:rFonts w:ascii="Times New Roman" w:eastAsia="Times New Roman" w:hAnsi="Times New Roman"/>
      <w:color w:val="BCBCBC"/>
      <w:szCs w:val="24"/>
      <w:lang w:eastAsia="ru-RU"/>
    </w:rPr>
  </w:style>
  <w:style w:type="paragraph" w:customStyle="1" w:styleId="xl52">
    <w:name w:val="xl52"/>
    <w:basedOn w:val="af8"/>
    <w:rsid w:val="004710CC"/>
    <w:pPr>
      <w:pBdr>
        <w:left w:val="single" w:sz="4" w:space="0" w:color="BCBCBC"/>
      </w:pBdr>
      <w:shd w:val="clear" w:color="auto" w:fill="BCBCBC"/>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3">
    <w:name w:val="xl53"/>
    <w:basedOn w:val="af8"/>
    <w:rsid w:val="004710CC"/>
    <w:pPr>
      <w:pBdr>
        <w:left w:val="single" w:sz="4" w:space="0" w:color="BCBCBC"/>
      </w:pBdr>
      <w:shd w:val="clear" w:color="auto" w:fill="BCBCBC"/>
      <w:spacing w:before="100" w:beforeAutospacing="1" w:after="100" w:afterAutospacing="1"/>
      <w:ind w:firstLine="0"/>
      <w:jc w:val="left"/>
    </w:pPr>
    <w:rPr>
      <w:rFonts w:ascii="Times New Roman" w:eastAsia="Times New Roman" w:hAnsi="Times New Roman"/>
      <w:szCs w:val="24"/>
      <w:lang w:eastAsia="ru-RU"/>
    </w:rPr>
  </w:style>
  <w:style w:type="paragraph" w:customStyle="1" w:styleId="xl54">
    <w:name w:val="xl54"/>
    <w:basedOn w:val="af8"/>
    <w:rsid w:val="004710CC"/>
    <w:pPr>
      <w:shd w:val="clear" w:color="auto" w:fill="BCBCBC"/>
      <w:spacing w:before="100" w:beforeAutospacing="1" w:after="100" w:afterAutospacing="1"/>
      <w:ind w:firstLine="0"/>
      <w:jc w:val="left"/>
    </w:pPr>
    <w:rPr>
      <w:rFonts w:ascii="Times New Roman" w:eastAsia="Times New Roman" w:hAnsi="Times New Roman"/>
      <w:szCs w:val="24"/>
      <w:lang w:eastAsia="ru-RU"/>
    </w:rPr>
  </w:style>
  <w:style w:type="paragraph" w:customStyle="1" w:styleId="xl55">
    <w:name w:val="xl55"/>
    <w:basedOn w:val="af8"/>
    <w:rsid w:val="004710CC"/>
    <w:pPr>
      <w:pBdr>
        <w:top w:val="single" w:sz="4" w:space="0" w:color="BCBCBC"/>
        <w:bottom w:val="single" w:sz="4" w:space="0" w:color="BCBCBC"/>
      </w:pBdr>
      <w:shd w:val="clear" w:color="auto" w:fill="FFFFFF"/>
      <w:spacing w:before="100" w:beforeAutospacing="1" w:after="100" w:afterAutospacing="1"/>
      <w:ind w:firstLine="0"/>
      <w:jc w:val="center"/>
    </w:pPr>
    <w:rPr>
      <w:rFonts w:ascii="Times New Roman" w:eastAsia="Times New Roman" w:hAnsi="Times New Roman"/>
      <w:color w:val="D9D9D9"/>
      <w:szCs w:val="24"/>
      <w:lang w:eastAsia="ru-RU"/>
    </w:rPr>
  </w:style>
  <w:style w:type="paragraph" w:customStyle="1" w:styleId="xl56">
    <w:name w:val="xl56"/>
    <w:basedOn w:val="af8"/>
    <w:rsid w:val="004710CC"/>
    <w:pPr>
      <w:pBdr>
        <w:top w:val="single" w:sz="4" w:space="0" w:color="BCBCBC"/>
        <w:left w:val="single" w:sz="4" w:space="0" w:color="BCBCBC"/>
        <w:bottom w:val="single" w:sz="4" w:space="0" w:color="BCBCBC"/>
        <w:right w:val="single" w:sz="4" w:space="0" w:color="BCBCBC"/>
      </w:pBdr>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7">
    <w:name w:val="xl57"/>
    <w:basedOn w:val="af8"/>
    <w:rsid w:val="004710CC"/>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ind w:firstLine="0"/>
      <w:jc w:val="center"/>
    </w:pPr>
    <w:rPr>
      <w:rFonts w:ascii="Times New Roman" w:eastAsia="Times New Roman" w:hAnsi="Times New Roman"/>
      <w:szCs w:val="24"/>
      <w:lang w:eastAsia="ru-RU"/>
    </w:rPr>
  </w:style>
  <w:style w:type="paragraph" w:customStyle="1" w:styleId="xl58">
    <w:name w:val="xl58"/>
    <w:basedOn w:val="af8"/>
    <w:rsid w:val="004710CC"/>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ind w:firstLine="0"/>
      <w:jc w:val="center"/>
    </w:pPr>
    <w:rPr>
      <w:rFonts w:ascii="Times New Roman" w:eastAsia="Times New Roman" w:hAnsi="Times New Roman"/>
      <w:color w:val="000080"/>
      <w:szCs w:val="24"/>
      <w:lang w:eastAsia="ru-RU"/>
    </w:rPr>
  </w:style>
  <w:style w:type="paragraph" w:customStyle="1" w:styleId="xl59">
    <w:name w:val="xl59"/>
    <w:basedOn w:val="af8"/>
    <w:rsid w:val="004710CC"/>
    <w:pPr>
      <w:pBdr>
        <w:top w:val="single" w:sz="4" w:space="0" w:color="BCBCBC"/>
      </w:pBdr>
      <w:spacing w:before="100" w:beforeAutospacing="1" w:after="100" w:afterAutospacing="1"/>
      <w:ind w:firstLine="0"/>
      <w:jc w:val="center"/>
    </w:pPr>
    <w:rPr>
      <w:rFonts w:ascii="Times New Roman" w:eastAsia="Times New Roman" w:hAnsi="Times New Roman"/>
      <w:color w:val="FFFFFF"/>
      <w:szCs w:val="24"/>
      <w:lang w:eastAsia="ru-RU"/>
    </w:rPr>
  </w:style>
  <w:style w:type="paragraph" w:customStyle="1" w:styleId="xl60">
    <w:name w:val="xl60"/>
    <w:basedOn w:val="af8"/>
    <w:rsid w:val="004710CC"/>
    <w:pPr>
      <w:pBdr>
        <w:left w:val="single" w:sz="4" w:space="0" w:color="BCBCBC"/>
        <w:right w:val="single" w:sz="4" w:space="0" w:color="BCBCBC"/>
      </w:pBdr>
      <w:shd w:val="clear" w:color="auto" w:fill="FFFFFF"/>
      <w:spacing w:before="100" w:beforeAutospacing="1" w:after="100" w:afterAutospacing="1"/>
      <w:ind w:firstLine="0"/>
      <w:jc w:val="center"/>
    </w:pPr>
    <w:rPr>
      <w:rFonts w:ascii="Times New Roman" w:eastAsia="Times New Roman" w:hAnsi="Times New Roman"/>
      <w:color w:val="FFFFFF"/>
      <w:szCs w:val="24"/>
      <w:lang w:eastAsia="ru-RU"/>
    </w:rPr>
  </w:style>
  <w:style w:type="paragraph" w:customStyle="1" w:styleId="xl61">
    <w:name w:val="xl61"/>
    <w:basedOn w:val="af8"/>
    <w:rsid w:val="004710CC"/>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ind w:firstLine="0"/>
      <w:jc w:val="left"/>
    </w:pPr>
    <w:rPr>
      <w:rFonts w:ascii="Times New Roman" w:eastAsia="Times New Roman" w:hAnsi="Times New Roman"/>
      <w:szCs w:val="24"/>
      <w:lang w:eastAsia="ru-RU"/>
    </w:rPr>
  </w:style>
  <w:style w:type="paragraph" w:customStyle="1" w:styleId="xl62">
    <w:name w:val="xl62"/>
    <w:basedOn w:val="af8"/>
    <w:rsid w:val="004710CC"/>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ind w:firstLine="0"/>
      <w:jc w:val="left"/>
    </w:pPr>
    <w:rPr>
      <w:rFonts w:ascii="Times New Roman" w:eastAsia="Times New Roman" w:hAnsi="Times New Roman"/>
      <w:szCs w:val="24"/>
      <w:lang w:eastAsia="ru-RU"/>
    </w:rPr>
  </w:style>
  <w:style w:type="character" w:customStyle="1" w:styleId="85pt1">
    <w:name w:val="Колонтитул + 8.5 pt"/>
    <w:aliases w:val="Не полужирный,Основной текст + 9 pt"/>
    <w:basedOn w:val="4c"/>
    <w:rsid w:val="004710CC"/>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a"/>
    <w:rsid w:val="004710CC"/>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
    <w:basedOn w:val="3f4"/>
    <w:rsid w:val="004710CC"/>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4">
    <w:name w:val="Простая таблица 12"/>
    <w:basedOn w:val="afa"/>
    <w:next w:val="1f3"/>
    <w:semiHidden/>
    <w:unhideWhenUsed/>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a"/>
    <w:next w:val="29"/>
    <w:semiHidden/>
    <w:unhideWhenUsed/>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a"/>
    <w:next w:val="3f6"/>
    <w:semiHidden/>
    <w:unhideWhenUsed/>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Классическая таблица 12"/>
    <w:basedOn w:val="afa"/>
    <w:next w:val="1f2"/>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a"/>
    <w:next w:val="2d"/>
    <w:semiHidden/>
    <w:unhideWhenUsed/>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a"/>
    <w:next w:val="28"/>
    <w:semiHidden/>
    <w:unhideWhenUsed/>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a"/>
    <w:next w:val="38"/>
    <w:semiHidden/>
    <w:unhideWhenUsed/>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a"/>
    <w:next w:val="48"/>
    <w:semiHidden/>
    <w:unhideWhenUsed/>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a"/>
    <w:next w:val="59"/>
    <w:semiHidden/>
    <w:unhideWhenUsed/>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6">
    <w:name w:val="Сетка таблицы 12"/>
    <w:basedOn w:val="afa"/>
    <w:next w:val="1f8"/>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a"/>
    <w:next w:val="2f2"/>
    <w:semiHidden/>
    <w:unhideWhenUsed/>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a"/>
    <w:next w:val="55"/>
    <w:semiHidden/>
    <w:unhideWhenUsed/>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a"/>
    <w:next w:val="82"/>
    <w:semiHidden/>
    <w:unhideWhenUsed/>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a"/>
    <w:next w:val="-10"/>
    <w:semiHidden/>
    <w:unhideWhenUsed/>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a"/>
    <w:next w:val="-20"/>
    <w:semiHidden/>
    <w:unhideWhenUsed/>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5">
    <w:name w:val="Современная таблица2"/>
    <w:basedOn w:val="afa"/>
    <w:next w:val="affff1"/>
    <w:semiHidden/>
    <w:unhideWhenUsed/>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6">
    <w:name w:val="Изысканная таблица2"/>
    <w:basedOn w:val="afa"/>
    <w:next w:val="affff5"/>
    <w:semiHidden/>
    <w:unhideWhenUsed/>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7">
    <w:name w:val="Стандартная таблица2"/>
    <w:basedOn w:val="afa"/>
    <w:next w:val="affff2"/>
    <w:semiHidden/>
    <w:unhideWhenUsed/>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Изящная таблица 12"/>
    <w:basedOn w:val="afa"/>
    <w:next w:val="1f4"/>
    <w:semiHidden/>
    <w:unhideWhenUsed/>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a"/>
    <w:next w:val="2a"/>
    <w:semiHidden/>
    <w:unhideWhenUsed/>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a"/>
    <w:next w:val="-11"/>
    <w:semiHidden/>
    <w:unhideWhenUsed/>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a"/>
    <w:next w:val="-21"/>
    <w:semiHidden/>
    <w:unhideWhenUsed/>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a"/>
    <w:next w:val="-3"/>
    <w:unhideWhenUsed/>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a"/>
    <w:next w:val="2-4"/>
    <w:uiPriority w:val="64"/>
    <w:unhideWhenUsed/>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8">
    <w:name w:val="Папушкин2"/>
    <w:basedOn w:val="afff6"/>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a"/>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a"/>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Narrow" w:eastAsia="Times New Roman" w:hAnsi="Arial Narrow"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a"/>
    <w:uiPriority w:val="60"/>
    <w:rsid w:val="004710CC"/>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
    <w:name w:val="Средний список 121"/>
    <w:basedOn w:val="afa"/>
    <w:uiPriority w:val="65"/>
    <w:rsid w:val="004710CC"/>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Arial Narrow" w:eastAsia="Times New Roman" w:hAnsi="Arial Narrow"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7">
    <w:name w:val="Светлая заливка22"/>
    <w:basedOn w:val="afa"/>
    <w:uiPriority w:val="60"/>
    <w:rsid w:val="004710CC"/>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a"/>
    <w:uiPriority w:val="60"/>
    <w:rsid w:val="004710CC"/>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a"/>
    <w:uiPriority w:val="99"/>
    <w:rsid w:val="004710CC"/>
    <w:pPr>
      <w:jc w:val="right"/>
    </w:pPr>
    <w:rPr>
      <w:rFonts w:ascii="Arial" w:eastAsia="Calibri" w:hAnsi="Arial"/>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a"/>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0">
    <w:name w:val="Папушкин11"/>
    <w:basedOn w:val="afff6"/>
    <w:rsid w:val="004710CC"/>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a"/>
    <w:rsid w:val="004710CC"/>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a"/>
    <w:rsid w:val="004710CC"/>
    <w:pPr>
      <w:widowControl w:val="0"/>
      <w:adjustRightInd w:val="0"/>
      <w:spacing w:line="360" w:lineRule="atLeast"/>
      <w:ind w:firstLine="567"/>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a"/>
    <w:rsid w:val="004710CC"/>
    <w:pPr>
      <w:widowControl w:val="0"/>
      <w:adjustRightInd w:val="0"/>
      <w:spacing w:line="360" w:lineRule="atLeast"/>
      <w:ind w:firstLine="567"/>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a"/>
    <w:rsid w:val="004710CC"/>
    <w:pPr>
      <w:widowControl w:val="0"/>
      <w:adjustRightInd w:val="0"/>
      <w:spacing w:line="360" w:lineRule="atLeast"/>
      <w:ind w:firstLine="567"/>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a"/>
    <w:rsid w:val="004710CC"/>
    <w:pPr>
      <w:widowControl w:val="0"/>
      <w:adjustRightInd w:val="0"/>
      <w:spacing w:line="360" w:lineRule="atLeast"/>
      <w:ind w:firstLine="567"/>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a"/>
    <w:rsid w:val="004710CC"/>
    <w:pPr>
      <w:widowControl w:val="0"/>
      <w:adjustRightInd w:val="0"/>
      <w:spacing w:line="360" w:lineRule="atLeast"/>
      <w:ind w:firstLine="567"/>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a"/>
    <w:rsid w:val="004710CC"/>
    <w:pPr>
      <w:widowControl w:val="0"/>
      <w:adjustRightInd w:val="0"/>
      <w:spacing w:line="360" w:lineRule="atLeast"/>
      <w:ind w:firstLine="567"/>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1">
    <w:name w:val="Современная таблица11"/>
    <w:basedOn w:val="afa"/>
    <w:rsid w:val="004710CC"/>
    <w:pPr>
      <w:widowControl w:val="0"/>
      <w:adjustRightInd w:val="0"/>
      <w:spacing w:line="360" w:lineRule="atLeast"/>
      <w:ind w:firstLine="567"/>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a"/>
    <w:uiPriority w:val="65"/>
    <w:rsid w:val="004710CC"/>
    <w:rPr>
      <w:color w:val="000000"/>
    </w:rPr>
    <w:tblPr>
      <w:tblStyleRowBandSize w:val="1"/>
      <w:tblStyleColBandSize w:val="1"/>
      <w:tblBorders>
        <w:top w:val="single" w:sz="8" w:space="0" w:color="4F81BD"/>
        <w:bottom w:val="single" w:sz="8" w:space="0" w:color="4F81BD"/>
      </w:tblBorders>
    </w:tblPr>
    <w:tblStylePr w:type="firstRow">
      <w:rPr>
        <w:rFonts w:ascii="Arial Narrow" w:eastAsia="Times New Roman" w:hAnsi="Arial Narrow"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a"/>
    <w:rsid w:val="004710CC"/>
    <w:pPr>
      <w:widowControl w:val="0"/>
      <w:adjustRightInd w:val="0"/>
      <w:spacing w:line="360" w:lineRule="atLeast"/>
      <w:ind w:firstLine="567"/>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2">
    <w:name w:val="Стандартная таблица11"/>
    <w:basedOn w:val="afa"/>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a"/>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a"/>
    <w:rsid w:val="004710CC"/>
    <w:pPr>
      <w:widowControl w:val="0"/>
      <w:adjustRightInd w:val="0"/>
      <w:spacing w:before="120" w:after="120"/>
      <w:ind w:firstLine="567"/>
      <w:jc w:val="both"/>
    </w:p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a"/>
    <w:rsid w:val="004710CC"/>
    <w:pPr>
      <w:widowControl w:val="0"/>
      <w:adjustRightInd w:val="0"/>
      <w:spacing w:before="120" w:after="120"/>
      <w:ind w:firstLine="567"/>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a"/>
    <w:rsid w:val="004710CC"/>
    <w:pPr>
      <w:widowControl w:val="0"/>
      <w:adjustRightInd w:val="0"/>
      <w:spacing w:before="120" w:after="120"/>
      <w:ind w:firstLine="567"/>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a"/>
    <w:rsid w:val="004710CC"/>
    <w:pPr>
      <w:widowControl w:val="0"/>
      <w:adjustRightInd w:val="0"/>
      <w:spacing w:before="120" w:after="120"/>
      <w:ind w:firstLine="567"/>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a"/>
    <w:rsid w:val="004710CC"/>
    <w:pPr>
      <w:widowControl w:val="0"/>
      <w:adjustRightInd w:val="0"/>
      <w:spacing w:before="120" w:after="120"/>
      <w:ind w:firstLine="567"/>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3">
    <w:name w:val="Изысканная таблица11"/>
    <w:basedOn w:val="afa"/>
    <w:rsid w:val="004710CC"/>
    <w:pPr>
      <w:widowControl w:val="0"/>
      <w:adjustRightInd w:val="0"/>
      <w:spacing w:before="120" w:after="120"/>
      <w:ind w:firstLine="567"/>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a"/>
    <w:rsid w:val="004710CC"/>
    <w:pPr>
      <w:widowControl w:val="0"/>
      <w:adjustRightInd w:val="0"/>
      <w:spacing w:before="120" w:after="120"/>
      <w:ind w:firstLine="567"/>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a"/>
    <w:rsid w:val="004710CC"/>
    <w:pPr>
      <w:widowControl w:val="0"/>
      <w:adjustRightInd w:val="0"/>
      <w:spacing w:before="120" w:after="120"/>
      <w:ind w:firstLine="567"/>
      <w:jc w:val="both"/>
    </w:p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a"/>
    <w:rsid w:val="004710CC"/>
    <w:pPr>
      <w:widowControl w:val="0"/>
      <w:adjustRightInd w:val="0"/>
      <w:spacing w:before="120" w:after="120"/>
      <w:ind w:firstLine="567"/>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a"/>
    <w:rsid w:val="004710CC"/>
    <w:pPr>
      <w:widowControl w:val="0"/>
      <w:adjustRightInd w:val="0"/>
      <w:spacing w:before="120" w:after="120"/>
      <w:ind w:firstLine="567"/>
      <w:jc w:val="both"/>
    </w:p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a"/>
    <w:rsid w:val="004710CC"/>
    <w:pPr>
      <w:widowControl w:val="0"/>
      <w:adjustRightInd w:val="0"/>
      <w:spacing w:before="120" w:after="120"/>
      <w:ind w:firstLine="567"/>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a"/>
    <w:rsid w:val="004710CC"/>
    <w:pPr>
      <w:widowControl w:val="0"/>
      <w:adjustRightInd w:val="0"/>
      <w:spacing w:before="120" w:after="120"/>
      <w:ind w:firstLine="567"/>
      <w:jc w:val="both"/>
    </w:p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a"/>
    <w:uiPriority w:val="64"/>
    <w:rsid w:val="004710CC"/>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a"/>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a"/>
    <w:uiPriority w:val="65"/>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
    <w:name w:val="Светлая заливка12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a"/>
    <w:uiPriority w:val="65"/>
    <w:rsid w:val="004710CC"/>
    <w:rPr>
      <w:color w:val="000000"/>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a"/>
    <w:uiPriority w:val="60"/>
    <w:rsid w:val="004710CC"/>
    <w:rPr>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a"/>
    <w:uiPriority w:val="60"/>
    <w:rsid w:val="004710CC"/>
    <w:rPr>
      <w:rFonts w:ascii="Calibri" w:eastAsia="Calibri" w:hAnsi="Calibri"/>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a"/>
    <w:rsid w:val="004710CC"/>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4710CC"/>
    <w:pPr>
      <w:numPr>
        <w:numId w:val="8"/>
      </w:numPr>
    </w:pPr>
  </w:style>
  <w:style w:type="numbering" w:customStyle="1" w:styleId="111115">
    <w:name w:val="1 / 1.1 / 1.1.5"/>
    <w:basedOn w:val="afb"/>
    <w:next w:val="111111"/>
    <w:unhideWhenUsed/>
    <w:rsid w:val="004710CC"/>
  </w:style>
  <w:style w:type="numbering" w:customStyle="1" w:styleId="116">
    <w:name w:val="Стиль11"/>
    <w:uiPriority w:val="99"/>
    <w:rsid w:val="004710CC"/>
    <w:pPr>
      <w:numPr>
        <w:numId w:val="10"/>
      </w:numPr>
    </w:pPr>
  </w:style>
  <w:style w:type="numbering" w:customStyle="1" w:styleId="21a">
    <w:name w:val="Заголовок 2 уровень1"/>
    <w:uiPriority w:val="99"/>
    <w:rsid w:val="004710CC"/>
  </w:style>
  <w:style w:type="table" w:customStyle="1" w:styleId="64">
    <w:name w:val="Сетка таблицы6"/>
    <w:basedOn w:val="afa"/>
    <w:next w:val="afff6"/>
    <w:uiPriority w:val="59"/>
    <w:rsid w:val="0020713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fa"/>
    <w:next w:val="afff6"/>
    <w:uiPriority w:val="59"/>
    <w:rsid w:val="00B92E1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a"/>
    <w:next w:val="afff6"/>
    <w:uiPriority w:val="59"/>
    <w:rsid w:val="003719B6"/>
    <w:rPr>
      <w:rFonts w:asciiTheme="minorHAnsi" w:eastAsiaTheme="minorEastAsia" w:hAnsiTheme="minorHAnsi" w:cstheme="minorBid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a"/>
    <w:next w:val="affff5"/>
    <w:rsid w:val="003719B6"/>
    <w:pPr>
      <w:widowControl w:val="0"/>
      <w:adjustRightInd w:val="0"/>
      <w:spacing w:before="120" w:after="120" w:line="360" w:lineRule="auto"/>
      <w:ind w:firstLine="567"/>
      <w:jc w:val="both"/>
      <w:textAlignment w:val="baseline"/>
    </w:pPr>
    <w:rPr>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
    <w:name w:val="Изящная таблица 15"/>
    <w:basedOn w:val="afa"/>
    <w:next w:val="1f4"/>
    <w:rsid w:val="003719B6"/>
    <w:pPr>
      <w:widowControl w:val="0"/>
      <w:adjustRightInd w:val="0"/>
      <w:spacing w:before="120" w:after="120" w:line="360" w:lineRule="auto"/>
      <w:ind w:firstLine="567"/>
      <w:jc w:val="both"/>
      <w:textAlignment w:val="baseline"/>
    </w:pPr>
    <w:rPr>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a"/>
    <w:next w:val="2d"/>
    <w:rsid w:val="003719B6"/>
    <w:pPr>
      <w:widowControl w:val="0"/>
      <w:adjustRightInd w:val="0"/>
      <w:spacing w:before="120" w:after="120" w:line="360" w:lineRule="auto"/>
      <w:ind w:firstLine="567"/>
      <w:jc w:val="both"/>
      <w:textAlignment w:val="baseline"/>
    </w:pPr>
    <w:rPr>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a"/>
    <w:next w:val="afff6"/>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a"/>
    <w:next w:val="afff6"/>
    <w:rsid w:val="003719B6"/>
    <w:pPr>
      <w:spacing w:line="360" w:lineRule="auto"/>
      <w:ind w:firstLine="567"/>
      <w:jc w:val="both"/>
    </w:pPr>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a"/>
    <w:next w:val="82"/>
    <w:rsid w:val="003719B6"/>
    <w:pPr>
      <w:widowControl w:val="0"/>
      <w:adjustRightInd w:val="0"/>
      <w:spacing w:before="120" w:after="120" w:line="360" w:lineRule="auto"/>
      <w:ind w:firstLine="567"/>
      <w:jc w:val="both"/>
      <w:textAlignment w:val="baseline"/>
    </w:pPr>
    <w:rPr>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9"/>
    <w:rsid w:val="00331906"/>
    <w:rPr>
      <w:rFonts w:ascii="Times New Roman" w:hAnsi="Times New Roman" w:cs="Times New Roman" w:hint="default"/>
      <w:b w:val="0"/>
      <w:bCs w:val="0"/>
      <w:i w:val="0"/>
      <w:iCs w:val="0"/>
      <w:color w:val="000000"/>
      <w:sz w:val="26"/>
      <w:szCs w:val="26"/>
    </w:rPr>
  </w:style>
  <w:style w:type="character" w:customStyle="1" w:styleId="fontstyle21">
    <w:name w:val="fontstyle21"/>
    <w:basedOn w:val="af9"/>
    <w:rsid w:val="00331906"/>
    <w:rPr>
      <w:rFonts w:ascii="Times New Roman" w:hAnsi="Times New Roman" w:cs="Times New Roman" w:hint="default"/>
      <w:b/>
      <w:bCs/>
      <w:i w:val="0"/>
      <w:iCs w:val="0"/>
      <w:color w:val="000000"/>
      <w:sz w:val="26"/>
      <w:szCs w:val="26"/>
    </w:rPr>
  </w:style>
  <w:style w:type="character" w:customStyle="1" w:styleId="1ffd">
    <w:name w:val="Заголовок №1_"/>
    <w:basedOn w:val="af9"/>
    <w:link w:val="1ffe"/>
    <w:rsid w:val="00761519"/>
    <w:rPr>
      <w:sz w:val="23"/>
      <w:szCs w:val="23"/>
      <w:shd w:val="clear" w:color="auto" w:fill="FFFFFF"/>
    </w:rPr>
  </w:style>
  <w:style w:type="paragraph" w:customStyle="1" w:styleId="1ffe">
    <w:name w:val="Заголовок №1"/>
    <w:basedOn w:val="af8"/>
    <w:link w:val="1ffd"/>
    <w:rsid w:val="00761519"/>
    <w:pPr>
      <w:shd w:val="clear" w:color="auto" w:fill="FFFFFF"/>
      <w:spacing w:after="300" w:line="307" w:lineRule="exact"/>
      <w:ind w:firstLine="0"/>
      <w:jc w:val="center"/>
      <w:outlineLvl w:val="0"/>
    </w:pPr>
    <w:rPr>
      <w:rFonts w:ascii="Times New Roman" w:eastAsia="Times New Roman" w:hAnsi="Times New Roman"/>
      <w:sz w:val="23"/>
      <w:szCs w:val="23"/>
    </w:rPr>
  </w:style>
  <w:style w:type="paragraph" w:customStyle="1" w:styleId="affffffff2">
    <w:name w:val="Заголовки рисунков / таблиц"/>
    <w:basedOn w:val="af8"/>
    <w:link w:val="affffffff3"/>
    <w:qFormat/>
    <w:rsid w:val="00105A3E"/>
    <w:pPr>
      <w:suppressAutoHyphens/>
      <w:ind w:firstLine="0"/>
      <w:jc w:val="center"/>
    </w:pPr>
    <w:rPr>
      <w:b/>
      <w:color w:val="365F91" w:themeColor="accent1" w:themeShade="BF"/>
      <w:lang w:val="ru-RU"/>
    </w:rPr>
  </w:style>
  <w:style w:type="character" w:customStyle="1" w:styleId="affffffff3">
    <w:name w:val="Заголовки рисунков / таблиц Знак"/>
    <w:basedOn w:val="af9"/>
    <w:link w:val="affffffff2"/>
    <w:rsid w:val="00105A3E"/>
    <w:rPr>
      <w:rFonts w:ascii="Arial" w:hAnsi="Arial"/>
      <w:b/>
      <w:color w:val="365F91" w:themeColor="accent1" w:themeShade="BF"/>
      <w:sz w:val="24"/>
      <w:lang w:val="ru-RU"/>
    </w:rPr>
  </w:style>
  <w:style w:type="table" w:customStyle="1" w:styleId="84">
    <w:name w:val="Сетка таблицы8"/>
    <w:basedOn w:val="afa"/>
    <w:next w:val="afff6"/>
    <w:uiPriority w:val="5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a"/>
    <w:next w:val="afff6"/>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a"/>
    <w:next w:val="afff6"/>
    <w:uiPriority w:val="3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Сетка таблицы12"/>
    <w:basedOn w:val="afa"/>
    <w:next w:val="afff6"/>
    <w:uiPriority w:val="59"/>
    <w:rsid w:val="00D72DB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
    <w:basedOn w:val="afa"/>
    <w:next w:val="afff6"/>
    <w:uiPriority w:val="59"/>
    <w:rsid w:val="00287C38"/>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fa"/>
    <w:next w:val="afff6"/>
    <w:uiPriority w:val="39"/>
    <w:rsid w:val="00CA14E3"/>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a"/>
    <w:next w:val="afff6"/>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a"/>
    <w:next w:val="afff6"/>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a"/>
    <w:next w:val="afff6"/>
    <w:uiPriority w:val="39"/>
    <w:rsid w:val="00D729E8"/>
    <w:pPr>
      <w:spacing w:after="0" w:line="240" w:lineRule="auto"/>
    </w:pPr>
    <w:rPr>
      <w:rFonts w:asciiTheme="minorHAnsi" w:eastAsiaTheme="minorHAnsi" w:hAnsiTheme="minorHAnsi" w:cstheme="minorBid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0"/>
    <w:next w:val="af8"/>
    <w:link w:val="11114"/>
    <w:qFormat/>
    <w:rsid w:val="00BD6654"/>
    <w:pPr>
      <w:keepNext/>
      <w:keepLines/>
      <w:tabs>
        <w:tab w:val="left" w:pos="1701"/>
      </w:tabs>
      <w:spacing w:before="240" w:after="120" w:line="240" w:lineRule="auto"/>
      <w:ind w:firstLine="0"/>
    </w:pPr>
    <w:rPr>
      <w:rFonts w:ascii="Times New Roman" w:hAnsi="Times New Roman" w:cs="Times New Roman"/>
      <w:i/>
      <w:iCs/>
      <w:spacing w:val="0"/>
      <w:sz w:val="26"/>
      <w:szCs w:val="26"/>
      <w:lang w:val="ru-RU" w:eastAsia="ru-RU" w:bidi="ar-SA"/>
    </w:rPr>
  </w:style>
  <w:style w:type="character" w:customStyle="1" w:styleId="11114">
    <w:name w:val="_1.1.1.1. Знак"/>
    <w:basedOn w:val="af9"/>
    <w:link w:val="11113"/>
    <w:rsid w:val="00BD6654"/>
    <w:rPr>
      <w:rFonts w:ascii="Times New Roman" w:hAnsi="Times New Roman" w:cs="Times New Roman"/>
      <w:b/>
      <w:bCs/>
      <w:i/>
      <w:iCs/>
      <w:sz w:val="26"/>
      <w:szCs w:val="26"/>
      <w:lang w:val="ru-RU" w:eastAsia="ru-RU" w:bidi="ar-SA"/>
    </w:rPr>
  </w:style>
  <w:style w:type="character" w:customStyle="1" w:styleId="211pt">
    <w:name w:val="Основной текст (2) + 11 pt"/>
    <w:basedOn w:val="2fd"/>
    <w:rsid w:val="009424D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d"/>
    <w:rsid w:val="009424D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d"/>
    <w:rsid w:val="0043286A"/>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b">
    <w:name w:val="Основной текст (2)1"/>
    <w:basedOn w:val="af8"/>
    <w:rsid w:val="0043286A"/>
    <w:pPr>
      <w:widowControl w:val="0"/>
      <w:shd w:val="clear" w:color="auto" w:fill="FFFFFF"/>
      <w:spacing w:before="420" w:after="60" w:line="302" w:lineRule="exact"/>
      <w:ind w:firstLine="0"/>
      <w:jc w:val="center"/>
    </w:pPr>
    <w:rPr>
      <w:rFonts w:ascii="Times New Roman" w:eastAsia="Times New Roman" w:hAnsi="Times New Roman" w:cs="Times New Roman"/>
      <w:color w:val="000000"/>
      <w:sz w:val="26"/>
      <w:szCs w:val="26"/>
      <w:lang w:val="ru-RU" w:eastAsia="ru-RU" w:bidi="ru-RU"/>
    </w:rPr>
  </w:style>
  <w:style w:type="paragraph" w:customStyle="1" w:styleId="font7">
    <w:name w:val="font7"/>
    <w:basedOn w:val="af8"/>
    <w:rsid w:val="00A90757"/>
    <w:pPr>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font8">
    <w:name w:val="font8"/>
    <w:basedOn w:val="af8"/>
    <w:rsid w:val="00A90757"/>
    <w:pPr>
      <w:spacing w:before="100" w:beforeAutospacing="1" w:after="100" w:afterAutospacing="1" w:line="240" w:lineRule="auto"/>
      <w:ind w:firstLine="0"/>
      <w:jc w:val="left"/>
    </w:pPr>
    <w:rPr>
      <w:rFonts w:ascii="Calibri" w:eastAsia="Times New Roman" w:hAnsi="Calibri" w:cs="Calibri"/>
      <w:color w:val="000000"/>
      <w:sz w:val="20"/>
      <w:szCs w:val="20"/>
      <w:lang w:val="ru-RU" w:eastAsia="ru-RU" w:bidi="ar-SA"/>
    </w:rPr>
  </w:style>
  <w:style w:type="paragraph" w:customStyle="1" w:styleId="font9">
    <w:name w:val="font9"/>
    <w:basedOn w:val="af8"/>
    <w:rsid w:val="00A90757"/>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font10">
    <w:name w:val="font10"/>
    <w:basedOn w:val="af8"/>
    <w:rsid w:val="00A90757"/>
    <w:pPr>
      <w:spacing w:before="100" w:beforeAutospacing="1" w:after="100" w:afterAutospacing="1" w:line="240" w:lineRule="auto"/>
      <w:ind w:firstLine="0"/>
      <w:jc w:val="left"/>
    </w:pPr>
    <w:rPr>
      <w:rFonts w:ascii="Calibri" w:eastAsia="Times New Roman" w:hAnsi="Calibri" w:cs="Calibri"/>
      <w:sz w:val="20"/>
      <w:szCs w:val="20"/>
      <w:lang w:val="ru-RU" w:eastAsia="ru-RU" w:bidi="ar-SA"/>
    </w:rPr>
  </w:style>
  <w:style w:type="paragraph" w:customStyle="1" w:styleId="font11">
    <w:name w:val="font11"/>
    <w:basedOn w:val="af8"/>
    <w:rsid w:val="00A90757"/>
    <w:pPr>
      <w:spacing w:before="100" w:beforeAutospacing="1" w:after="100" w:afterAutospacing="1" w:line="240" w:lineRule="auto"/>
      <w:ind w:firstLine="0"/>
      <w:jc w:val="left"/>
    </w:pPr>
    <w:rPr>
      <w:rFonts w:ascii="Tahoma" w:eastAsia="Times New Roman" w:hAnsi="Tahoma" w:cs="Tahoma"/>
      <w:color w:val="000000"/>
      <w:sz w:val="18"/>
      <w:szCs w:val="18"/>
      <w:lang w:val="ru-RU" w:eastAsia="ru-RU" w:bidi="ar-SA"/>
    </w:rPr>
  </w:style>
  <w:style w:type="paragraph" w:customStyle="1" w:styleId="font12">
    <w:name w:val="font12"/>
    <w:basedOn w:val="af8"/>
    <w:rsid w:val="00A90757"/>
    <w:pPr>
      <w:spacing w:before="100" w:beforeAutospacing="1" w:after="100" w:afterAutospacing="1" w:line="240" w:lineRule="auto"/>
      <w:ind w:firstLine="0"/>
      <w:jc w:val="left"/>
    </w:pPr>
    <w:rPr>
      <w:rFonts w:ascii="Tahoma" w:eastAsia="Times New Roman" w:hAnsi="Tahoma" w:cs="Tahoma"/>
      <w:b/>
      <w:bCs/>
      <w:color w:val="000000"/>
      <w:sz w:val="18"/>
      <w:szCs w:val="18"/>
      <w:lang w:val="ru-RU" w:eastAsia="ru-RU" w:bidi="ar-SA"/>
    </w:rPr>
  </w:style>
  <w:style w:type="character" w:customStyle="1" w:styleId="29pt">
    <w:name w:val="Основной текст (2) + 9 pt;Полужирный"/>
    <w:basedOn w:val="2fd"/>
    <w:rsid w:val="007B1B5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9"/>
    <w:rsid w:val="00AB2255"/>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9"/>
    <w:rsid w:val="00CD594B"/>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9"/>
    <w:rsid w:val="00CD594B"/>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d"/>
    <w:rsid w:val="00BA5E90"/>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9">
    <w:name w:val="Основной текст (2) + Полужирный"/>
    <w:basedOn w:val="2fd"/>
    <w:rsid w:val="00BA5E90"/>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a">
    <w:name w:val="Основной текст (2) + Курсив"/>
    <w:basedOn w:val="2fd"/>
    <w:rsid w:val="00BA5E90"/>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8"/>
    <w:rsid w:val="00116C5F"/>
    <w:pPr>
      <w:spacing w:before="100" w:beforeAutospacing="1" w:after="100" w:afterAutospacing="1" w:line="240" w:lineRule="auto"/>
      <w:ind w:firstLine="0"/>
      <w:jc w:val="left"/>
    </w:pPr>
    <w:rPr>
      <w:rFonts w:ascii="Tahoma" w:eastAsia="Times New Roman" w:hAnsi="Tahoma" w:cs="Tahoma"/>
      <w:color w:val="000000"/>
      <w:sz w:val="16"/>
      <w:szCs w:val="16"/>
      <w:lang w:val="ru-RU" w:eastAsia="ru-RU" w:bidi="ar-SA"/>
    </w:rPr>
  </w:style>
  <w:style w:type="paragraph" w:customStyle="1" w:styleId="font14">
    <w:name w:val="font14"/>
    <w:basedOn w:val="af8"/>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val="ru-RU" w:eastAsia="ru-RU" w:bidi="ar-SA"/>
    </w:rPr>
  </w:style>
  <w:style w:type="paragraph" w:customStyle="1" w:styleId="font15">
    <w:name w:val="font15"/>
    <w:basedOn w:val="af8"/>
    <w:rsid w:val="00116C5F"/>
    <w:pPr>
      <w:spacing w:before="100" w:beforeAutospacing="1" w:after="100" w:afterAutospacing="1" w:line="240" w:lineRule="auto"/>
      <w:ind w:firstLine="0"/>
      <w:jc w:val="left"/>
    </w:pPr>
    <w:rPr>
      <w:rFonts w:ascii="Tahoma" w:eastAsia="Times New Roman" w:hAnsi="Tahoma" w:cs="Tahoma"/>
      <w:color w:val="000000"/>
      <w:sz w:val="16"/>
      <w:szCs w:val="16"/>
      <w:lang w:val="ru-RU" w:eastAsia="ru-RU" w:bidi="ar-SA"/>
    </w:rPr>
  </w:style>
  <w:style w:type="paragraph" w:customStyle="1" w:styleId="font16">
    <w:name w:val="font16"/>
    <w:basedOn w:val="af8"/>
    <w:rsid w:val="00116C5F"/>
    <w:pPr>
      <w:spacing w:before="100" w:beforeAutospacing="1" w:after="100" w:afterAutospacing="1" w:line="240" w:lineRule="auto"/>
      <w:ind w:firstLine="0"/>
      <w:jc w:val="left"/>
    </w:pPr>
    <w:rPr>
      <w:rFonts w:ascii="Tahoma" w:eastAsia="Times New Roman" w:hAnsi="Tahoma" w:cs="Tahoma"/>
      <w:b/>
      <w:bCs/>
      <w:color w:val="000000"/>
      <w:sz w:val="16"/>
      <w:szCs w:val="16"/>
      <w:lang w:val="ru-RU" w:eastAsia="ru-RU" w:bidi="ar-SA"/>
    </w:rPr>
  </w:style>
  <w:style w:type="paragraph" w:customStyle="1" w:styleId="xl47855">
    <w:name w:val="xl47855"/>
    <w:basedOn w:val="af8"/>
    <w:rsid w:val="00116C5F"/>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56">
    <w:name w:val="xl47856"/>
    <w:basedOn w:val="af8"/>
    <w:rsid w:val="00116C5F"/>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883">
    <w:name w:val="xl47883"/>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84">
    <w:name w:val="xl47884"/>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85">
    <w:name w:val="xl47885"/>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86">
    <w:name w:val="xl47886"/>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87">
    <w:name w:val="xl47887"/>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88">
    <w:name w:val="xl47888"/>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89">
    <w:name w:val="xl47889"/>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0">
    <w:name w:val="xl47890"/>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91">
    <w:name w:val="xl47891"/>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2">
    <w:name w:val="xl47892"/>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3">
    <w:name w:val="xl47893"/>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894">
    <w:name w:val="xl47894"/>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5">
    <w:name w:val="xl47895"/>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96">
    <w:name w:val="xl47896"/>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7">
    <w:name w:val="xl47897"/>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898">
    <w:name w:val="xl47898"/>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899">
    <w:name w:val="xl4789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0">
    <w:name w:val="xl47900"/>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1">
    <w:name w:val="xl47901"/>
    <w:basedOn w:val="af8"/>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2">
    <w:name w:val="xl47902"/>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3">
    <w:name w:val="xl47903"/>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4">
    <w:name w:val="xl47904"/>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05">
    <w:name w:val="xl47905"/>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7906">
    <w:name w:val="xl47906"/>
    <w:basedOn w:val="af8"/>
    <w:rsid w:val="00116C5F"/>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07">
    <w:name w:val="xl47907"/>
    <w:basedOn w:val="af8"/>
    <w:rsid w:val="00116C5F"/>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7908">
    <w:name w:val="xl47908"/>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09">
    <w:name w:val="xl47909"/>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10">
    <w:name w:val="xl47910"/>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11">
    <w:name w:val="xl47911"/>
    <w:basedOn w:val="af8"/>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12">
    <w:name w:val="xl47912"/>
    <w:basedOn w:val="af8"/>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13">
    <w:name w:val="xl47913"/>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14">
    <w:name w:val="xl47914"/>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15">
    <w:name w:val="xl47915"/>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16">
    <w:name w:val="xl47916"/>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17">
    <w:name w:val="xl47917"/>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18">
    <w:name w:val="xl47918"/>
    <w:basedOn w:val="af8"/>
    <w:rsid w:val="00116C5F"/>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19">
    <w:name w:val="xl47919"/>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20">
    <w:name w:val="xl47920"/>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21">
    <w:name w:val="xl47921"/>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22">
    <w:name w:val="xl47922"/>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23">
    <w:name w:val="xl47923"/>
    <w:basedOn w:val="af8"/>
    <w:rsid w:val="00116C5F"/>
    <w:pP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6"/>
      <w:szCs w:val="16"/>
      <w:lang w:val="ru-RU" w:eastAsia="ru-RU" w:bidi="ar-SA"/>
    </w:rPr>
  </w:style>
  <w:style w:type="paragraph" w:customStyle="1" w:styleId="xl47924">
    <w:name w:val="xl47924"/>
    <w:basedOn w:val="af8"/>
    <w:rsid w:val="00116C5F"/>
    <w:pPr>
      <w:shd w:val="clear" w:color="000000" w:fill="FFFF00"/>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47925">
    <w:name w:val="xl47925"/>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926">
    <w:name w:val="xl4792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927">
    <w:name w:val="xl47927"/>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28">
    <w:name w:val="xl47928"/>
    <w:basedOn w:val="af8"/>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29">
    <w:name w:val="xl4792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0">
    <w:name w:val="xl47930"/>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1">
    <w:name w:val="xl47931"/>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7932">
    <w:name w:val="xl47932"/>
    <w:basedOn w:val="af8"/>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3">
    <w:name w:val="xl47933"/>
    <w:basedOn w:val="af8"/>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4">
    <w:name w:val="xl47934"/>
    <w:basedOn w:val="af8"/>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5">
    <w:name w:val="xl47935"/>
    <w:basedOn w:val="af8"/>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36">
    <w:name w:val="xl47936"/>
    <w:basedOn w:val="af8"/>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7">
    <w:name w:val="xl47937"/>
    <w:basedOn w:val="af8"/>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8">
    <w:name w:val="xl47938"/>
    <w:basedOn w:val="af8"/>
    <w:rsid w:val="00116C5F"/>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39">
    <w:name w:val="xl47939"/>
    <w:basedOn w:val="af8"/>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0">
    <w:name w:val="xl47940"/>
    <w:basedOn w:val="af8"/>
    <w:rsid w:val="00116C5F"/>
    <w:pPr>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41">
    <w:name w:val="xl47941"/>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42">
    <w:name w:val="xl47942"/>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3">
    <w:name w:val="xl47943"/>
    <w:basedOn w:val="af8"/>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44">
    <w:name w:val="xl47944"/>
    <w:basedOn w:val="af8"/>
    <w:rsid w:val="00116C5F"/>
    <w:pP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45">
    <w:name w:val="xl47945"/>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6">
    <w:name w:val="xl4794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7">
    <w:name w:val="xl47947"/>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48">
    <w:name w:val="xl47948"/>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49">
    <w:name w:val="xl47949"/>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0">
    <w:name w:val="xl47950"/>
    <w:basedOn w:val="af8"/>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1">
    <w:name w:val="xl47951"/>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2">
    <w:name w:val="xl47952"/>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3">
    <w:name w:val="xl47953"/>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4">
    <w:name w:val="xl47954"/>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5">
    <w:name w:val="xl47955"/>
    <w:basedOn w:val="af8"/>
    <w:rsid w:val="00116C5F"/>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56">
    <w:name w:val="xl4795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57">
    <w:name w:val="xl47957"/>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58">
    <w:name w:val="xl47958"/>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59">
    <w:name w:val="xl47959"/>
    <w:basedOn w:val="af8"/>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0">
    <w:name w:val="xl47960"/>
    <w:basedOn w:val="af8"/>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1">
    <w:name w:val="xl47961"/>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2">
    <w:name w:val="xl47962"/>
    <w:basedOn w:val="af8"/>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3">
    <w:name w:val="xl47963"/>
    <w:basedOn w:val="af8"/>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64">
    <w:name w:val="xl47964"/>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65">
    <w:name w:val="xl47965"/>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6">
    <w:name w:val="xl4796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7">
    <w:name w:val="xl47967"/>
    <w:basedOn w:val="af8"/>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68">
    <w:name w:val="xl47968"/>
    <w:basedOn w:val="af8"/>
    <w:rsid w:val="00116C5F"/>
    <w:pPr>
      <w:shd w:val="clear" w:color="000000" w:fill="FFFF00"/>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69">
    <w:name w:val="xl47969"/>
    <w:basedOn w:val="af8"/>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0">
    <w:name w:val="xl47970"/>
    <w:basedOn w:val="af8"/>
    <w:rsid w:val="00116C5F"/>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1">
    <w:name w:val="xl47971"/>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72">
    <w:name w:val="xl47972"/>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3">
    <w:name w:val="xl47973"/>
    <w:basedOn w:val="af8"/>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4">
    <w:name w:val="xl47974"/>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75">
    <w:name w:val="xl47975"/>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6">
    <w:name w:val="xl47976"/>
    <w:basedOn w:val="af8"/>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77">
    <w:name w:val="xl47977"/>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47978">
    <w:name w:val="xl47978"/>
    <w:basedOn w:val="af8"/>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79">
    <w:name w:val="xl4797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80">
    <w:name w:val="xl47980"/>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1">
    <w:name w:val="xl47981"/>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7982">
    <w:name w:val="xl47982"/>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3">
    <w:name w:val="xl47983"/>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84">
    <w:name w:val="xl47984"/>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5">
    <w:name w:val="xl47985"/>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86">
    <w:name w:val="xl47986"/>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87">
    <w:name w:val="xl47987"/>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47988">
    <w:name w:val="xl47988"/>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7989">
    <w:name w:val="xl4798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7990">
    <w:name w:val="xl47990"/>
    <w:basedOn w:val="af8"/>
    <w:rsid w:val="00116C5F"/>
    <w:pPr>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xl47991">
    <w:name w:val="xl47991"/>
    <w:basedOn w:val="af8"/>
    <w:rsid w:val="00116C5F"/>
    <w:pPr>
      <w:shd w:val="clear" w:color="000000" w:fill="FFFFFF"/>
      <w:spacing w:before="100" w:beforeAutospacing="1" w:after="100" w:afterAutospacing="1" w:line="240" w:lineRule="auto"/>
      <w:ind w:firstLine="0"/>
      <w:jc w:val="left"/>
    </w:pPr>
    <w:rPr>
      <w:rFonts w:ascii="Times New Roman" w:eastAsia="Times New Roman" w:hAnsi="Times New Roman" w:cs="Times New Roman"/>
      <w:color w:val="000000"/>
      <w:sz w:val="20"/>
      <w:szCs w:val="20"/>
      <w:lang w:val="ru-RU" w:eastAsia="ru-RU" w:bidi="ar-SA"/>
    </w:rPr>
  </w:style>
  <w:style w:type="paragraph" w:customStyle="1" w:styleId="xl47992">
    <w:name w:val="xl47992"/>
    <w:basedOn w:val="af8"/>
    <w:rsid w:val="00116C5F"/>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3">
    <w:name w:val="xl47993"/>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94">
    <w:name w:val="xl47994"/>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7995">
    <w:name w:val="xl47995"/>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6">
    <w:name w:val="xl47996"/>
    <w:basedOn w:val="af8"/>
    <w:rsid w:val="00116C5F"/>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7">
    <w:name w:val="xl47997"/>
    <w:basedOn w:val="af8"/>
    <w:rsid w:val="00116C5F"/>
    <w:pPr>
      <w:pBdr>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7998">
    <w:name w:val="xl47998"/>
    <w:basedOn w:val="af8"/>
    <w:rsid w:val="00116C5F"/>
    <w:pPr>
      <w:spacing w:before="100" w:beforeAutospacing="1" w:after="100" w:afterAutospacing="1" w:line="240" w:lineRule="auto"/>
      <w:ind w:firstLine="0"/>
      <w:jc w:val="left"/>
    </w:pPr>
    <w:rPr>
      <w:rFonts w:ascii="Times New Roman" w:eastAsia="Times New Roman" w:hAnsi="Times New Roman" w:cs="Times New Roman"/>
      <w:color w:val="000000"/>
      <w:szCs w:val="24"/>
      <w:lang w:val="ru-RU" w:eastAsia="ru-RU" w:bidi="ar-SA"/>
    </w:rPr>
  </w:style>
  <w:style w:type="paragraph" w:customStyle="1" w:styleId="xl47999">
    <w:name w:val="xl47999"/>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0">
    <w:name w:val="xl48000"/>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1">
    <w:name w:val="xl48001"/>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2">
    <w:name w:val="xl48002"/>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03">
    <w:name w:val="xl48003"/>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4">
    <w:name w:val="xl48004"/>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05">
    <w:name w:val="xl48005"/>
    <w:basedOn w:val="af8"/>
    <w:rsid w:val="00116C5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6">
    <w:name w:val="xl4800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07">
    <w:name w:val="xl48007"/>
    <w:basedOn w:val="af8"/>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8">
    <w:name w:val="xl48008"/>
    <w:basedOn w:val="af8"/>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09">
    <w:name w:val="xl48009"/>
    <w:basedOn w:val="af8"/>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0">
    <w:name w:val="xl48010"/>
    <w:basedOn w:val="af8"/>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1">
    <w:name w:val="xl48011"/>
    <w:basedOn w:val="af8"/>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CC0000"/>
      <w:sz w:val="20"/>
      <w:szCs w:val="20"/>
      <w:lang w:val="ru-RU" w:eastAsia="ru-RU" w:bidi="ar-SA"/>
    </w:rPr>
  </w:style>
  <w:style w:type="paragraph" w:customStyle="1" w:styleId="xl48012">
    <w:name w:val="xl48012"/>
    <w:basedOn w:val="af8"/>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3">
    <w:name w:val="xl48013"/>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4">
    <w:name w:val="xl48014"/>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5">
    <w:name w:val="xl48015"/>
    <w:basedOn w:val="af8"/>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16">
    <w:name w:val="xl48016"/>
    <w:basedOn w:val="af8"/>
    <w:rsid w:val="00116C5F"/>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7">
    <w:name w:val="xl48017"/>
    <w:basedOn w:val="af8"/>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18">
    <w:name w:val="xl48018"/>
    <w:basedOn w:val="af8"/>
    <w:rsid w:val="00116C5F"/>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19">
    <w:name w:val="xl4801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48020">
    <w:name w:val="xl48020"/>
    <w:basedOn w:val="af8"/>
    <w:rsid w:val="00116C5F"/>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21">
    <w:name w:val="xl48021"/>
    <w:basedOn w:val="af8"/>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2">
    <w:name w:val="xl48022"/>
    <w:basedOn w:val="af8"/>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3">
    <w:name w:val="xl48023"/>
    <w:basedOn w:val="af8"/>
    <w:rsid w:val="00116C5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4">
    <w:name w:val="xl48024"/>
    <w:basedOn w:val="af8"/>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5">
    <w:name w:val="xl48025"/>
    <w:basedOn w:val="af8"/>
    <w:rsid w:val="00116C5F"/>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26">
    <w:name w:val="xl4802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27">
    <w:name w:val="xl48027"/>
    <w:basedOn w:val="af8"/>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18"/>
      <w:szCs w:val="18"/>
      <w:lang w:val="ru-RU" w:eastAsia="ru-RU" w:bidi="ar-SA"/>
    </w:rPr>
  </w:style>
  <w:style w:type="paragraph" w:customStyle="1" w:styleId="xl48028">
    <w:name w:val="xl48028"/>
    <w:basedOn w:val="af8"/>
    <w:rsid w:val="00116C5F"/>
    <w:pPr>
      <w:pBdr>
        <w:top w:val="single" w:sz="8" w:space="0" w:color="auto"/>
        <w:bottom w:val="single" w:sz="8" w:space="0" w:color="auto"/>
        <w:right w:val="single" w:sz="8" w:space="0" w:color="auto"/>
      </w:pBdr>
      <w:spacing w:before="100" w:beforeAutospacing="1" w:after="100" w:afterAutospacing="1" w:line="240" w:lineRule="auto"/>
      <w:ind w:firstLine="0"/>
      <w:jc w:val="right"/>
      <w:textAlignment w:val="center"/>
    </w:pPr>
    <w:rPr>
      <w:rFonts w:ascii="Tahoma" w:eastAsia="Times New Roman" w:hAnsi="Tahoma" w:cs="Tahoma"/>
      <w:sz w:val="18"/>
      <w:szCs w:val="18"/>
      <w:lang w:val="ru-RU" w:eastAsia="ru-RU" w:bidi="ar-SA"/>
    </w:rPr>
  </w:style>
  <w:style w:type="paragraph" w:customStyle="1" w:styleId="xl48029">
    <w:name w:val="xl4802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0">
    <w:name w:val="xl48030"/>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31">
    <w:name w:val="xl48031"/>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32">
    <w:name w:val="xl48032"/>
    <w:basedOn w:val="af8"/>
    <w:rsid w:val="00116C5F"/>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3">
    <w:name w:val="xl48033"/>
    <w:basedOn w:val="af8"/>
    <w:rsid w:val="00116C5F"/>
    <w:pPr>
      <w:pBdr>
        <w:top w:val="single" w:sz="8" w:space="0" w:color="000000"/>
        <w:bottom w:val="single" w:sz="8" w:space="0" w:color="000000"/>
        <w:right w:val="single" w:sz="8" w:space="0" w:color="000000"/>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34">
    <w:name w:val="xl48034"/>
    <w:basedOn w:val="af8"/>
    <w:rsid w:val="00116C5F"/>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48035">
    <w:name w:val="xl48035"/>
    <w:basedOn w:val="af8"/>
    <w:rsid w:val="00116C5F"/>
    <w:pPr>
      <w:spacing w:before="100" w:beforeAutospacing="1" w:after="100" w:afterAutospacing="1" w:line="240" w:lineRule="auto"/>
      <w:ind w:firstLine="0"/>
      <w:jc w:val="left"/>
    </w:pPr>
    <w:rPr>
      <w:rFonts w:ascii="Times New Roman" w:eastAsia="Times New Roman" w:hAnsi="Times New Roman" w:cs="Times New Roman"/>
      <w:sz w:val="18"/>
      <w:szCs w:val="18"/>
      <w:lang w:val="ru-RU" w:eastAsia="ru-RU" w:bidi="ar-SA"/>
    </w:rPr>
  </w:style>
  <w:style w:type="paragraph" w:customStyle="1" w:styleId="xl48036">
    <w:name w:val="xl48036"/>
    <w:basedOn w:val="af8"/>
    <w:rsid w:val="00116C5F"/>
    <w:pPr>
      <w:shd w:val="clear" w:color="000000" w:fill="FFFFFF"/>
      <w:spacing w:before="100" w:beforeAutospacing="1" w:after="100" w:afterAutospacing="1" w:line="240" w:lineRule="auto"/>
      <w:ind w:firstLine="0"/>
      <w:jc w:val="left"/>
    </w:pPr>
    <w:rPr>
      <w:rFonts w:ascii="Times New Roman" w:eastAsia="Times New Roman" w:hAnsi="Times New Roman" w:cs="Times New Roman"/>
      <w:sz w:val="18"/>
      <w:szCs w:val="18"/>
      <w:lang w:val="ru-RU" w:eastAsia="ru-RU" w:bidi="ar-SA"/>
    </w:rPr>
  </w:style>
  <w:style w:type="paragraph" w:customStyle="1" w:styleId="xl48037">
    <w:name w:val="xl48037"/>
    <w:basedOn w:val="af8"/>
    <w:rsid w:val="00116C5F"/>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val="ru-RU" w:eastAsia="ru-RU" w:bidi="ar-SA"/>
    </w:rPr>
  </w:style>
  <w:style w:type="paragraph" w:customStyle="1" w:styleId="xl48038">
    <w:name w:val="xl48038"/>
    <w:basedOn w:val="af8"/>
    <w:rsid w:val="00116C5F"/>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val="ru-RU" w:eastAsia="ru-RU" w:bidi="ar-SA"/>
    </w:rPr>
  </w:style>
  <w:style w:type="paragraph" w:customStyle="1" w:styleId="xl48039">
    <w:name w:val="xl48039"/>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0">
    <w:name w:val="xl48040"/>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1">
    <w:name w:val="xl48041"/>
    <w:basedOn w:val="af8"/>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42">
    <w:name w:val="xl48042"/>
    <w:basedOn w:val="af8"/>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43">
    <w:name w:val="xl48043"/>
    <w:basedOn w:val="af8"/>
    <w:rsid w:val="00116C5F"/>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4">
    <w:name w:val="xl48044"/>
    <w:basedOn w:val="af8"/>
    <w:rsid w:val="00116C5F"/>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45">
    <w:name w:val="xl48045"/>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46">
    <w:name w:val="xl48046"/>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48047">
    <w:name w:val="xl48047"/>
    <w:basedOn w:val="af8"/>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48">
    <w:name w:val="xl48048"/>
    <w:basedOn w:val="af8"/>
    <w:rsid w:val="00116C5F"/>
    <w:pPr>
      <w:pBdr>
        <w:top w:val="single" w:sz="8" w:space="0" w:color="auto"/>
        <w:left w:val="single" w:sz="8" w:space="7" w:color="auto"/>
      </w:pBdr>
      <w:shd w:val="clear" w:color="000000" w:fill="FFFFFF"/>
      <w:spacing w:before="100" w:beforeAutospacing="1" w:after="100" w:afterAutospacing="1" w:line="240" w:lineRule="auto"/>
      <w:ind w:firstLineChars="100"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49">
    <w:name w:val="xl48049"/>
    <w:basedOn w:val="af8"/>
    <w:rsid w:val="00116C5F"/>
    <w:pPr>
      <w:pBdr>
        <w:top w:val="single" w:sz="8" w:space="0" w:color="auto"/>
        <w:left w:val="single" w:sz="8" w:space="7" w:color="auto"/>
        <w:bottom w:val="single" w:sz="8" w:space="0" w:color="auto"/>
      </w:pBdr>
      <w:shd w:val="clear" w:color="000000" w:fill="FFFFFF"/>
      <w:spacing w:before="100" w:beforeAutospacing="1" w:after="100" w:afterAutospacing="1" w:line="240" w:lineRule="auto"/>
      <w:ind w:firstLineChars="100"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0">
    <w:name w:val="xl48050"/>
    <w:basedOn w:val="af8"/>
    <w:rsid w:val="00116C5F"/>
    <w:pPr>
      <w:pBdr>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51">
    <w:name w:val="xl48051"/>
    <w:basedOn w:val="af8"/>
    <w:rsid w:val="00116C5F"/>
    <w:pP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48052">
    <w:name w:val="xl48052"/>
    <w:basedOn w:val="af8"/>
    <w:rsid w:val="00116C5F"/>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3">
    <w:name w:val="xl48053"/>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4">
    <w:name w:val="xl48054"/>
    <w:basedOn w:val="af8"/>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5">
    <w:name w:val="xl48055"/>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6">
    <w:name w:val="xl48056"/>
    <w:basedOn w:val="af8"/>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57">
    <w:name w:val="xl48057"/>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58">
    <w:name w:val="xl48058"/>
    <w:basedOn w:val="af8"/>
    <w:rsid w:val="00116C5F"/>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48059">
    <w:name w:val="xl48059"/>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0">
    <w:name w:val="xl48060"/>
    <w:basedOn w:val="af8"/>
    <w:rsid w:val="00116C5F"/>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1">
    <w:name w:val="xl48061"/>
    <w:basedOn w:val="af8"/>
    <w:rsid w:val="00116C5F"/>
    <w:pPr>
      <w:pBdr>
        <w:top w:val="single" w:sz="4" w:space="0" w:color="auto"/>
        <w:left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2">
    <w:name w:val="xl48062"/>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3">
    <w:name w:val="xl48063"/>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4">
    <w:name w:val="xl48064"/>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65">
    <w:name w:val="xl48065"/>
    <w:basedOn w:val="af8"/>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6">
    <w:name w:val="xl48066"/>
    <w:basedOn w:val="af8"/>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7">
    <w:name w:val="xl48067"/>
    <w:basedOn w:val="af8"/>
    <w:rsid w:val="00116C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48068">
    <w:name w:val="xl48068"/>
    <w:basedOn w:val="af8"/>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69">
    <w:name w:val="xl48069"/>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0">
    <w:name w:val="xl48070"/>
    <w:basedOn w:val="af8"/>
    <w:rsid w:val="00116C5F"/>
    <w:pPr>
      <w:pBdr>
        <w:top w:val="single" w:sz="4" w:space="0" w:color="auto"/>
        <w:lef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71">
    <w:name w:val="xl48071"/>
    <w:basedOn w:val="af8"/>
    <w:rsid w:val="00116C5F"/>
    <w:pPr>
      <w:pBdr>
        <w:left w:val="single" w:sz="4" w:space="0" w:color="auto"/>
        <w:bottom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72">
    <w:name w:val="xl48072"/>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3">
    <w:name w:val="xl48073"/>
    <w:basedOn w:val="af8"/>
    <w:rsid w:val="00116C5F"/>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4">
    <w:name w:val="xl48074"/>
    <w:basedOn w:val="af8"/>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5">
    <w:name w:val="xl48075"/>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6">
    <w:name w:val="xl48076"/>
    <w:basedOn w:val="af8"/>
    <w:rsid w:val="00116C5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7">
    <w:name w:val="xl48077"/>
    <w:basedOn w:val="af8"/>
    <w:rsid w:val="00116C5F"/>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8">
    <w:name w:val="xl48078"/>
    <w:basedOn w:val="af8"/>
    <w:rsid w:val="00116C5F"/>
    <w:pPr>
      <w:pBdr>
        <w:top w:val="single" w:sz="8" w:space="0" w:color="auto"/>
        <w:right w:val="single" w:sz="8"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79">
    <w:name w:val="xl48079"/>
    <w:basedOn w:val="af8"/>
    <w:rsid w:val="00116C5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80">
    <w:name w:val="xl48080"/>
    <w:basedOn w:val="af8"/>
    <w:rsid w:val="00116C5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081">
    <w:name w:val="xl48081"/>
    <w:basedOn w:val="af8"/>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2">
    <w:name w:val="xl48082"/>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3">
    <w:name w:val="xl48083"/>
    <w:basedOn w:val="af8"/>
    <w:rsid w:val="00116C5F"/>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4">
    <w:name w:val="xl48084"/>
    <w:basedOn w:val="af8"/>
    <w:rsid w:val="00116C5F"/>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5">
    <w:name w:val="xl48085"/>
    <w:basedOn w:val="af8"/>
    <w:rsid w:val="00116C5F"/>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086">
    <w:name w:val="xl48086"/>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7">
    <w:name w:val="xl48087"/>
    <w:basedOn w:val="af8"/>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8">
    <w:name w:val="xl48088"/>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89">
    <w:name w:val="xl48089"/>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0">
    <w:name w:val="xl48090"/>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1">
    <w:name w:val="xl48091"/>
    <w:basedOn w:val="af8"/>
    <w:rsid w:val="00116C5F"/>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2">
    <w:name w:val="xl48092"/>
    <w:basedOn w:val="af8"/>
    <w:rsid w:val="00116C5F"/>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3">
    <w:name w:val="xl48093"/>
    <w:basedOn w:val="af8"/>
    <w:rsid w:val="00116C5F"/>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4">
    <w:name w:val="xl48094"/>
    <w:basedOn w:val="af8"/>
    <w:rsid w:val="00116C5F"/>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5">
    <w:name w:val="xl48095"/>
    <w:basedOn w:val="af8"/>
    <w:rsid w:val="00116C5F"/>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096">
    <w:name w:val="xl48096"/>
    <w:basedOn w:val="af8"/>
    <w:rsid w:val="00116C5F"/>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7">
    <w:name w:val="xl48097"/>
    <w:basedOn w:val="af8"/>
    <w:rsid w:val="00116C5F"/>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8">
    <w:name w:val="xl48098"/>
    <w:basedOn w:val="af8"/>
    <w:rsid w:val="00116C5F"/>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099">
    <w:name w:val="xl48099"/>
    <w:basedOn w:val="af8"/>
    <w:rsid w:val="00116C5F"/>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0">
    <w:name w:val="xl48100"/>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1">
    <w:name w:val="xl48101"/>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2">
    <w:name w:val="xl48102"/>
    <w:basedOn w:val="af8"/>
    <w:rsid w:val="00116C5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3">
    <w:name w:val="xl48103"/>
    <w:basedOn w:val="af8"/>
    <w:rsid w:val="00116C5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04">
    <w:name w:val="xl48104"/>
    <w:basedOn w:val="af8"/>
    <w:rsid w:val="00942835"/>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5">
    <w:name w:val="xl48105"/>
    <w:basedOn w:val="af8"/>
    <w:rsid w:val="00942835"/>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6">
    <w:name w:val="xl48106"/>
    <w:basedOn w:val="af8"/>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7">
    <w:name w:val="xl48107"/>
    <w:basedOn w:val="af8"/>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8">
    <w:name w:val="xl48108"/>
    <w:basedOn w:val="af8"/>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09">
    <w:name w:val="xl48109"/>
    <w:basedOn w:val="af8"/>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0">
    <w:name w:val="xl48110"/>
    <w:basedOn w:val="af8"/>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1">
    <w:name w:val="xl48111"/>
    <w:basedOn w:val="af8"/>
    <w:rsid w:val="00C60FD9"/>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32"/>
      <w:szCs w:val="32"/>
      <w:lang w:val="ru-RU" w:eastAsia="ru-RU" w:bidi="ar-SA"/>
    </w:rPr>
  </w:style>
  <w:style w:type="paragraph" w:customStyle="1" w:styleId="xl48112">
    <w:name w:val="xl48112"/>
    <w:basedOn w:val="af8"/>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3">
    <w:name w:val="xl48113"/>
    <w:basedOn w:val="af8"/>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4">
    <w:name w:val="xl48114"/>
    <w:basedOn w:val="af8"/>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5">
    <w:name w:val="xl48115"/>
    <w:basedOn w:val="af8"/>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6">
    <w:name w:val="xl48116"/>
    <w:basedOn w:val="af8"/>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7">
    <w:name w:val="xl48117"/>
    <w:basedOn w:val="af8"/>
    <w:rsid w:val="00C60FD9"/>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8">
    <w:name w:val="xl48118"/>
    <w:basedOn w:val="af8"/>
    <w:rsid w:val="00C60FD9"/>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19">
    <w:name w:val="xl48119"/>
    <w:basedOn w:val="af8"/>
    <w:rsid w:val="00C60FD9"/>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0">
    <w:name w:val="xl48120"/>
    <w:basedOn w:val="af8"/>
    <w:rsid w:val="00C60FD9"/>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1">
    <w:name w:val="xl48121"/>
    <w:basedOn w:val="af8"/>
    <w:rsid w:val="00C60FD9"/>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48122">
    <w:name w:val="xl48122"/>
    <w:basedOn w:val="af8"/>
    <w:rsid w:val="00C60FD9"/>
    <w:pPr>
      <w:pBdr>
        <w:top w:val="single" w:sz="4" w:space="0" w:color="auto"/>
        <w:left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3">
    <w:name w:val="xl48123"/>
    <w:basedOn w:val="af8"/>
    <w:rsid w:val="00C60FD9"/>
    <w:pPr>
      <w:pBdr>
        <w:top w:val="single" w:sz="4" w:space="0" w:color="auto"/>
        <w:bottom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4">
    <w:name w:val="xl48124"/>
    <w:basedOn w:val="af8"/>
    <w:rsid w:val="00C60FD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25">
    <w:name w:val="xl48125"/>
    <w:basedOn w:val="af8"/>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6">
    <w:name w:val="xl48126"/>
    <w:basedOn w:val="af8"/>
    <w:rsid w:val="00C60FD9"/>
    <w:pPr>
      <w:pBdr>
        <w:top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7">
    <w:name w:val="xl48127"/>
    <w:basedOn w:val="af8"/>
    <w:rsid w:val="00C60FD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8">
    <w:name w:val="xl48128"/>
    <w:basedOn w:val="af8"/>
    <w:rsid w:val="00C60FD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29">
    <w:name w:val="xl48129"/>
    <w:basedOn w:val="af8"/>
    <w:rsid w:val="00C60FD9"/>
    <w:pPr>
      <w:pBdr>
        <w:top w:val="single" w:sz="4" w:space="0" w:color="auto"/>
        <w:left w:val="single" w:sz="4" w:space="0" w:color="auto"/>
        <w:bottom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48130">
    <w:name w:val="xl48130"/>
    <w:basedOn w:val="af8"/>
    <w:rsid w:val="00C60FD9"/>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1">
    <w:name w:val="xl48131"/>
    <w:basedOn w:val="af8"/>
    <w:rsid w:val="00C60FD9"/>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2">
    <w:name w:val="xl48132"/>
    <w:basedOn w:val="af8"/>
    <w:rsid w:val="00AE16B4"/>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3">
    <w:name w:val="xl48133"/>
    <w:basedOn w:val="af8"/>
    <w:rsid w:val="00AE16B4"/>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48134">
    <w:name w:val="xl48134"/>
    <w:basedOn w:val="af8"/>
    <w:rsid w:val="00AE16B4"/>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48135">
    <w:name w:val="xl48135"/>
    <w:basedOn w:val="af8"/>
    <w:rsid w:val="00AE16B4"/>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numbering" w:customStyle="1" w:styleId="3113">
    <w:name w:val="Заголовок 3 ур11"/>
    <w:uiPriority w:val="99"/>
    <w:rsid w:val="00584FBA"/>
  </w:style>
  <w:style w:type="numbering" w:customStyle="1" w:styleId="102">
    <w:name w:val="Нет списка10"/>
    <w:next w:val="afb"/>
    <w:uiPriority w:val="99"/>
    <w:semiHidden/>
    <w:unhideWhenUsed/>
    <w:rsid w:val="00584FBA"/>
  </w:style>
  <w:style w:type="table" w:customStyle="1" w:styleId="TableGridReport1">
    <w:name w:val="Table Grid Report1"/>
    <w:basedOn w:val="afa"/>
    <w:next w:val="afff6"/>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9">
    <w:name w:val="Знак Знак Знак12"/>
    <w:basedOn w:val="af8"/>
    <w:rsid w:val="00584FBA"/>
    <w:pPr>
      <w:tabs>
        <w:tab w:val="num" w:pos="360"/>
      </w:tabs>
      <w:spacing w:after="160" w:line="240" w:lineRule="exact"/>
      <w:ind w:firstLine="0"/>
      <w:jc w:val="left"/>
    </w:pPr>
    <w:rPr>
      <w:rFonts w:ascii="Verdana" w:eastAsia="Times New Roman" w:hAnsi="Verdana" w:cs="Verdana"/>
      <w:sz w:val="20"/>
      <w:szCs w:val="20"/>
      <w:lang w:bidi="ar-SA"/>
    </w:rPr>
  </w:style>
  <w:style w:type="table" w:customStyle="1" w:styleId="228">
    <w:name w:val="Сетка таблицы22"/>
    <w:basedOn w:val="afa"/>
    <w:next w:val="afff6"/>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Стиль12"/>
    <w:uiPriority w:val="99"/>
    <w:rsid w:val="00584FBA"/>
  </w:style>
  <w:style w:type="paragraph" w:customStyle="1" w:styleId="2ffb">
    <w:name w:val="Абзац списка2"/>
    <w:basedOn w:val="af8"/>
    <w:rsid w:val="00584FBA"/>
    <w:pPr>
      <w:spacing w:line="240" w:lineRule="auto"/>
      <w:ind w:left="720" w:firstLine="0"/>
      <w:jc w:val="center"/>
    </w:pPr>
    <w:rPr>
      <w:rFonts w:ascii="Calibri" w:eastAsia="Times New Roman" w:hAnsi="Calibri" w:cs="Calibri"/>
      <w:sz w:val="22"/>
      <w:lang w:val="ru-RU" w:bidi="ar-SA"/>
    </w:rPr>
  </w:style>
  <w:style w:type="numbering" w:customStyle="1" w:styleId="12b">
    <w:name w:val="Нет списка12"/>
    <w:next w:val="afb"/>
    <w:uiPriority w:val="99"/>
    <w:semiHidden/>
    <w:unhideWhenUsed/>
    <w:rsid w:val="00584FBA"/>
  </w:style>
  <w:style w:type="paragraph" w:customStyle="1" w:styleId="affffffff4">
    <w:name w:val="заголовок табл"/>
    <w:basedOn w:val="af8"/>
    <w:link w:val="1fff"/>
    <w:qFormat/>
    <w:rsid w:val="00584FBA"/>
    <w:pPr>
      <w:keepNext/>
      <w:suppressLineNumbers/>
      <w:tabs>
        <w:tab w:val="num" w:pos="1440"/>
        <w:tab w:val="left" w:leader="dot" w:pos="9356"/>
      </w:tabs>
      <w:suppressAutoHyphens/>
      <w:spacing w:before="120" w:after="120" w:line="240" w:lineRule="auto"/>
      <w:ind w:left="-794" w:firstLine="794"/>
      <w:jc w:val="center"/>
    </w:pPr>
    <w:rPr>
      <w:rFonts w:ascii="Times New Roman" w:eastAsia="Times New Roman" w:hAnsi="Times New Roman" w:cs="Times New Roman"/>
      <w:b/>
      <w:bCs/>
      <w:szCs w:val="24"/>
      <w:lang w:val="ru-RU" w:eastAsia="ru-RU" w:bidi="ar-SA"/>
    </w:rPr>
  </w:style>
  <w:style w:type="paragraph" w:customStyle="1" w:styleId="affffffff5">
    <w:name w:val="подпись"/>
    <w:basedOn w:val="af8"/>
    <w:rsid w:val="00584FBA"/>
    <w:pPr>
      <w:keepNext/>
      <w:suppressLineNumbers/>
      <w:tabs>
        <w:tab w:val="right" w:pos="9072"/>
        <w:tab w:val="left" w:leader="dot" w:pos="9356"/>
      </w:tabs>
      <w:suppressAutoHyphens/>
      <w:spacing w:before="840" w:line="240" w:lineRule="auto"/>
      <w:ind w:firstLine="0"/>
      <w:jc w:val="left"/>
    </w:pPr>
    <w:rPr>
      <w:rFonts w:ascii="Times New Roman" w:eastAsia="Times New Roman" w:hAnsi="Times New Roman" w:cs="Times New Roman"/>
      <w:szCs w:val="24"/>
      <w:lang w:val="ru-RU" w:eastAsia="ru-RU" w:bidi="ar-SA"/>
    </w:rPr>
  </w:style>
  <w:style w:type="paragraph" w:customStyle="1" w:styleId="affffffff6">
    <w:name w:val="текст табл"/>
    <w:basedOn w:val="af8"/>
    <w:rsid w:val="00584FBA"/>
    <w:pPr>
      <w:keepNext/>
      <w:keepLines/>
      <w:suppressLineNumbers/>
      <w:tabs>
        <w:tab w:val="left" w:leader="dot" w:pos="9356"/>
      </w:tabs>
      <w:suppressAutoHyphens/>
      <w:spacing w:before="60" w:after="60" w:line="240" w:lineRule="auto"/>
      <w:ind w:firstLine="0"/>
      <w:jc w:val="left"/>
    </w:pPr>
    <w:rPr>
      <w:rFonts w:ascii="Times New Roman" w:eastAsia="Times New Roman" w:hAnsi="Times New Roman" w:cs="Times New Roman"/>
      <w:szCs w:val="24"/>
      <w:lang w:val="ru-RU" w:eastAsia="ru-RU" w:bidi="ar-SA"/>
    </w:rPr>
  </w:style>
  <w:style w:type="paragraph" w:customStyle="1" w:styleId="142">
    <w:name w:val="Обычный 14"/>
    <w:basedOn w:val="af8"/>
    <w:autoRedefine/>
    <w:rsid w:val="00584FBA"/>
    <w:pPr>
      <w:keepNext/>
      <w:suppressLineNumbers/>
      <w:tabs>
        <w:tab w:val="left" w:pos="993"/>
        <w:tab w:val="left" w:leader="dot" w:pos="9356"/>
      </w:tabs>
      <w:suppressAutoHyphens/>
      <w:spacing w:before="120" w:line="240" w:lineRule="auto"/>
      <w:ind w:firstLine="0"/>
      <w:jc w:val="center"/>
    </w:pPr>
    <w:rPr>
      <w:rFonts w:ascii="Times New Roman" w:eastAsia="Times New Roman" w:hAnsi="Times New Roman" w:cs="Times New Roman"/>
      <w:b/>
      <w:bCs/>
      <w:position w:val="-24"/>
      <w:sz w:val="28"/>
      <w:szCs w:val="28"/>
      <w:lang w:val="ru-RU" w:eastAsia="ru-RU" w:bidi="ar-SA"/>
    </w:rPr>
  </w:style>
  <w:style w:type="paragraph" w:customStyle="1" w:styleId="11f4">
    <w:name w:val="текст таблицы 11"/>
    <w:basedOn w:val="affffffff6"/>
    <w:rsid w:val="00584FBA"/>
    <w:rPr>
      <w:sz w:val="22"/>
      <w:szCs w:val="22"/>
    </w:rPr>
  </w:style>
  <w:style w:type="paragraph" w:customStyle="1" w:styleId="103">
    <w:name w:val="Текст таблицы 10"/>
    <w:basedOn w:val="affffffff6"/>
    <w:rsid w:val="00584FBA"/>
    <w:rPr>
      <w:sz w:val="20"/>
      <w:szCs w:val="20"/>
    </w:rPr>
  </w:style>
  <w:style w:type="paragraph" w:customStyle="1" w:styleId="affffffff7">
    <w:name w:val="Подрисуночная надпись"/>
    <w:basedOn w:val="affffffff6"/>
    <w:link w:val="affffffff8"/>
    <w:autoRedefine/>
    <w:rsid w:val="00584FBA"/>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9">
    <w:name w:val="обычный без абзаца"/>
    <w:basedOn w:val="af8"/>
    <w:rsid w:val="00584FBA"/>
    <w:pPr>
      <w:keepNext/>
      <w:suppressLineNumbers/>
      <w:tabs>
        <w:tab w:val="left" w:pos="720"/>
        <w:tab w:val="left" w:pos="2835"/>
        <w:tab w:val="left" w:pos="4536"/>
        <w:tab w:val="left" w:pos="6237"/>
        <w:tab w:val="left" w:pos="7938"/>
        <w:tab w:val="left" w:leader="dot" w:pos="9356"/>
        <w:tab w:val="right" w:pos="9639"/>
      </w:tabs>
      <w:suppressAutoHyphens/>
      <w:ind w:firstLine="0"/>
      <w:jc w:val="left"/>
    </w:pPr>
    <w:rPr>
      <w:rFonts w:ascii="NTTimes/Cyrillic" w:eastAsia="Times New Roman" w:hAnsi="NTTimes/Cyrillic" w:cs="Times New Roman"/>
      <w:sz w:val="26"/>
      <w:szCs w:val="26"/>
      <w:lang w:val="ru-RU" w:eastAsia="ru-RU" w:bidi="ar-SA"/>
    </w:rPr>
  </w:style>
  <w:style w:type="paragraph" w:customStyle="1" w:styleId="1fff0">
    <w:name w:val="указатель 1"/>
    <w:basedOn w:val="af8"/>
    <w:rsid w:val="00584FBA"/>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spacing w:line="240" w:lineRule="auto"/>
      <w:ind w:left="1440" w:right="720" w:hanging="1440"/>
    </w:pPr>
    <w:rPr>
      <w:rFonts w:ascii="Times New Roman" w:eastAsia="Times New Roman" w:hAnsi="Times New Roman" w:cs="Times New Roman"/>
      <w:szCs w:val="24"/>
      <w:lang w:eastAsia="ru-RU" w:bidi="ar-SA"/>
    </w:rPr>
  </w:style>
  <w:style w:type="paragraph" w:customStyle="1" w:styleId="affffffffa">
    <w:name w:val="Стиль табл"/>
    <w:basedOn w:val="af8"/>
    <w:rsid w:val="00584FBA"/>
    <w:pPr>
      <w:keepNext/>
      <w:tabs>
        <w:tab w:val="left" w:leader="dot" w:pos="9356"/>
      </w:tabs>
      <w:suppressAutoHyphens/>
      <w:spacing w:before="120" w:after="120" w:line="240" w:lineRule="auto"/>
      <w:ind w:firstLine="0"/>
      <w:jc w:val="center"/>
    </w:pPr>
    <w:rPr>
      <w:rFonts w:ascii="Times New Roman" w:eastAsia="Times New Roman" w:hAnsi="Times New Roman" w:cs="Times New Roman"/>
      <w:sz w:val="22"/>
      <w:lang w:val="ru-RU" w:eastAsia="ru-RU" w:bidi="ar-SA"/>
    </w:rPr>
  </w:style>
  <w:style w:type="paragraph" w:styleId="affffffffb">
    <w:name w:val="Block Text"/>
    <w:basedOn w:val="af8"/>
    <w:rsid w:val="00584FBA"/>
    <w:pPr>
      <w:keepNext/>
      <w:suppressLineNumbers/>
      <w:tabs>
        <w:tab w:val="left" w:leader="dot" w:pos="9356"/>
      </w:tabs>
      <w:suppressAutoHyphens/>
      <w:spacing w:line="240" w:lineRule="auto"/>
      <w:ind w:left="-57" w:right="-57" w:firstLine="0"/>
      <w:jc w:val="left"/>
    </w:pPr>
    <w:rPr>
      <w:rFonts w:ascii="Times New Roman" w:eastAsia="Times New Roman" w:hAnsi="Times New Roman" w:cs="Times New Roman"/>
      <w:b/>
      <w:bCs/>
      <w:szCs w:val="24"/>
      <w:lang w:val="ru-RU" w:eastAsia="ru-RU" w:bidi="ar-SA"/>
    </w:rPr>
  </w:style>
  <w:style w:type="paragraph" w:customStyle="1" w:styleId="affffffffc">
    <w:name w:val="глава"/>
    <w:basedOn w:val="1e"/>
    <w:autoRedefine/>
    <w:rsid w:val="00584FBA"/>
    <w:pPr>
      <w:keepNext/>
      <w:pageBreakBefore w:val="0"/>
      <w:tabs>
        <w:tab w:val="left" w:leader="dot" w:pos="9356"/>
        <w:tab w:val="left" w:leader="dot" w:pos="9720"/>
      </w:tabs>
      <w:spacing w:before="0" w:after="120" w:line="240" w:lineRule="auto"/>
      <w:ind w:right="-81"/>
      <w:contextualSpacing w:val="0"/>
      <w:outlineLvl w:val="9"/>
    </w:pPr>
    <w:rPr>
      <w:rFonts w:ascii="Times New Roman" w:eastAsia="Times New Roman" w:hAnsi="Times New Roman" w:cs="Times New Roman"/>
      <w:bCs/>
      <w:caps/>
      <w:smallCaps w:val="0"/>
      <w:spacing w:val="0"/>
      <w:kern w:val="28"/>
      <w:sz w:val="26"/>
      <w:szCs w:val="26"/>
      <w:lang w:eastAsia="ru-RU" w:bidi="ar-SA"/>
    </w:rPr>
  </w:style>
  <w:style w:type="paragraph" w:customStyle="1" w:styleId="affffffffd">
    <w:name w:val="подрисунок"/>
    <w:basedOn w:val="af8"/>
    <w:rsid w:val="00584FBA"/>
    <w:pPr>
      <w:keepNext/>
      <w:suppressLineNumbers/>
      <w:tabs>
        <w:tab w:val="left" w:pos="720"/>
        <w:tab w:val="left" w:pos="2835"/>
        <w:tab w:val="left" w:pos="4536"/>
        <w:tab w:val="left" w:pos="6237"/>
        <w:tab w:val="left" w:pos="7938"/>
        <w:tab w:val="left" w:leader="dot" w:pos="9356"/>
        <w:tab w:val="right" w:pos="9639"/>
      </w:tabs>
      <w:suppressAutoHyphens/>
      <w:spacing w:before="120" w:line="240" w:lineRule="auto"/>
      <w:ind w:firstLine="0"/>
      <w:jc w:val="center"/>
    </w:pPr>
    <w:rPr>
      <w:rFonts w:ascii="NTTimes/Cyrillic" w:eastAsia="Times New Roman" w:hAnsi="NTTimes/Cyrillic" w:cs="Times New Roman"/>
      <w:sz w:val="26"/>
      <w:szCs w:val="26"/>
      <w:lang w:val="ru-RU" w:eastAsia="ru-RU" w:bidi="ar-SA"/>
    </w:rPr>
  </w:style>
  <w:style w:type="paragraph" w:styleId="65">
    <w:name w:val="index 6"/>
    <w:basedOn w:val="af8"/>
    <w:next w:val="af8"/>
    <w:autoRedefine/>
    <w:rsid w:val="00584FBA"/>
    <w:pPr>
      <w:keepNext/>
      <w:suppressLineNumbers/>
      <w:tabs>
        <w:tab w:val="left" w:leader="dot" w:pos="9356"/>
      </w:tabs>
      <w:suppressAutoHyphens/>
      <w:spacing w:line="300" w:lineRule="auto"/>
      <w:ind w:left="1440" w:hanging="240"/>
    </w:pPr>
    <w:rPr>
      <w:rFonts w:ascii="Times New Roman" w:eastAsia="Times New Roman" w:hAnsi="Times New Roman" w:cs="Times New Roman"/>
      <w:szCs w:val="24"/>
      <w:lang w:val="ru-RU" w:eastAsia="ru-RU" w:bidi="ar-SA"/>
    </w:rPr>
  </w:style>
  <w:style w:type="paragraph" w:styleId="75">
    <w:name w:val="index 7"/>
    <w:basedOn w:val="af8"/>
    <w:next w:val="af8"/>
    <w:autoRedefine/>
    <w:rsid w:val="00584FBA"/>
    <w:pPr>
      <w:keepNext/>
      <w:suppressLineNumbers/>
      <w:tabs>
        <w:tab w:val="left" w:leader="dot" w:pos="9356"/>
      </w:tabs>
      <w:suppressAutoHyphens/>
      <w:spacing w:line="300" w:lineRule="auto"/>
      <w:ind w:left="1680" w:hanging="240"/>
    </w:pPr>
    <w:rPr>
      <w:rFonts w:ascii="Times New Roman" w:eastAsia="Times New Roman" w:hAnsi="Times New Roman" w:cs="Times New Roman"/>
      <w:szCs w:val="24"/>
      <w:lang w:val="ru-RU" w:eastAsia="ru-RU" w:bidi="ar-SA"/>
    </w:rPr>
  </w:style>
  <w:style w:type="paragraph" w:styleId="86">
    <w:name w:val="index 8"/>
    <w:basedOn w:val="af8"/>
    <w:next w:val="af8"/>
    <w:autoRedefine/>
    <w:rsid w:val="00584FBA"/>
    <w:pPr>
      <w:keepNext/>
      <w:suppressLineNumbers/>
      <w:tabs>
        <w:tab w:val="left" w:leader="dot" w:pos="9356"/>
      </w:tabs>
      <w:suppressAutoHyphens/>
      <w:spacing w:line="300" w:lineRule="auto"/>
      <w:ind w:left="1920" w:hanging="240"/>
    </w:pPr>
    <w:rPr>
      <w:rFonts w:ascii="Times New Roman" w:eastAsia="Times New Roman" w:hAnsi="Times New Roman" w:cs="Times New Roman"/>
      <w:szCs w:val="24"/>
      <w:lang w:val="ru-RU" w:eastAsia="ru-RU" w:bidi="ar-SA"/>
    </w:rPr>
  </w:style>
  <w:style w:type="paragraph" w:styleId="94">
    <w:name w:val="index 9"/>
    <w:basedOn w:val="af8"/>
    <w:next w:val="af8"/>
    <w:autoRedefine/>
    <w:rsid w:val="00584FBA"/>
    <w:pPr>
      <w:keepNext/>
      <w:suppressLineNumbers/>
      <w:tabs>
        <w:tab w:val="left" w:leader="dot" w:pos="9356"/>
      </w:tabs>
      <w:suppressAutoHyphens/>
      <w:spacing w:line="300" w:lineRule="auto"/>
      <w:ind w:left="2160" w:hanging="240"/>
    </w:pPr>
    <w:rPr>
      <w:rFonts w:ascii="Times New Roman" w:eastAsia="Times New Roman" w:hAnsi="Times New Roman" w:cs="Times New Roman"/>
      <w:szCs w:val="24"/>
      <w:lang w:val="ru-RU" w:eastAsia="ru-RU" w:bidi="ar-SA"/>
    </w:rPr>
  </w:style>
  <w:style w:type="character" w:customStyle="1" w:styleId="1fff">
    <w:name w:val="заголовок табл Знак1"/>
    <w:link w:val="affffffff4"/>
    <w:rsid w:val="00584FBA"/>
    <w:rPr>
      <w:rFonts w:ascii="Times New Roman" w:eastAsia="Times New Roman" w:hAnsi="Times New Roman" w:cs="Times New Roman"/>
      <w:b/>
      <w:bCs/>
      <w:sz w:val="24"/>
      <w:szCs w:val="24"/>
      <w:lang w:val="ru-RU" w:eastAsia="ru-RU" w:bidi="ar-SA"/>
    </w:rPr>
  </w:style>
  <w:style w:type="paragraph" w:customStyle="1" w:styleId="affffffffe">
    <w:name w:val="Обычный без абзаца"/>
    <w:basedOn w:val="af8"/>
    <w:autoRedefine/>
    <w:rsid w:val="00584FBA"/>
    <w:pPr>
      <w:keepNext/>
      <w:widowControl w:val="0"/>
      <w:tabs>
        <w:tab w:val="left" w:leader="dot" w:pos="9356"/>
      </w:tabs>
      <w:suppressAutoHyphens/>
      <w:spacing w:before="60" w:line="240" w:lineRule="auto"/>
      <w:ind w:left="1134" w:hanging="340"/>
      <w:jc w:val="center"/>
    </w:pPr>
    <w:rPr>
      <w:rFonts w:ascii="Times New Roman" w:eastAsia="Times New Roman" w:hAnsi="Times New Roman" w:cs="Times New Roman"/>
      <w:szCs w:val="24"/>
      <w:lang w:val="ru-RU" w:eastAsia="ru-RU" w:bidi="ar-SA"/>
    </w:rPr>
  </w:style>
  <w:style w:type="paragraph" w:customStyle="1" w:styleId="Normal">
    <w:name w:val="Normal Знак"/>
    <w:rsid w:val="00584FBA"/>
    <w:pPr>
      <w:spacing w:before="120" w:after="120" w:line="240" w:lineRule="auto"/>
      <w:ind w:left="567"/>
      <w:jc w:val="both"/>
    </w:pPr>
    <w:rPr>
      <w:rFonts w:ascii="Times New Roman" w:eastAsia="Times New Roman" w:hAnsi="Times New Roman" w:cs="Times New Roman"/>
      <w:sz w:val="24"/>
      <w:szCs w:val="24"/>
      <w:lang w:val="ru-RU" w:eastAsia="ru-RU" w:bidi="ar-SA"/>
    </w:rPr>
  </w:style>
  <w:style w:type="character" w:customStyle="1" w:styleId="139">
    <w:name w:val="Обычный 13 Знак"/>
    <w:rsid w:val="00584FBA"/>
    <w:rPr>
      <w:rFonts w:ascii="Times New Roman" w:hAnsi="Times New Roman" w:cs="Times New Roman"/>
      <w:sz w:val="26"/>
      <w:szCs w:val="26"/>
      <w:vertAlign w:val="baseline"/>
    </w:rPr>
  </w:style>
  <w:style w:type="paragraph" w:customStyle="1" w:styleId="13a">
    <w:name w:val="Обычный 13 Знак Знак"/>
    <w:basedOn w:val="af8"/>
    <w:link w:val="13b"/>
    <w:rsid w:val="00584FBA"/>
    <w:pPr>
      <w:keepNext/>
      <w:suppressLineNumbers/>
      <w:tabs>
        <w:tab w:val="left" w:leader="dot" w:pos="9356"/>
      </w:tabs>
      <w:suppressAutoHyphens/>
      <w:spacing w:line="240" w:lineRule="auto"/>
      <w:ind w:firstLine="0"/>
    </w:pPr>
    <w:rPr>
      <w:rFonts w:ascii="Times New Roman" w:eastAsia="Times New Roman" w:hAnsi="Times New Roman" w:cs="Times New Roman"/>
      <w:sz w:val="26"/>
      <w:szCs w:val="26"/>
      <w:lang w:val="ru-RU" w:eastAsia="ru-RU" w:bidi="ar-SA"/>
    </w:rPr>
  </w:style>
  <w:style w:type="character" w:customStyle="1" w:styleId="1320">
    <w:name w:val="Обычный 13 Знак2"/>
    <w:rsid w:val="00584FBA"/>
    <w:rPr>
      <w:snapToGrid w:val="0"/>
      <w:sz w:val="26"/>
      <w:szCs w:val="26"/>
      <w:lang w:val="ru-RU" w:eastAsia="ru-RU"/>
    </w:rPr>
  </w:style>
  <w:style w:type="character" w:customStyle="1" w:styleId="afffffffff">
    <w:name w:val="íîìåð ñòðàíèöû"/>
    <w:basedOn w:val="af9"/>
    <w:rsid w:val="00584FBA"/>
  </w:style>
  <w:style w:type="character" w:customStyle="1" w:styleId="1312">
    <w:name w:val="Обычный 13 Знак1"/>
    <w:rsid w:val="00584FBA"/>
    <w:rPr>
      <w:sz w:val="26"/>
      <w:szCs w:val="26"/>
      <w:lang w:val="ru-RU" w:eastAsia="ru-RU"/>
    </w:rPr>
  </w:style>
  <w:style w:type="paragraph" w:customStyle="1" w:styleId="1fff1">
    <w:name w:val="Рис.1 Подрисуночная надпись"/>
    <w:basedOn w:val="af8"/>
    <w:autoRedefine/>
    <w:rsid w:val="00584FBA"/>
    <w:pPr>
      <w:keepNext/>
      <w:widowControl w:val="0"/>
      <w:numPr>
        <w:ilvl w:val="12"/>
      </w:numPr>
      <w:tabs>
        <w:tab w:val="left" w:pos="709"/>
        <w:tab w:val="left" w:pos="993"/>
        <w:tab w:val="left" w:pos="1440"/>
      </w:tabs>
      <w:spacing w:before="20" w:after="20" w:line="240" w:lineRule="auto"/>
      <w:ind w:left="113" w:firstLine="680"/>
    </w:pPr>
    <w:rPr>
      <w:rFonts w:ascii="Times New Roman" w:eastAsia="Times New Roman" w:hAnsi="Times New Roman" w:cs="Times New Roman"/>
      <w:sz w:val="20"/>
      <w:szCs w:val="20"/>
      <w:lang w:val="ru-RU" w:eastAsia="ru-RU" w:bidi="ar-SA"/>
    </w:rPr>
  </w:style>
  <w:style w:type="character" w:customStyle="1" w:styleId="afffffffff0">
    <w:name w:val="Подрисуночная надпись Знак"/>
    <w:rsid w:val="00584FBA"/>
    <w:rPr>
      <w:b/>
      <w:bCs/>
      <w:color w:val="000000"/>
      <w:sz w:val="24"/>
      <w:szCs w:val="24"/>
      <w:lang w:val="ru-RU" w:eastAsia="ru-RU"/>
    </w:rPr>
  </w:style>
  <w:style w:type="character" w:customStyle="1" w:styleId="afffffffff1">
    <w:name w:val="текст табл Знак"/>
    <w:rsid w:val="00584FBA"/>
    <w:rPr>
      <w:sz w:val="24"/>
      <w:szCs w:val="24"/>
      <w:lang w:val="ru-RU" w:eastAsia="ru-RU"/>
    </w:rPr>
  </w:style>
  <w:style w:type="paragraph" w:customStyle="1" w:styleId="3f9">
    <w:name w:val="Стиль Маркированный список + Перед:  3 пт"/>
    <w:basedOn w:val="aa"/>
    <w:rsid w:val="00584FBA"/>
    <w:pPr>
      <w:keepNext/>
      <w:suppressLineNumbers/>
      <w:tabs>
        <w:tab w:val="clear" w:pos="786"/>
        <w:tab w:val="clear" w:pos="993"/>
      </w:tabs>
      <w:suppressAutoHyphens/>
      <w:spacing w:before="60" w:line="240" w:lineRule="auto"/>
      <w:ind w:left="0" w:firstLine="567"/>
    </w:pPr>
    <w:rPr>
      <w:rFonts w:ascii="Times New Roman" w:hAnsi="Times New Roman" w:cs="Times New Roman"/>
      <w:sz w:val="26"/>
      <w:szCs w:val="26"/>
      <w:lang w:val="ru-RU" w:eastAsia="ru-RU" w:bidi="ar-SA"/>
    </w:rPr>
  </w:style>
  <w:style w:type="paragraph" w:customStyle="1" w:styleId="104">
    <w:name w:val="Стиль Оглавление 1 + Первая строка:  0 см"/>
    <w:basedOn w:val="1f5"/>
    <w:rsid w:val="00584FBA"/>
    <w:pPr>
      <w:keepNext/>
      <w:suppressLineNumbers/>
      <w:tabs>
        <w:tab w:val="clear" w:pos="440"/>
        <w:tab w:val="clear" w:pos="9214"/>
        <w:tab w:val="left" w:pos="540"/>
        <w:tab w:val="left" w:leader="dot" w:pos="9356"/>
      </w:tabs>
      <w:suppressAutoHyphens/>
      <w:spacing w:before="60" w:after="60"/>
      <w:ind w:left="540" w:firstLine="0"/>
      <w:jc w:val="left"/>
    </w:pPr>
    <w:rPr>
      <w:rFonts w:ascii="Times New Roman" w:eastAsia="Times New Roman" w:hAnsi="Times New Roman" w:cs="Times New Roman"/>
      <w:b/>
      <w:iCs w:val="0"/>
      <w:caps/>
      <w:sz w:val="26"/>
      <w:szCs w:val="26"/>
      <w:lang w:val="ru-RU" w:eastAsia="ru-RU" w:bidi="ar-SA"/>
    </w:rPr>
  </w:style>
  <w:style w:type="paragraph" w:customStyle="1" w:styleId="xl31">
    <w:name w:val="xl31"/>
    <w:basedOn w:val="af8"/>
    <w:rsid w:val="00584FBA"/>
    <w:pPr>
      <w:pBdr>
        <w:left w:val="single" w:sz="4" w:space="0" w:color="auto"/>
        <w:bottom w:val="single" w:sz="4" w:space="0" w:color="auto"/>
        <w:right w:val="single" w:sz="4" w:space="0" w:color="auto"/>
      </w:pBdr>
      <w:spacing w:before="100" w:after="100" w:line="240" w:lineRule="auto"/>
      <w:ind w:firstLine="0"/>
      <w:jc w:val="right"/>
    </w:pPr>
    <w:rPr>
      <w:rFonts w:ascii="Times New Roman" w:eastAsia="Times New Roman" w:hAnsi="Times New Roman" w:cs="Times New Roman"/>
      <w:sz w:val="22"/>
      <w:lang w:val="ru-RU" w:eastAsia="ru-RU" w:bidi="ar-SA"/>
    </w:rPr>
  </w:style>
  <w:style w:type="paragraph" w:customStyle="1" w:styleId="FR1">
    <w:name w:val="FR1"/>
    <w:rsid w:val="00584FBA"/>
    <w:pPr>
      <w:widowControl w:val="0"/>
      <w:spacing w:before="500" w:after="0" w:line="300" w:lineRule="auto"/>
      <w:ind w:left="400"/>
    </w:pPr>
    <w:rPr>
      <w:rFonts w:ascii="Times New Roman" w:eastAsia="Times New Roman" w:hAnsi="Times New Roman" w:cs="Times New Roman"/>
      <w:sz w:val="24"/>
      <w:szCs w:val="24"/>
      <w:lang w:val="ru-RU" w:eastAsia="ru-RU" w:bidi="ar-SA"/>
    </w:rPr>
  </w:style>
  <w:style w:type="paragraph" w:customStyle="1" w:styleId="FR2">
    <w:name w:val="FR2"/>
    <w:rsid w:val="00584FBA"/>
    <w:pPr>
      <w:widowControl w:val="0"/>
      <w:spacing w:after="20" w:line="240" w:lineRule="auto"/>
    </w:pPr>
    <w:rPr>
      <w:rFonts w:ascii="Times New Roman" w:eastAsia="Times New Roman" w:hAnsi="Times New Roman" w:cs="Times New Roman"/>
      <w:sz w:val="16"/>
      <w:szCs w:val="16"/>
      <w:lang w:val="ru-RU" w:eastAsia="ru-RU" w:bidi="ar-SA"/>
    </w:rPr>
  </w:style>
  <w:style w:type="paragraph" w:customStyle="1" w:styleId="3fa">
    <w:name w:val="заголовок 3"/>
    <w:basedOn w:val="af8"/>
    <w:next w:val="af8"/>
    <w:autoRedefine/>
    <w:rsid w:val="00584FBA"/>
    <w:pPr>
      <w:keepNext/>
      <w:keepLines/>
      <w:suppressLineNumbers/>
      <w:autoSpaceDE w:val="0"/>
      <w:autoSpaceDN w:val="0"/>
      <w:spacing w:before="120" w:line="240" w:lineRule="auto"/>
      <w:ind w:left="720" w:hanging="720"/>
      <w:jc w:val="center"/>
    </w:pPr>
    <w:rPr>
      <w:rFonts w:ascii="Times New Roman" w:eastAsia="Times New Roman" w:hAnsi="Times New Roman" w:cs="Times New Roman"/>
      <w:b/>
      <w:bCs/>
      <w:szCs w:val="24"/>
      <w:lang w:val="ru-RU" w:eastAsia="ru-RU" w:bidi="ar-SA"/>
    </w:rPr>
  </w:style>
  <w:style w:type="paragraph" w:customStyle="1" w:styleId="xl26">
    <w:name w:val="xl26"/>
    <w:basedOn w:val="af8"/>
    <w:rsid w:val="00584FBA"/>
    <w:pPr>
      <w:pBdr>
        <w:lef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27">
    <w:name w:val="xl27"/>
    <w:basedOn w:val="af8"/>
    <w:rsid w:val="00584FBA"/>
    <w:pPr>
      <w:pBdr>
        <w:right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28">
    <w:name w:val="xl28"/>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29">
    <w:name w:val="xl29"/>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30">
    <w:name w:val="xl30"/>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sz w:val="16"/>
      <w:szCs w:val="16"/>
      <w:lang w:val="ru-RU" w:eastAsia="ru-RU" w:bidi="ar-SA"/>
    </w:rPr>
  </w:style>
  <w:style w:type="paragraph" w:customStyle="1" w:styleId="xl32">
    <w:name w:val="xl32"/>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w:eastAsia="Times New Roman" w:hAnsi="Times New Roman" w:cs="Times New Roman"/>
      <w:b/>
      <w:bCs/>
      <w:sz w:val="16"/>
      <w:szCs w:val="16"/>
      <w:lang w:val="ru-RU" w:eastAsia="ru-RU" w:bidi="ar-SA"/>
    </w:rPr>
  </w:style>
  <w:style w:type="paragraph" w:customStyle="1" w:styleId="xl33">
    <w:name w:val="xl33"/>
    <w:basedOn w:val="af8"/>
    <w:rsid w:val="00584FBA"/>
    <w:pPr>
      <w:pBdr>
        <w:top w:val="single" w:sz="8" w:space="0" w:color="auto"/>
        <w:left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xl34">
    <w:name w:val="xl34"/>
    <w:basedOn w:val="af8"/>
    <w:rsid w:val="00584FBA"/>
    <w:pPr>
      <w:pBdr>
        <w:top w:val="single" w:sz="8" w:space="0" w:color="auto"/>
        <w:bottom w:val="single" w:sz="8" w:space="0" w:color="auto"/>
      </w:pBdr>
      <w:spacing w:before="100" w:beforeAutospacing="1" w:after="100" w:afterAutospacing="1" w:line="240" w:lineRule="auto"/>
      <w:ind w:firstLine="0"/>
      <w:jc w:val="left"/>
    </w:pPr>
    <w:rPr>
      <w:rFonts w:ascii="Times New Roman" w:eastAsia="Times New Roman" w:hAnsi="Times New Roman" w:cs="Times New Roman"/>
      <w:sz w:val="16"/>
      <w:szCs w:val="16"/>
      <w:lang w:val="ru-RU" w:eastAsia="ru-RU" w:bidi="ar-SA"/>
    </w:rPr>
  </w:style>
  <w:style w:type="paragraph" w:customStyle="1" w:styleId="afffffffff2">
    <w:name w:val="Стиль начало"/>
    <w:basedOn w:val="af8"/>
    <w:rsid w:val="00584FBA"/>
    <w:pPr>
      <w:spacing w:line="264" w:lineRule="auto"/>
      <w:ind w:firstLine="0"/>
      <w:jc w:val="left"/>
    </w:pPr>
    <w:rPr>
      <w:rFonts w:ascii="Times New Roman" w:eastAsia="Times New Roman" w:hAnsi="Times New Roman" w:cs="Times New Roman"/>
      <w:sz w:val="28"/>
      <w:szCs w:val="28"/>
      <w:lang w:val="ru-RU" w:eastAsia="ru-RU" w:bidi="ar-SA"/>
    </w:rPr>
  </w:style>
  <w:style w:type="paragraph" w:customStyle="1" w:styleId="xl24">
    <w:name w:val="xl24"/>
    <w:basedOn w:val="af8"/>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paragraph" w:customStyle="1" w:styleId="xl25">
    <w:name w:val="xl25"/>
    <w:basedOn w:val="af8"/>
    <w:rsid w:val="00584FBA"/>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Cs w:val="24"/>
      <w:lang w:val="ru-RU" w:eastAsia="ru-RU" w:bidi="ar-SA"/>
    </w:rPr>
  </w:style>
  <w:style w:type="character" w:customStyle="1" w:styleId="afffffffff3">
    <w:name w:val="Основной текст Знак Знак"/>
    <w:rsid w:val="00584FBA"/>
    <w:rPr>
      <w:sz w:val="28"/>
      <w:szCs w:val="28"/>
      <w:lang w:val="ru-RU" w:eastAsia="ru-RU"/>
    </w:rPr>
  </w:style>
  <w:style w:type="character" w:customStyle="1" w:styleId="14pt">
    <w:name w:val="Стиль 14 pt"/>
    <w:rsid w:val="00584FBA"/>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8"/>
    <w:autoRedefine/>
    <w:rsid w:val="00584FBA"/>
    <w:pPr>
      <w:keepNext/>
      <w:tabs>
        <w:tab w:val="left" w:leader="dot" w:pos="9356"/>
      </w:tabs>
      <w:spacing w:before="120" w:line="252" w:lineRule="auto"/>
      <w:ind w:firstLine="567"/>
    </w:pPr>
    <w:rPr>
      <w:rFonts w:ascii="Times New Roman" w:eastAsia="Times New Roman" w:hAnsi="Times New Roman" w:cs="Times New Roman"/>
      <w:sz w:val="26"/>
      <w:szCs w:val="26"/>
      <w:lang w:val="ru-RU" w:eastAsia="ru-RU" w:bidi="ar-SA"/>
    </w:rPr>
  </w:style>
  <w:style w:type="character" w:customStyle="1" w:styleId="13311">
    <w:name w:val="Обычный 13 Знак3 Знак Знак Знак1 Знак Знак1"/>
    <w:rsid w:val="00584FBA"/>
    <w:rPr>
      <w:snapToGrid w:val="0"/>
      <w:sz w:val="26"/>
      <w:szCs w:val="26"/>
      <w:lang w:val="ru-RU" w:eastAsia="ru-RU"/>
    </w:rPr>
  </w:style>
  <w:style w:type="paragraph" w:customStyle="1" w:styleId="BodyText21">
    <w:name w:val="Body Text 21"/>
    <w:basedOn w:val="af8"/>
    <w:autoRedefine/>
    <w:rsid w:val="00584FBA"/>
    <w:pPr>
      <w:tabs>
        <w:tab w:val="left" w:pos="0"/>
      </w:tabs>
      <w:spacing w:before="60" w:line="240" w:lineRule="auto"/>
      <w:ind w:firstLine="720"/>
    </w:pPr>
    <w:rPr>
      <w:rFonts w:ascii="Times New Roman" w:eastAsia="Times New Roman" w:hAnsi="Times New Roman" w:cs="Times New Roman"/>
      <w:szCs w:val="24"/>
      <w:lang w:val="ru-RU" w:eastAsia="ru-RU" w:bidi="ar-SA"/>
    </w:rPr>
  </w:style>
  <w:style w:type="character" w:customStyle="1" w:styleId="1fff2">
    <w:name w:val="Строгий1"/>
    <w:rsid w:val="00584FBA"/>
    <w:rPr>
      <w:b/>
      <w:bCs/>
      <w:color w:val="auto"/>
      <w:sz w:val="24"/>
      <w:szCs w:val="24"/>
    </w:rPr>
  </w:style>
  <w:style w:type="paragraph" w:customStyle="1" w:styleId="xl22">
    <w:name w:val="xl22"/>
    <w:basedOn w:val="af8"/>
    <w:rsid w:val="00584FBA"/>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Cs w:val="24"/>
      <w:lang w:val="ru-RU" w:eastAsia="ru-RU" w:bidi="ar-SA"/>
    </w:rPr>
  </w:style>
  <w:style w:type="paragraph" w:customStyle="1" w:styleId="1340">
    <w:name w:val="Обычный 13 Знак4"/>
    <w:basedOn w:val="af8"/>
    <w:autoRedefine/>
    <w:rsid w:val="00584FBA"/>
    <w:pPr>
      <w:keepNext/>
      <w:tabs>
        <w:tab w:val="left" w:leader="dot" w:pos="9356"/>
      </w:tabs>
      <w:spacing w:before="120" w:line="252" w:lineRule="auto"/>
      <w:ind w:firstLine="567"/>
    </w:pPr>
    <w:rPr>
      <w:rFonts w:ascii="Times New Roman" w:eastAsia="Times New Roman" w:hAnsi="Times New Roman" w:cs="Times New Roman"/>
      <w:b/>
      <w:bCs/>
      <w:sz w:val="26"/>
      <w:szCs w:val="26"/>
      <w:lang w:val="ru-RU" w:eastAsia="ru-RU" w:bidi="ar-SA"/>
    </w:rPr>
  </w:style>
  <w:style w:type="character" w:customStyle="1" w:styleId="1341">
    <w:name w:val="Обычный 13 Знак4 Знак"/>
    <w:rsid w:val="00584FBA"/>
    <w:rPr>
      <w:b/>
      <w:bCs/>
      <w:sz w:val="26"/>
      <w:szCs w:val="26"/>
      <w:lang w:val="ru-RU" w:eastAsia="ru-RU"/>
    </w:rPr>
  </w:style>
  <w:style w:type="character" w:customStyle="1" w:styleId="1330">
    <w:name w:val="Обычный 13 Знак3 Знак Знак Знак"/>
    <w:rsid w:val="00584FBA"/>
    <w:rPr>
      <w:sz w:val="26"/>
      <w:szCs w:val="26"/>
      <w:lang w:val="ru-RU" w:eastAsia="ru-RU"/>
    </w:rPr>
  </w:style>
  <w:style w:type="character" w:customStyle="1" w:styleId="1342">
    <w:name w:val="Обычный 13 Знак4 Знак Знак"/>
    <w:rsid w:val="00584FBA"/>
    <w:rPr>
      <w:b/>
      <w:bCs/>
      <w:sz w:val="26"/>
      <w:szCs w:val="26"/>
      <w:lang w:val="ru-RU" w:eastAsia="ru-RU"/>
    </w:rPr>
  </w:style>
  <w:style w:type="character" w:customStyle="1" w:styleId="13310">
    <w:name w:val="Обычный 13 Знак3 Знак Знак1"/>
    <w:rsid w:val="00584FBA"/>
    <w:rPr>
      <w:sz w:val="26"/>
      <w:szCs w:val="26"/>
      <w:lang w:val="ru-RU" w:eastAsia="ru-RU"/>
    </w:rPr>
  </w:style>
  <w:style w:type="paragraph" w:customStyle="1" w:styleId="1332">
    <w:name w:val="Обычный 13 Знак3 Знак Знак"/>
    <w:basedOn w:val="af8"/>
    <w:autoRedefine/>
    <w:rsid w:val="00584FBA"/>
    <w:pPr>
      <w:keepNext/>
      <w:tabs>
        <w:tab w:val="left" w:leader="dot" w:pos="9356"/>
      </w:tabs>
      <w:spacing w:before="120" w:line="252" w:lineRule="auto"/>
      <w:ind w:firstLine="567"/>
    </w:pPr>
    <w:rPr>
      <w:rFonts w:ascii="Times New Roman" w:eastAsia="Times New Roman" w:hAnsi="Times New Roman" w:cs="Times New Roman"/>
      <w:sz w:val="26"/>
      <w:szCs w:val="26"/>
      <w:lang w:val="ru-RU" w:eastAsia="ru-RU" w:bidi="ar-SA"/>
    </w:rPr>
  </w:style>
  <w:style w:type="character" w:customStyle="1" w:styleId="13312">
    <w:name w:val="Обычный 13 Знак3 Знак Знак Знак1 Знак Знак"/>
    <w:rsid w:val="00584FBA"/>
    <w:rPr>
      <w:sz w:val="26"/>
      <w:szCs w:val="26"/>
      <w:lang w:val="ru-RU" w:eastAsia="ru-RU"/>
    </w:rPr>
  </w:style>
  <w:style w:type="character" w:customStyle="1" w:styleId="1333">
    <w:name w:val="Обычный 13 Знак3 Знак"/>
    <w:rsid w:val="00584FBA"/>
    <w:rPr>
      <w:sz w:val="26"/>
      <w:szCs w:val="26"/>
      <w:lang w:val="ru-RU" w:eastAsia="ru-RU"/>
    </w:rPr>
  </w:style>
  <w:style w:type="paragraph" w:customStyle="1" w:styleId="xl23">
    <w:name w:val="xl23"/>
    <w:basedOn w:val="af8"/>
    <w:rsid w:val="00584FBA"/>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Arial Unicode MS" w:hAnsi="Times New Roman" w:cs="Times New Roman"/>
      <w:b/>
      <w:bCs/>
      <w:szCs w:val="24"/>
      <w:lang w:val="ru-RU" w:eastAsia="ru-RU" w:bidi="ar-SA"/>
    </w:rPr>
  </w:style>
  <w:style w:type="paragraph" w:customStyle="1" w:styleId="1130">
    <w:name w:val="1.1.Нумерованный 3"/>
    <w:basedOn w:val="134"/>
    <w:rsid w:val="00584FBA"/>
    <w:pPr>
      <w:numPr>
        <w:ilvl w:val="1"/>
        <w:numId w:val="24"/>
      </w:numPr>
      <w:spacing w:after="0" w:line="240" w:lineRule="auto"/>
    </w:pPr>
    <w:rPr>
      <w:rFonts w:cs="Times New Roman"/>
      <w:i/>
      <w:iCs/>
      <w:lang w:val="ru-RU" w:bidi="ar-SA"/>
    </w:rPr>
  </w:style>
  <w:style w:type="paragraph" w:customStyle="1" w:styleId="1114">
    <w:name w:val="1.1.1.Нумерованный список 4"/>
    <w:basedOn w:val="134"/>
    <w:rsid w:val="00584FBA"/>
    <w:pPr>
      <w:numPr>
        <w:ilvl w:val="2"/>
        <w:numId w:val="25"/>
      </w:numPr>
      <w:tabs>
        <w:tab w:val="clear" w:pos="6804"/>
        <w:tab w:val="clear" w:pos="6946"/>
        <w:tab w:val="left" w:pos="1430"/>
      </w:tabs>
      <w:spacing w:after="0" w:line="240" w:lineRule="auto"/>
    </w:pPr>
    <w:rPr>
      <w:rFonts w:cs="Times New Roman"/>
      <w:lang w:val="ru-RU" w:bidi="ar-SA"/>
    </w:rPr>
  </w:style>
  <w:style w:type="character" w:customStyle="1" w:styleId="21c">
    <w:name w:val="Основной текст 2 Знак1"/>
    <w:rsid w:val="00584FBA"/>
    <w:rPr>
      <w:rFonts w:ascii="Times New Roman" w:eastAsia="Times New Roman" w:hAnsi="Times New Roman"/>
      <w:b/>
      <w:sz w:val="24"/>
    </w:rPr>
  </w:style>
  <w:style w:type="paragraph" w:customStyle="1" w:styleId="21d">
    <w:name w:val="Основной текст 21"/>
    <w:basedOn w:val="af8"/>
    <w:rsid w:val="00584FBA"/>
    <w:pPr>
      <w:ind w:firstLine="720"/>
      <w:jc w:val="left"/>
    </w:pPr>
    <w:rPr>
      <w:rFonts w:eastAsia="Times New Roman" w:cs="Times New Roman"/>
      <w:szCs w:val="20"/>
      <w:lang w:val="ru-RU" w:eastAsia="ru-RU" w:bidi="ar-SA"/>
    </w:rPr>
  </w:style>
  <w:style w:type="paragraph" w:customStyle="1" w:styleId="af7">
    <w:name w:val="подпись таблицы"/>
    <w:basedOn w:val="af8"/>
    <w:autoRedefine/>
    <w:rsid w:val="00584FBA"/>
    <w:pPr>
      <w:numPr>
        <w:numId w:val="27"/>
      </w:numPr>
      <w:suppressLineNumbers/>
      <w:tabs>
        <w:tab w:val="clear" w:pos="2160"/>
      </w:tabs>
      <w:spacing w:line="324" w:lineRule="auto"/>
      <w:ind w:left="0" w:firstLine="720"/>
      <w:jc w:val="center"/>
    </w:pPr>
    <w:rPr>
      <w:rFonts w:ascii="Times New Roman" w:eastAsia="Times New Roman" w:hAnsi="Times New Roman" w:cs="Times New Roman"/>
      <w:b/>
      <w:szCs w:val="24"/>
      <w:lang w:val="ru-RU" w:eastAsia="ru-RU" w:bidi="ar-SA"/>
    </w:rPr>
  </w:style>
  <w:style w:type="paragraph" w:customStyle="1" w:styleId="19">
    <w:name w:val="Стиль Рис.1. Подрисуночная надпись + полужирный"/>
    <w:basedOn w:val="af8"/>
    <w:autoRedefine/>
    <w:rsid w:val="00584FBA"/>
    <w:pPr>
      <w:keepNext/>
      <w:numPr>
        <w:numId w:val="28"/>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paragraph" w:customStyle="1" w:styleId="af">
    <w:name w:val="подпись рисунка"/>
    <w:basedOn w:val="af8"/>
    <w:autoRedefine/>
    <w:rsid w:val="00584FBA"/>
    <w:pPr>
      <w:widowControl w:val="0"/>
      <w:numPr>
        <w:numId w:val="26"/>
      </w:numPr>
      <w:shd w:val="clear" w:color="auto" w:fill="FFFFFF"/>
      <w:tabs>
        <w:tab w:val="clear" w:pos="3154"/>
        <w:tab w:val="left" w:pos="0"/>
        <w:tab w:val="num" w:pos="1560"/>
      </w:tabs>
      <w:autoSpaceDE w:val="0"/>
      <w:autoSpaceDN w:val="0"/>
      <w:adjustRightInd w:val="0"/>
      <w:spacing w:before="240" w:line="240" w:lineRule="auto"/>
      <w:ind w:left="0" w:firstLine="720"/>
      <w:jc w:val="center"/>
    </w:pPr>
    <w:rPr>
      <w:rFonts w:ascii="Times New Roman" w:eastAsia="Times New Roman" w:hAnsi="Times New Roman" w:cs="Times New Roman"/>
      <w:b/>
      <w:szCs w:val="20"/>
      <w:lang w:val="ru-RU" w:eastAsia="ru-RU" w:bidi="ar-SA"/>
    </w:rPr>
  </w:style>
  <w:style w:type="character" w:customStyle="1" w:styleId="afffffffff4">
    <w:name w:val="подпись рисунка Знак"/>
    <w:rsid w:val="00584FBA"/>
    <w:rPr>
      <w:b/>
      <w:sz w:val="24"/>
      <w:lang w:val="ru-RU" w:eastAsia="ru-RU" w:bidi="ar-SA"/>
    </w:rPr>
  </w:style>
  <w:style w:type="paragraph" w:customStyle="1" w:styleId="111">
    <w:name w:val="Стиль Рис.1. Подрисуночная надпись + полужирный1"/>
    <w:basedOn w:val="af8"/>
    <w:autoRedefine/>
    <w:rsid w:val="00584FBA"/>
    <w:pPr>
      <w:keepNext/>
      <w:numPr>
        <w:numId w:val="29"/>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character" w:customStyle="1" w:styleId="affffffff8">
    <w:name w:val="Подрисуночная надпись Знак Знак"/>
    <w:link w:val="affffffff7"/>
    <w:rsid w:val="00584FBA"/>
    <w:rPr>
      <w:rFonts w:ascii="Times New Roman" w:eastAsia="Times New Roman" w:hAnsi="Times New Roman" w:cs="Times New Roman"/>
      <w:b/>
      <w:bCs/>
      <w:sz w:val="24"/>
      <w:szCs w:val="24"/>
      <w:lang w:val="ru-RU" w:eastAsia="ru-RU" w:bidi="ar-SA"/>
    </w:rPr>
  </w:style>
  <w:style w:type="table" w:customStyle="1" w:styleId="190">
    <w:name w:val="Сетка таблицы19"/>
    <w:basedOn w:val="afa"/>
    <w:next w:val="afff6"/>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8"/>
    <w:link w:val="-24"/>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CYR"/>
      <w:sz w:val="26"/>
      <w:szCs w:val="26"/>
      <w:lang w:val="ru-RU" w:eastAsia="ru-RU" w:bidi="ar-SA"/>
    </w:rPr>
  </w:style>
  <w:style w:type="character" w:customStyle="1" w:styleId="-24">
    <w:name w:val="Текст-2 Знак"/>
    <w:link w:val="-23"/>
    <w:rsid w:val="00584FBA"/>
    <w:rPr>
      <w:rFonts w:ascii="Times New Roman CYR" w:eastAsia="Times New Roman" w:hAnsi="Times New Roman CYR" w:cs="Times New Roman CYR"/>
      <w:sz w:val="26"/>
      <w:szCs w:val="26"/>
      <w:lang w:val="ru-RU" w:eastAsia="ru-RU" w:bidi="ar-SA"/>
    </w:rPr>
  </w:style>
  <w:style w:type="paragraph" w:customStyle="1" w:styleId="a8">
    <w:name w:val="таблица"/>
    <w:basedOn w:val="afff3"/>
    <w:link w:val="afffffffff5"/>
    <w:autoRedefine/>
    <w:rsid w:val="00584FBA"/>
    <w:pPr>
      <w:keepNext w:val="0"/>
      <w:numPr>
        <w:numId w:val="30"/>
      </w:numPr>
      <w:spacing w:before="120" w:line="240" w:lineRule="auto"/>
      <w:jc w:val="center"/>
    </w:pPr>
    <w:rPr>
      <w:rFonts w:ascii="Times New Roman" w:eastAsia="Times New Roman" w:hAnsi="Times New Roman" w:cs="Arial"/>
      <w:spacing w:val="0"/>
      <w:kern w:val="0"/>
      <w:szCs w:val="20"/>
      <w:lang w:val="ru-RU" w:eastAsia="ru-RU" w:bidi="ar-SA"/>
    </w:rPr>
  </w:style>
  <w:style w:type="paragraph" w:customStyle="1" w:styleId="11f5">
    <w:name w:val="Обычный11"/>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numbering" w:customStyle="1" w:styleId="a6">
    <w:name w:val="Рис."/>
    <w:rsid w:val="00584FBA"/>
    <w:pPr>
      <w:numPr>
        <w:numId w:val="31"/>
      </w:numPr>
    </w:pPr>
  </w:style>
  <w:style w:type="paragraph" w:customStyle="1" w:styleId="13">
    <w:name w:val="Рис.1. Подрисуночная надпись"/>
    <w:basedOn w:val="af8"/>
    <w:autoRedefine/>
    <w:rsid w:val="00584FBA"/>
    <w:pPr>
      <w:keepNext/>
      <w:numPr>
        <w:numId w:val="32"/>
      </w:numPr>
      <w:suppressLineNumbers/>
      <w:tabs>
        <w:tab w:val="left" w:pos="851"/>
        <w:tab w:val="left" w:leader="dot" w:pos="9356"/>
      </w:tabs>
      <w:suppressAutoHyphens/>
      <w:spacing w:line="240" w:lineRule="auto"/>
      <w:jc w:val="center"/>
    </w:pPr>
    <w:rPr>
      <w:rFonts w:ascii="Times New Roman" w:eastAsia="Times New Roman" w:hAnsi="Times New Roman" w:cs="Times New Roman"/>
      <w:b/>
      <w:bCs/>
      <w:szCs w:val="24"/>
      <w:lang w:val="ru-RU" w:eastAsia="ru-RU" w:bidi="ar-SA"/>
    </w:rPr>
  </w:style>
  <w:style w:type="paragraph" w:customStyle="1" w:styleId="BodyText23">
    <w:name w:val="Body Text 23"/>
    <w:basedOn w:val="af8"/>
    <w:rsid w:val="00584FBA"/>
    <w:pPr>
      <w:suppressLineNumbers/>
      <w:tabs>
        <w:tab w:val="left" w:leader="dot" w:pos="9639"/>
      </w:tabs>
      <w:spacing w:before="20" w:after="20" w:line="240" w:lineRule="auto"/>
      <w:ind w:firstLine="0"/>
      <w:jc w:val="center"/>
    </w:pPr>
    <w:rPr>
      <w:rFonts w:ascii="Times New Roman" w:eastAsia="Times New Roman" w:hAnsi="Times New Roman" w:cs="Times New Roman"/>
      <w:snapToGrid w:val="0"/>
      <w:sz w:val="20"/>
      <w:szCs w:val="20"/>
      <w:lang w:val="ru-RU" w:eastAsia="ru-RU" w:bidi="ar-SA"/>
    </w:rPr>
  </w:style>
  <w:style w:type="paragraph" w:customStyle="1" w:styleId="afffffffff6">
    <w:name w:val="НПС"/>
    <w:basedOn w:val="af8"/>
    <w:link w:val="afffffffff7"/>
    <w:rsid w:val="00584FBA"/>
    <w:pPr>
      <w:keepNext/>
      <w:spacing w:line="240" w:lineRule="auto"/>
      <w:ind w:firstLine="709"/>
    </w:pPr>
    <w:rPr>
      <w:rFonts w:ascii="Times New Roman" w:eastAsia="Times New Roman" w:hAnsi="Times New Roman" w:cs="Times New Roman"/>
      <w:szCs w:val="24"/>
      <w:lang w:val="ru-RU" w:eastAsia="ru-RU" w:bidi="ar-SA"/>
    </w:rPr>
  </w:style>
  <w:style w:type="character" w:customStyle="1" w:styleId="afffffffff7">
    <w:name w:val="НПС Знак"/>
    <w:link w:val="afffffffff6"/>
    <w:rsid w:val="00584FBA"/>
    <w:rPr>
      <w:rFonts w:ascii="Times New Roman" w:eastAsia="Times New Roman" w:hAnsi="Times New Roman" w:cs="Times New Roman"/>
      <w:sz w:val="24"/>
      <w:szCs w:val="24"/>
      <w:lang w:val="ru-RU" w:eastAsia="ru-RU" w:bidi="ar-SA"/>
    </w:rPr>
  </w:style>
  <w:style w:type="paragraph" w:customStyle="1" w:styleId="1fff3">
    <w:name w:val="Таблица 1"/>
    <w:basedOn w:val="af8"/>
    <w:link w:val="1fff4"/>
    <w:qFormat/>
    <w:rsid w:val="00584FBA"/>
    <w:pPr>
      <w:autoSpaceDE w:val="0"/>
      <w:autoSpaceDN w:val="0"/>
      <w:adjustRightInd w:val="0"/>
      <w:spacing w:line="240" w:lineRule="auto"/>
      <w:ind w:left="-113" w:right="-113" w:firstLine="0"/>
      <w:jc w:val="center"/>
    </w:pPr>
    <w:rPr>
      <w:rFonts w:ascii="Times New Roman" w:eastAsia="Times New Roman" w:hAnsi="Times New Roman" w:cs="Times New Roman"/>
      <w:color w:val="000000"/>
      <w:sz w:val="20"/>
      <w:szCs w:val="20"/>
      <w:lang w:val="ru-RU" w:eastAsia="ru-RU" w:bidi="ar-SA"/>
    </w:rPr>
  </w:style>
  <w:style w:type="paragraph" w:customStyle="1" w:styleId="-13">
    <w:name w:val="Текст - 1"/>
    <w:basedOn w:val="133"/>
    <w:link w:val="-112"/>
    <w:rsid w:val="00584FBA"/>
    <w:pPr>
      <w:tabs>
        <w:tab w:val="clear" w:pos="9356"/>
        <w:tab w:val="left" w:leader="dot" w:pos="540"/>
      </w:tabs>
      <w:spacing w:before="120" w:after="0" w:line="240" w:lineRule="auto"/>
      <w:ind w:firstLine="547"/>
      <w:jc w:val="left"/>
    </w:pPr>
    <w:rPr>
      <w:rFonts w:ascii="Times New Roman CYR" w:hAnsi="Times New Roman CYR" w:cs="Times New Roman CYR"/>
      <w:b/>
      <w:sz w:val="24"/>
      <w:szCs w:val="24"/>
      <w:lang w:val="ru-RU" w:bidi="ar-SA"/>
    </w:rPr>
  </w:style>
  <w:style w:type="character" w:customStyle="1" w:styleId="1fff4">
    <w:name w:val="Таблица 1 Знак"/>
    <w:link w:val="1fff3"/>
    <w:rsid w:val="00584FBA"/>
    <w:rPr>
      <w:rFonts w:ascii="Times New Roman" w:eastAsia="Times New Roman" w:hAnsi="Times New Roman" w:cs="Times New Roman"/>
      <w:color w:val="000000"/>
      <w:sz w:val="20"/>
      <w:szCs w:val="20"/>
      <w:lang w:val="ru-RU" w:eastAsia="ru-RU" w:bidi="ar-SA"/>
    </w:rPr>
  </w:style>
  <w:style w:type="paragraph" w:customStyle="1" w:styleId="FR3">
    <w:name w:val="FR3"/>
    <w:rsid w:val="00584FBA"/>
    <w:pPr>
      <w:widowControl w:val="0"/>
      <w:spacing w:after="0" w:line="240" w:lineRule="auto"/>
      <w:jc w:val="center"/>
    </w:pPr>
    <w:rPr>
      <w:rFonts w:ascii="Arial" w:eastAsia="Times New Roman" w:hAnsi="Arial" w:cs="Times New Roman"/>
      <w:sz w:val="24"/>
      <w:szCs w:val="20"/>
      <w:lang w:val="ru-RU" w:eastAsia="ru-RU" w:bidi="ar-SA"/>
    </w:rPr>
  </w:style>
  <w:style w:type="character" w:customStyle="1" w:styleId="-14">
    <w:name w:val="Текст - 1 Знак"/>
    <w:rsid w:val="00584FBA"/>
    <w:rPr>
      <w:rFonts w:ascii="Times New Roman CYR" w:hAnsi="Times New Roman CYR" w:cs="Times New Roman CYR"/>
      <w:sz w:val="26"/>
      <w:szCs w:val="26"/>
      <w:lang w:val="ru-RU" w:eastAsia="ru-RU"/>
    </w:rPr>
  </w:style>
  <w:style w:type="paragraph" w:customStyle="1" w:styleId="2116">
    <w:name w:val="Основной текст 211"/>
    <w:basedOn w:val="af8"/>
    <w:rsid w:val="00584FBA"/>
    <w:pPr>
      <w:ind w:firstLine="720"/>
      <w:jc w:val="left"/>
    </w:pPr>
    <w:rPr>
      <w:rFonts w:eastAsia="Times New Roman" w:cs="Times New Roman"/>
      <w:szCs w:val="20"/>
      <w:lang w:val="ru-RU" w:eastAsia="ru-RU" w:bidi="ar-SA"/>
    </w:rPr>
  </w:style>
  <w:style w:type="paragraph" w:customStyle="1" w:styleId="2ffc">
    <w:name w:val="Таблица 2"/>
    <w:basedOn w:val="1fff3"/>
    <w:link w:val="2ffd"/>
    <w:qFormat/>
    <w:rsid w:val="00584FBA"/>
    <w:pPr>
      <w:ind w:left="-34" w:right="-76"/>
    </w:pPr>
  </w:style>
  <w:style w:type="character" w:customStyle="1" w:styleId="2ffd">
    <w:name w:val="Таблица 2 Знак"/>
    <w:link w:val="2ffc"/>
    <w:rsid w:val="00584FBA"/>
    <w:rPr>
      <w:rFonts w:ascii="Times New Roman" w:eastAsia="Times New Roman" w:hAnsi="Times New Roman" w:cs="Times New Roman"/>
      <w:color w:val="000000"/>
      <w:sz w:val="20"/>
      <w:szCs w:val="20"/>
      <w:lang w:val="ru-RU" w:eastAsia="ru-RU" w:bidi="ar-SA"/>
    </w:rPr>
  </w:style>
  <w:style w:type="paragraph" w:customStyle="1" w:styleId="afffffffff8">
    <w:name w:val="Заголовок рис."/>
    <w:basedOn w:val="affffffff7"/>
    <w:link w:val="afffffffff9"/>
    <w:qFormat/>
    <w:rsid w:val="00584FBA"/>
    <w:pPr>
      <w:suppressLineNumbers/>
      <w:tabs>
        <w:tab w:val="clear" w:pos="851"/>
        <w:tab w:val="left" w:pos="709"/>
      </w:tabs>
      <w:spacing w:before="60"/>
      <w:ind w:firstLine="288"/>
    </w:pPr>
    <w:rPr>
      <w:bCs w:val="0"/>
      <w:szCs w:val="20"/>
    </w:rPr>
  </w:style>
  <w:style w:type="paragraph" w:customStyle="1" w:styleId="-15">
    <w:name w:val="Текст-1"/>
    <w:basedOn w:val="-13"/>
    <w:link w:val="-16"/>
    <w:rsid w:val="00584FBA"/>
  </w:style>
  <w:style w:type="character" w:customStyle="1" w:styleId="1fff5">
    <w:name w:val="Подрисуночная надпись Знак1"/>
    <w:rsid w:val="00584FBA"/>
    <w:rPr>
      <w:b/>
      <w:sz w:val="24"/>
    </w:rPr>
  </w:style>
  <w:style w:type="character" w:customStyle="1" w:styleId="afffffffff9">
    <w:name w:val="Заголовок рис. Знак"/>
    <w:link w:val="afffffffff8"/>
    <w:rsid w:val="00584FBA"/>
    <w:rPr>
      <w:rFonts w:ascii="Times New Roman" w:eastAsia="Times New Roman" w:hAnsi="Times New Roman" w:cs="Times New Roman"/>
      <w:b/>
      <w:sz w:val="24"/>
      <w:szCs w:val="20"/>
      <w:lang w:val="ru-RU" w:eastAsia="ru-RU" w:bidi="ar-SA"/>
    </w:rPr>
  </w:style>
  <w:style w:type="character" w:customStyle="1" w:styleId="-112">
    <w:name w:val="Текст - 1 Знак1"/>
    <w:link w:val="-13"/>
    <w:rsid w:val="00584FBA"/>
    <w:rPr>
      <w:rFonts w:ascii="Times New Roman CYR" w:eastAsia="Times New Roman" w:hAnsi="Times New Roman CYR" w:cs="Times New Roman CYR"/>
      <w:b/>
      <w:sz w:val="24"/>
      <w:szCs w:val="24"/>
      <w:lang w:val="ru-RU" w:eastAsia="ru-RU" w:bidi="ar-SA"/>
    </w:rPr>
  </w:style>
  <w:style w:type="character" w:customStyle="1" w:styleId="-16">
    <w:name w:val="Текст-1 Знак"/>
    <w:link w:val="-15"/>
    <w:rsid w:val="00584FBA"/>
    <w:rPr>
      <w:rFonts w:ascii="Times New Roman CYR" w:eastAsia="Times New Roman" w:hAnsi="Times New Roman CYR" w:cs="Times New Roman CYR"/>
      <w:b/>
      <w:sz w:val="24"/>
      <w:szCs w:val="24"/>
      <w:lang w:val="ru-RU" w:eastAsia="ru-RU" w:bidi="ar-SA"/>
    </w:rPr>
  </w:style>
  <w:style w:type="paragraph" w:customStyle="1" w:styleId="-17">
    <w:name w:val="Рис-1"/>
    <w:basedOn w:val="affffffff7"/>
    <w:link w:val="-18"/>
    <w:qFormat/>
    <w:rsid w:val="00584FBA"/>
  </w:style>
  <w:style w:type="paragraph" w:customStyle="1" w:styleId="-19">
    <w:name w:val="Табл-1"/>
    <w:basedOn w:val="af8"/>
    <w:link w:val="-1a"/>
    <w:qFormat/>
    <w:rsid w:val="00584FBA"/>
    <w:pPr>
      <w:keepNext/>
      <w:suppressLineNumbers/>
      <w:tabs>
        <w:tab w:val="num" w:pos="1440"/>
        <w:tab w:val="left" w:leader="dot" w:pos="9356"/>
      </w:tabs>
      <w:suppressAutoHyphens/>
      <w:spacing w:before="120" w:after="120" w:line="240" w:lineRule="auto"/>
      <w:ind w:left="900" w:hanging="900"/>
      <w:jc w:val="center"/>
    </w:pPr>
    <w:rPr>
      <w:rFonts w:ascii="Times New Roman" w:eastAsia="Times New Roman" w:hAnsi="Times New Roman" w:cs="Times New Roman"/>
      <w:b/>
      <w:bCs/>
      <w:szCs w:val="24"/>
      <w:lang w:val="ru-RU" w:eastAsia="ru-RU" w:bidi="ar-SA"/>
    </w:rPr>
  </w:style>
  <w:style w:type="character" w:customStyle="1" w:styleId="-18">
    <w:name w:val="Рис-1 Знак"/>
    <w:link w:val="-17"/>
    <w:rsid w:val="00584FBA"/>
    <w:rPr>
      <w:rFonts w:ascii="Times New Roman" w:eastAsia="Times New Roman" w:hAnsi="Times New Roman" w:cs="Times New Roman"/>
      <w:b/>
      <w:bCs/>
      <w:sz w:val="24"/>
      <w:szCs w:val="24"/>
      <w:lang w:val="ru-RU" w:eastAsia="ru-RU" w:bidi="ar-SA"/>
    </w:rPr>
  </w:style>
  <w:style w:type="character" w:customStyle="1" w:styleId="-1a">
    <w:name w:val="Табл-1 Знак"/>
    <w:link w:val="-19"/>
    <w:rsid w:val="00584FBA"/>
    <w:rPr>
      <w:rFonts w:ascii="Times New Roman" w:eastAsia="Times New Roman" w:hAnsi="Times New Roman" w:cs="Times New Roman"/>
      <w:b/>
      <w:bCs/>
      <w:sz w:val="24"/>
      <w:szCs w:val="24"/>
      <w:lang w:val="ru-RU" w:eastAsia="ru-RU" w:bidi="ar-SA"/>
    </w:rPr>
  </w:style>
  <w:style w:type="paragraph" w:customStyle="1" w:styleId="-1b">
    <w:name w:val="Таблица-1"/>
    <w:basedOn w:val="af8"/>
    <w:link w:val="-1c"/>
    <w:qFormat/>
    <w:rsid w:val="00584FBA"/>
    <w:pPr>
      <w:autoSpaceDE w:val="0"/>
      <w:autoSpaceDN w:val="0"/>
      <w:adjustRightInd w:val="0"/>
      <w:spacing w:line="240" w:lineRule="auto"/>
      <w:ind w:firstLine="0"/>
      <w:jc w:val="center"/>
    </w:pPr>
    <w:rPr>
      <w:rFonts w:ascii="Times New Roman" w:eastAsia="Times New Roman" w:hAnsi="Times New Roman" w:cs="Times New Roman"/>
      <w:color w:val="000000"/>
      <w:sz w:val="20"/>
      <w:szCs w:val="20"/>
      <w:lang w:val="ru-RU" w:eastAsia="ru-RU" w:bidi="ar-SA"/>
    </w:rPr>
  </w:style>
  <w:style w:type="character" w:customStyle="1" w:styleId="-1c">
    <w:name w:val="Таблица-1 Знак"/>
    <w:link w:val="-1b"/>
    <w:rsid w:val="00584FBA"/>
    <w:rPr>
      <w:rFonts w:ascii="Times New Roman" w:eastAsia="Times New Roman" w:hAnsi="Times New Roman" w:cs="Times New Roman"/>
      <w:color w:val="000000"/>
      <w:sz w:val="20"/>
      <w:szCs w:val="20"/>
      <w:lang w:val="ru-RU" w:eastAsia="ru-RU" w:bidi="ar-SA"/>
    </w:rPr>
  </w:style>
  <w:style w:type="character" w:customStyle="1" w:styleId="2212111">
    <w:name w:val="Заголовок 2;Заголовок 2 Знак1;Заголовок 2 Знак Знак;Знак1 Знак Знак;Знак1 Знак1"/>
    <w:rsid w:val="00584FBA"/>
    <w:rPr>
      <w:b/>
      <w:bCs/>
      <w:kern w:val="28"/>
      <w:sz w:val="24"/>
      <w:szCs w:val="26"/>
      <w:lang w:val="ru-RU" w:eastAsia="ru-RU" w:bidi="ar-SA"/>
    </w:rPr>
  </w:style>
  <w:style w:type="character" w:customStyle="1" w:styleId="afffffffffa">
    <w:name w:val="заголовок табл Знак Знак"/>
    <w:rsid w:val="00584FBA"/>
    <w:rPr>
      <w:b/>
      <w:bCs/>
      <w:sz w:val="24"/>
      <w:szCs w:val="24"/>
      <w:lang w:val="ru-RU" w:eastAsia="ru-RU" w:bidi="ar-SA"/>
    </w:rPr>
  </w:style>
  <w:style w:type="paragraph" w:customStyle="1" w:styleId="a0">
    <w:name w:val="маркированный"/>
    <w:basedOn w:val="af8"/>
    <w:autoRedefine/>
    <w:rsid w:val="00584FBA"/>
    <w:pPr>
      <w:numPr>
        <w:numId w:val="33"/>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ascii="Times New Roman" w:eastAsia="Times New Roman" w:hAnsi="Times New Roman" w:cs="Times New Roman"/>
      <w:szCs w:val="24"/>
      <w:lang w:val="ru-RU" w:eastAsia="ru-RU" w:bidi="ar-SA"/>
    </w:rPr>
  </w:style>
  <w:style w:type="paragraph" w:customStyle="1" w:styleId="1c">
    <w:name w:val="Подрисуночная надпись Знак1 Знак Знак Знак"/>
    <w:basedOn w:val="af8"/>
    <w:autoRedefine/>
    <w:rsid w:val="00584FBA"/>
    <w:pPr>
      <w:keepNext/>
      <w:numPr>
        <w:numId w:val="34"/>
      </w:numPr>
      <w:tabs>
        <w:tab w:val="left" w:pos="709"/>
        <w:tab w:val="left" w:pos="851"/>
        <w:tab w:val="left" w:pos="1418"/>
      </w:tabs>
      <w:spacing w:line="240" w:lineRule="auto"/>
      <w:jc w:val="center"/>
    </w:pPr>
    <w:rPr>
      <w:rFonts w:ascii="Times New Roman" w:eastAsia="Times New Roman" w:hAnsi="Times New Roman" w:cs="Times New Roman"/>
      <w:b/>
      <w:szCs w:val="20"/>
      <w:lang w:val="ru-RU" w:eastAsia="ru-RU" w:bidi="ar-SA"/>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584FBA"/>
    <w:rPr>
      <w:b/>
      <w:bCs/>
      <w:kern w:val="28"/>
      <w:sz w:val="26"/>
      <w:szCs w:val="26"/>
      <w:lang w:val="ru-RU" w:eastAsia="ru-RU" w:bidi="ar-SA"/>
    </w:rPr>
  </w:style>
  <w:style w:type="paragraph" w:customStyle="1" w:styleId="afffffffffb">
    <w:name w:val="Заголовок табл."/>
    <w:basedOn w:val="affffffff4"/>
    <w:link w:val="afffffffffc"/>
    <w:qFormat/>
    <w:rsid w:val="00584FBA"/>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c">
    <w:name w:val="Заголовок табл. Знак"/>
    <w:link w:val="afffffffffb"/>
    <w:rsid w:val="00584FBA"/>
    <w:rPr>
      <w:rFonts w:ascii="Times New Roman" w:eastAsia="Times New Roman" w:hAnsi="Times New Roman" w:cs="Times New Roman"/>
      <w:b/>
      <w:sz w:val="24"/>
      <w:szCs w:val="24"/>
      <w:lang w:val="ru-RU" w:eastAsia="ru-RU" w:bidi="ar-SA"/>
    </w:rPr>
  </w:style>
  <w:style w:type="character" w:customStyle="1" w:styleId="afffffffffd">
    <w:name w:val="заголовок таблицы Знак Знак"/>
    <w:rsid w:val="00584FBA"/>
    <w:rPr>
      <w:b/>
      <w:sz w:val="24"/>
    </w:rPr>
  </w:style>
  <w:style w:type="paragraph" w:customStyle="1" w:styleId="SmartView3">
    <w:name w:val="Smart View 3"/>
    <w:basedOn w:val="af8"/>
    <w:qFormat/>
    <w:rsid w:val="00584FBA"/>
    <w:pPr>
      <w:keepNext/>
      <w:keepLines/>
      <w:spacing w:line="240" w:lineRule="auto"/>
      <w:ind w:firstLine="0"/>
      <w:contextualSpacing/>
      <w:jc w:val="left"/>
    </w:pPr>
    <w:rPr>
      <w:rFonts w:eastAsia="Times New Roman" w:cs="Times New Roman"/>
      <w:b/>
      <w:bCs/>
      <w:szCs w:val="28"/>
      <w:lang w:bidi="ar-SA"/>
    </w:rPr>
  </w:style>
  <w:style w:type="paragraph" w:customStyle="1" w:styleId="SmartView">
    <w:name w:val="Smart View"/>
    <w:basedOn w:val="af8"/>
    <w:qFormat/>
    <w:rsid w:val="00584FBA"/>
    <w:pPr>
      <w:spacing w:line="240" w:lineRule="auto"/>
      <w:ind w:firstLine="0"/>
      <w:contextualSpacing/>
      <w:jc w:val="left"/>
    </w:pPr>
    <w:rPr>
      <w:rFonts w:eastAsia="Calibri" w:cs="Times New Roman"/>
      <w:sz w:val="20"/>
      <w:szCs w:val="20"/>
      <w:lang w:bidi="ar-SA"/>
    </w:rPr>
  </w:style>
  <w:style w:type="character" w:customStyle="1" w:styleId="11f6">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qFormat/>
    <w:rsid w:val="00584FBA"/>
    <w:rPr>
      <w:b/>
      <w:bCs/>
      <w:caps/>
      <w:kern w:val="28"/>
      <w:sz w:val="26"/>
      <w:szCs w:val="26"/>
    </w:rPr>
  </w:style>
  <w:style w:type="paragraph" w:customStyle="1" w:styleId="2ffe">
    <w:name w:val="Обычный2"/>
    <w:rsid w:val="00584FBA"/>
    <w:pPr>
      <w:spacing w:after="0" w:line="240" w:lineRule="auto"/>
      <w:jc w:val="center"/>
    </w:pPr>
    <w:rPr>
      <w:rFonts w:ascii="Times New Roman" w:eastAsia="Times New Roman" w:hAnsi="Times New Roman" w:cs="Times New Roman"/>
      <w:snapToGrid w:val="0"/>
      <w:sz w:val="24"/>
      <w:szCs w:val="20"/>
      <w:lang w:val="ru-RU" w:eastAsia="ru-RU" w:bidi="ar-SA"/>
    </w:rPr>
  </w:style>
  <w:style w:type="paragraph" w:customStyle="1" w:styleId="229">
    <w:name w:val="Основной текст 22"/>
    <w:basedOn w:val="af8"/>
    <w:rsid w:val="00584FBA"/>
    <w:pPr>
      <w:ind w:firstLine="720"/>
      <w:jc w:val="left"/>
    </w:pPr>
    <w:rPr>
      <w:rFonts w:eastAsia="Times New Roman" w:cs="Times New Roman"/>
      <w:szCs w:val="20"/>
      <w:lang w:val="ru-RU" w:eastAsia="ru-RU" w:bidi="ar-SA"/>
    </w:rPr>
  </w:style>
  <w:style w:type="paragraph" w:customStyle="1" w:styleId="afffffffffe">
    <w:name w:val="Стиль По центру"/>
    <w:basedOn w:val="af8"/>
    <w:rsid w:val="00584FBA"/>
    <w:pPr>
      <w:spacing w:line="240" w:lineRule="auto"/>
      <w:ind w:firstLine="0"/>
      <w:jc w:val="center"/>
    </w:pPr>
    <w:rPr>
      <w:rFonts w:ascii="Times New Roman" w:eastAsia="Times New Roman" w:hAnsi="Times New Roman" w:cs="Times New Roman"/>
      <w:szCs w:val="20"/>
      <w:lang w:val="ru-RU" w:eastAsia="ru-RU" w:bidi="ar-SA"/>
    </w:rPr>
  </w:style>
  <w:style w:type="paragraph" w:customStyle="1" w:styleId="affffffffff">
    <w:name w:val="Заголовок таблиц"/>
    <w:basedOn w:val="afffff1"/>
    <w:autoRedefine/>
    <w:rsid w:val="00584FBA"/>
    <w:pPr>
      <w:keepNext/>
      <w:keepLines/>
      <w:suppressLineNumbers/>
      <w:suppressAutoHyphens/>
      <w:spacing w:line="240" w:lineRule="auto"/>
      <w:ind w:firstLine="567"/>
    </w:pPr>
    <w:rPr>
      <w:rFonts w:ascii="Times New Roman" w:eastAsia="Times New Roman" w:hAnsi="Times New Roman" w:cs="Times New Roman"/>
      <w:sz w:val="28"/>
      <w:szCs w:val="28"/>
      <w:lang w:val="ru-RU" w:eastAsia="ru-RU" w:bidi="ar-SA"/>
    </w:rPr>
  </w:style>
  <w:style w:type="character" w:customStyle="1" w:styleId="affffffffff0">
    <w:name w:val="заголовок табл Знак"/>
    <w:rsid w:val="00584FBA"/>
    <w:rPr>
      <w:b/>
      <w:bCs/>
      <w:sz w:val="24"/>
      <w:szCs w:val="24"/>
      <w:lang w:val="ru-RU" w:eastAsia="ru-RU" w:bidi="ar-SA"/>
    </w:rPr>
  </w:style>
  <w:style w:type="character" w:customStyle="1" w:styleId="95">
    <w:name w:val="Знак Знак9"/>
    <w:rsid w:val="00584FBA"/>
    <w:rPr>
      <w:lang w:val="ru-RU" w:eastAsia="ru-RU" w:bidi="ar-SA"/>
    </w:rPr>
  </w:style>
  <w:style w:type="paragraph" w:customStyle="1" w:styleId="22a">
    <w:name w:val="стиль2 заголовок2"/>
    <w:basedOn w:val="20"/>
    <w:autoRedefine/>
    <w:rsid w:val="00584FBA"/>
    <w:pPr>
      <w:keepLines/>
      <w:suppressLineNumbers/>
      <w:tabs>
        <w:tab w:val="num" w:pos="1944"/>
      </w:tabs>
      <w:spacing w:before="120" w:after="0" w:line="240" w:lineRule="auto"/>
      <w:ind w:left="1584"/>
      <w:jc w:val="left"/>
    </w:pPr>
    <w:rPr>
      <w:rFonts w:ascii="Times New Roman" w:eastAsia="Times New Roman" w:hAnsi="Times New Roman" w:cs="Times New Roman"/>
      <w:bCs/>
      <w:kern w:val="28"/>
      <w:sz w:val="24"/>
      <w:lang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584FBA"/>
    <w:rPr>
      <w:b/>
      <w:kern w:val="28"/>
      <w:sz w:val="24"/>
      <w:szCs w:val="24"/>
      <w:lang w:val="ru-RU" w:eastAsia="ru-RU" w:bidi="ar-SA"/>
    </w:rPr>
  </w:style>
  <w:style w:type="paragraph" w:customStyle="1" w:styleId="13313">
    <w:name w:val="Стиль Обычный 13 Знак3 + Первая строка:  1 см"/>
    <w:basedOn w:val="af8"/>
    <w:rsid w:val="00584FBA"/>
    <w:pPr>
      <w:keepNext/>
      <w:keepLines/>
      <w:suppressLineNumbers/>
      <w:tabs>
        <w:tab w:val="left" w:leader="dot" w:pos="9356"/>
      </w:tabs>
      <w:suppressAutoHyphens/>
      <w:spacing w:before="60" w:line="324" w:lineRule="auto"/>
      <w:ind w:firstLine="567"/>
    </w:pPr>
    <w:rPr>
      <w:rFonts w:ascii="Times New Roman" w:eastAsia="Times New Roman" w:hAnsi="Times New Roman" w:cs="Times New Roman"/>
      <w:sz w:val="26"/>
      <w:szCs w:val="20"/>
      <w:lang w:val="ru-RU" w:eastAsia="ru-RU" w:bidi="ar-SA"/>
    </w:rPr>
  </w:style>
  <w:style w:type="paragraph" w:customStyle="1" w:styleId="affffffffff1">
    <w:name w:val="основной текст"/>
    <w:basedOn w:val="af8"/>
    <w:autoRedefine/>
    <w:rsid w:val="00584FBA"/>
    <w:pPr>
      <w:keepNext/>
      <w:keepLines/>
      <w:suppressLineNumbers/>
      <w:suppressAutoHyphens/>
      <w:spacing w:line="324" w:lineRule="auto"/>
      <w:ind w:firstLine="567"/>
    </w:pPr>
    <w:rPr>
      <w:rFonts w:ascii="Times New Roman" w:eastAsia="Times New Roman" w:hAnsi="Times New Roman" w:cs="Times New Roman"/>
      <w:sz w:val="26"/>
      <w:szCs w:val="20"/>
      <w:lang w:val="ru-RU" w:eastAsia="ru-RU" w:bidi="ar-SA"/>
    </w:rPr>
  </w:style>
  <w:style w:type="paragraph" w:customStyle="1" w:styleId="-">
    <w:name w:val="таблица-заголовок"/>
    <w:basedOn w:val="af8"/>
    <w:autoRedefine/>
    <w:rsid w:val="00584FBA"/>
    <w:pPr>
      <w:keepNext/>
      <w:numPr>
        <w:numId w:val="35"/>
      </w:numPr>
      <w:tabs>
        <w:tab w:val="clear" w:pos="1724"/>
        <w:tab w:val="num" w:pos="1260"/>
      </w:tabs>
      <w:spacing w:line="240" w:lineRule="auto"/>
      <w:ind w:left="1260" w:right="-190"/>
      <w:jc w:val="center"/>
    </w:pPr>
    <w:rPr>
      <w:rFonts w:ascii="Times New Roman" w:eastAsia="Times New Roman" w:hAnsi="Times New Roman" w:cs="Times New Roman"/>
      <w:b/>
      <w:bCs/>
      <w:szCs w:val="24"/>
      <w:lang w:val="ru-RU" w:eastAsia="ru-RU" w:bidi="ar-SA"/>
    </w:rPr>
  </w:style>
  <w:style w:type="paragraph" w:customStyle="1" w:styleId="10">
    <w:name w:val="Заг 1"/>
    <w:basedOn w:val="af8"/>
    <w:rsid w:val="00584FBA"/>
    <w:pPr>
      <w:numPr>
        <w:numId w:val="36"/>
      </w:numPr>
      <w:suppressLineNumbers/>
      <w:spacing w:line="324" w:lineRule="auto"/>
    </w:pPr>
    <w:rPr>
      <w:rFonts w:ascii="Times New Roman" w:eastAsia="Times New Roman" w:hAnsi="Times New Roman" w:cs="Times New Roman"/>
      <w:szCs w:val="20"/>
      <w:lang w:val="ru-RU" w:eastAsia="ru-RU" w:bidi="ar-SA"/>
    </w:rPr>
  </w:style>
  <w:style w:type="paragraph" w:customStyle="1" w:styleId="17">
    <w:name w:val="Стиль Заголовок 1"/>
    <w:aliases w:val="Заголовок 1 (табл) + Times New Roman 12 пт"/>
    <w:basedOn w:val="1e"/>
    <w:autoRedefine/>
    <w:rsid w:val="00584FBA"/>
    <w:pPr>
      <w:keepNext/>
      <w:pageBreakBefore w:val="0"/>
      <w:numPr>
        <w:numId w:val="37"/>
      </w:numPr>
      <w:suppressLineNumbers/>
      <w:suppressAutoHyphens w:val="0"/>
      <w:spacing w:before="240" w:after="60" w:line="324" w:lineRule="auto"/>
      <w:contextualSpacing w:val="0"/>
    </w:pPr>
    <w:rPr>
      <w:rFonts w:ascii="Times New Roman" w:eastAsia="Times New Roman" w:hAnsi="Times New Roman" w:cs="Arial"/>
      <w:bCs/>
      <w:smallCaps w:val="0"/>
      <w:spacing w:val="0"/>
      <w:kern w:val="32"/>
      <w:sz w:val="24"/>
      <w:szCs w:val="32"/>
      <w:lang w:eastAsia="ru-RU" w:bidi="ar-SA"/>
    </w:rPr>
  </w:style>
  <w:style w:type="paragraph" w:customStyle="1" w:styleId="3130">
    <w:name w:val="Заголовок 3 + 13 пт не полужирный Авто По левому краю сни..."/>
    <w:basedOn w:val="32"/>
    <w:rsid w:val="00584FBA"/>
    <w:pPr>
      <w:keepLines/>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jc w:val="both"/>
      <w:textAlignment w:val="baseline"/>
    </w:pPr>
    <w:rPr>
      <w:rFonts w:ascii="Times New Roman" w:eastAsia="Times New Roman" w:hAnsi="Times New Roman" w:cs="Times New Roman"/>
      <w:b w:val="0"/>
      <w:bCs/>
      <w:i w:val="0"/>
      <w:iCs w:val="0"/>
      <w:lang w:eastAsia="ru-RU" w:bidi="ar-SA"/>
    </w:rPr>
  </w:style>
  <w:style w:type="character" w:customStyle="1" w:styleId="1fff6">
    <w:name w:val="Рис.1 Подрисуночная надпись Знак"/>
    <w:rsid w:val="00584FBA"/>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e"/>
    <w:autoRedefine/>
    <w:rsid w:val="00584FBA"/>
    <w:pPr>
      <w:keepNext/>
      <w:pageBreakBefore w:val="0"/>
      <w:widowControl w:val="0"/>
      <w:tabs>
        <w:tab w:val="num" w:pos="556"/>
        <w:tab w:val="num" w:pos="1080"/>
      </w:tabs>
      <w:suppressAutoHyphens w:val="0"/>
      <w:autoSpaceDE w:val="0"/>
      <w:autoSpaceDN w:val="0"/>
      <w:adjustRightInd w:val="0"/>
      <w:spacing w:before="0" w:after="0" w:line="240" w:lineRule="auto"/>
      <w:ind w:left="556" w:hanging="72"/>
      <w:contextualSpacing w:val="0"/>
    </w:pPr>
    <w:rPr>
      <w:rFonts w:eastAsia="Times New Roman" w:cs="Arial"/>
      <w:b w:val="0"/>
      <w:bCs/>
      <w:caps/>
      <w:smallCaps w:val="0"/>
      <w:spacing w:val="0"/>
      <w:kern w:val="28"/>
      <w:szCs w:val="20"/>
      <w:lang w:eastAsia="ru-RU" w:bidi="ar-SA"/>
    </w:rPr>
  </w:style>
  <w:style w:type="character" w:customStyle="1" w:styleId="22121111">
    <w:name w:val="Заголовок 2;Заголовок 2 Знак1;Заголовок 2 Знак Знак;Знак1 Знак Знак;Знак1 Знак11"/>
    <w:rsid w:val="00584FBA"/>
    <w:rPr>
      <w:b/>
      <w:bCs/>
      <w:kern w:val="28"/>
      <w:sz w:val="24"/>
      <w:szCs w:val="26"/>
      <w:lang w:val="ru-RU" w:eastAsia="ru-RU" w:bidi="ar-SA"/>
    </w:rPr>
  </w:style>
  <w:style w:type="table" w:customStyle="1" w:styleId="-33">
    <w:name w:val="Веб-таблица 33"/>
    <w:basedOn w:val="afa"/>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8"/>
    <w:rsid w:val="00584FBA"/>
    <w:pPr>
      <w:widowControl w:val="0"/>
      <w:autoSpaceDE w:val="0"/>
      <w:autoSpaceDN w:val="0"/>
      <w:adjustRightInd w:val="0"/>
      <w:spacing w:line="240" w:lineRule="auto"/>
      <w:ind w:firstLine="0"/>
      <w:jc w:val="left"/>
    </w:pPr>
    <w:rPr>
      <w:rFonts w:ascii="Century Schoolbook" w:eastAsia="Times New Roman" w:hAnsi="Century Schoolbook" w:cs="Times New Roman"/>
      <w:szCs w:val="24"/>
      <w:lang w:val="ru-RU" w:eastAsia="ru-RU" w:bidi="ar-SA"/>
    </w:rPr>
  </w:style>
  <w:style w:type="character" w:customStyle="1" w:styleId="FontStyle11">
    <w:name w:val="Font Style11"/>
    <w:rsid w:val="00584FBA"/>
    <w:rPr>
      <w:rFonts w:ascii="Century Schoolbook" w:hAnsi="Century Schoolbook" w:cs="Century Schoolbook"/>
      <w:color w:val="000000"/>
      <w:sz w:val="22"/>
      <w:szCs w:val="22"/>
    </w:rPr>
  </w:style>
  <w:style w:type="character" w:customStyle="1" w:styleId="13b">
    <w:name w:val="Обычный 13 Знак Знак Знак"/>
    <w:link w:val="13a"/>
    <w:rsid w:val="00584FBA"/>
    <w:rPr>
      <w:rFonts w:ascii="Times New Roman" w:eastAsia="Times New Roman" w:hAnsi="Times New Roman" w:cs="Times New Roman"/>
      <w:sz w:val="26"/>
      <w:szCs w:val="26"/>
      <w:lang w:val="ru-RU" w:eastAsia="ru-RU" w:bidi="ar-SA"/>
    </w:rPr>
  </w:style>
  <w:style w:type="paragraph" w:customStyle="1" w:styleId="1fff7">
    <w:name w:val="1. Заголовок"/>
    <w:basedOn w:val="1e"/>
    <w:link w:val="1fff8"/>
    <w:qFormat/>
    <w:rsid w:val="00584FBA"/>
    <w:pPr>
      <w:keepNext/>
      <w:keepLines/>
      <w:pageBreakBefore w:val="0"/>
      <w:suppressLineNumbers/>
      <w:tabs>
        <w:tab w:val="num" w:pos="643"/>
        <w:tab w:val="left" w:leader="dot" w:pos="9356"/>
      </w:tabs>
      <w:spacing w:after="120" w:line="240" w:lineRule="auto"/>
      <w:ind w:left="643" w:hanging="360"/>
      <w:contextualSpacing w:val="0"/>
    </w:pPr>
    <w:rPr>
      <w:rFonts w:ascii="Times New Roman" w:eastAsia="Times New Roman" w:hAnsi="Times New Roman" w:cs="Times New Roman"/>
      <w:caps/>
      <w:smallCaps w:val="0"/>
      <w:spacing w:val="0"/>
      <w:kern w:val="28"/>
      <w:szCs w:val="26"/>
      <w:lang w:bidi="ar-SA"/>
    </w:rPr>
  </w:style>
  <w:style w:type="character" w:customStyle="1" w:styleId="1fff8">
    <w:name w:val="1. Заголовок Знак"/>
    <w:link w:val="1fff7"/>
    <w:rsid w:val="00584FBA"/>
    <w:rPr>
      <w:rFonts w:ascii="Times New Roman" w:eastAsia="Times New Roman" w:hAnsi="Times New Roman" w:cs="Times New Roman"/>
      <w:b/>
      <w:caps/>
      <w:kern w:val="28"/>
      <w:sz w:val="28"/>
      <w:szCs w:val="26"/>
      <w:lang w:val="ru-RU" w:bidi="ar-SA"/>
    </w:rPr>
  </w:style>
  <w:style w:type="character" w:customStyle="1" w:styleId="210">
    <w:name w:val="заголовок 2 Знак1"/>
    <w:link w:val="2f8"/>
    <w:rsid w:val="00584FBA"/>
    <w:rPr>
      <w:rFonts w:ascii="Arial Narrow" w:eastAsia="MS Mincho" w:hAnsi="Arial Narrow" w:cs="Arial"/>
      <w:iCs/>
      <w:caps/>
      <w:snapToGrid w:val="0"/>
      <w:color w:val="1F497D"/>
      <w:spacing w:val="20"/>
      <w:sz w:val="20"/>
      <w:szCs w:val="20"/>
      <w:lang w:val="ru-RU" w:eastAsia="ru-RU"/>
    </w:rPr>
  </w:style>
  <w:style w:type="paragraph" w:customStyle="1" w:styleId="affffffffff2">
    <w:name w:val="отчетный"/>
    <w:basedOn w:val="af8"/>
    <w:link w:val="affffffffff3"/>
    <w:qFormat/>
    <w:rsid w:val="00584FBA"/>
    <w:pPr>
      <w:suppressLineNumbers/>
      <w:tabs>
        <w:tab w:val="left" w:leader="dot" w:pos="540"/>
      </w:tabs>
      <w:suppressAutoHyphens/>
      <w:spacing w:before="120" w:line="240" w:lineRule="auto"/>
      <w:ind w:firstLine="539"/>
    </w:pPr>
    <w:rPr>
      <w:rFonts w:ascii="Times New Roman CYR" w:eastAsia="Times New Roman" w:hAnsi="Times New Roman CYR" w:cs="Times New Roman"/>
      <w:sz w:val="26"/>
      <w:szCs w:val="26"/>
      <w:lang w:val="ru-RU" w:bidi="ar-SA"/>
    </w:rPr>
  </w:style>
  <w:style w:type="character" w:customStyle="1" w:styleId="affffffffff3">
    <w:name w:val="отчетный Знак"/>
    <w:link w:val="affffffffff2"/>
    <w:rsid w:val="00584FBA"/>
    <w:rPr>
      <w:rFonts w:ascii="Times New Roman CYR" w:eastAsia="Times New Roman" w:hAnsi="Times New Roman CYR" w:cs="Times New Roman"/>
      <w:sz w:val="26"/>
      <w:szCs w:val="26"/>
      <w:lang w:val="ru-RU" w:bidi="ar-SA"/>
    </w:rPr>
  </w:style>
  <w:style w:type="paragraph" w:styleId="z-">
    <w:name w:val="HTML Top of Form"/>
    <w:basedOn w:val="af8"/>
    <w:next w:val="af8"/>
    <w:link w:val="z-0"/>
    <w:hidden/>
    <w:uiPriority w:val="99"/>
    <w:unhideWhenUsed/>
    <w:rsid w:val="00584FBA"/>
    <w:pPr>
      <w:pBdr>
        <w:bottom w:val="single" w:sz="6" w:space="1" w:color="auto"/>
      </w:pBdr>
      <w:spacing w:line="240" w:lineRule="auto"/>
      <w:ind w:firstLine="0"/>
      <w:jc w:val="center"/>
    </w:pPr>
    <w:rPr>
      <w:rFonts w:eastAsia="Times New Roman" w:cs="Arial"/>
      <w:vanish/>
      <w:sz w:val="16"/>
      <w:szCs w:val="16"/>
      <w:lang w:val="ru-RU" w:eastAsia="ru-RU" w:bidi="ar-SA"/>
    </w:rPr>
  </w:style>
  <w:style w:type="character" w:customStyle="1" w:styleId="z-0">
    <w:name w:val="z-Начало формы Знак"/>
    <w:basedOn w:val="af9"/>
    <w:link w:val="z-"/>
    <w:uiPriority w:val="99"/>
    <w:rsid w:val="00584FBA"/>
    <w:rPr>
      <w:rFonts w:ascii="Arial" w:eastAsia="Times New Roman" w:hAnsi="Arial" w:cs="Arial"/>
      <w:vanish/>
      <w:sz w:val="16"/>
      <w:szCs w:val="16"/>
      <w:lang w:val="ru-RU" w:eastAsia="ru-RU" w:bidi="ar-SA"/>
    </w:rPr>
  </w:style>
  <w:style w:type="paragraph" w:styleId="z-1">
    <w:name w:val="HTML Bottom of Form"/>
    <w:basedOn w:val="af8"/>
    <w:next w:val="af8"/>
    <w:link w:val="z-2"/>
    <w:hidden/>
    <w:uiPriority w:val="99"/>
    <w:unhideWhenUsed/>
    <w:rsid w:val="00584FBA"/>
    <w:pPr>
      <w:pBdr>
        <w:top w:val="single" w:sz="6" w:space="1" w:color="auto"/>
      </w:pBdr>
      <w:spacing w:line="240" w:lineRule="auto"/>
      <w:ind w:firstLine="0"/>
      <w:jc w:val="center"/>
    </w:pPr>
    <w:rPr>
      <w:rFonts w:eastAsia="Times New Roman" w:cs="Arial"/>
      <w:vanish/>
      <w:sz w:val="16"/>
      <w:szCs w:val="16"/>
      <w:lang w:val="ru-RU" w:eastAsia="ru-RU" w:bidi="ar-SA"/>
    </w:rPr>
  </w:style>
  <w:style w:type="character" w:customStyle="1" w:styleId="z-2">
    <w:name w:val="z-Конец формы Знак"/>
    <w:basedOn w:val="af9"/>
    <w:link w:val="z-1"/>
    <w:uiPriority w:val="99"/>
    <w:rsid w:val="00584FBA"/>
    <w:rPr>
      <w:rFonts w:ascii="Arial" w:eastAsia="Times New Roman" w:hAnsi="Arial" w:cs="Arial"/>
      <w:vanish/>
      <w:sz w:val="16"/>
      <w:szCs w:val="16"/>
      <w:lang w:val="ru-RU" w:eastAsia="ru-RU" w:bidi="ar-SA"/>
    </w:rPr>
  </w:style>
  <w:style w:type="paragraph" w:customStyle="1" w:styleId="affffffffff4">
    <w:name w:val="Для записок"/>
    <w:basedOn w:val="af8"/>
    <w:rsid w:val="00584FBA"/>
    <w:pPr>
      <w:spacing w:before="120" w:line="240" w:lineRule="auto"/>
      <w:ind w:firstLine="720"/>
    </w:pPr>
    <w:rPr>
      <w:rFonts w:ascii="Times New Roman" w:eastAsia="Times New Roman" w:hAnsi="Times New Roman" w:cs="Times New Roman"/>
      <w:szCs w:val="20"/>
      <w:lang w:val="ru-RU" w:eastAsia="ru-RU" w:bidi="ar-SA"/>
    </w:rPr>
  </w:style>
  <w:style w:type="paragraph" w:customStyle="1" w:styleId="maintext">
    <w:name w:val="maintext"/>
    <w:basedOn w:val="af8"/>
    <w:rsid w:val="00584FBA"/>
    <w:pPr>
      <w:spacing w:line="240" w:lineRule="auto"/>
      <w:ind w:left="480" w:right="480" w:firstLine="0"/>
    </w:pPr>
    <w:rPr>
      <w:rFonts w:eastAsia="Times New Roman" w:cs="Arial"/>
      <w:color w:val="202020"/>
      <w:sz w:val="20"/>
      <w:szCs w:val="20"/>
      <w:lang w:val="ru-RU" w:eastAsia="ru-RU" w:bidi="ar-SA"/>
    </w:rPr>
  </w:style>
  <w:style w:type="paragraph" w:customStyle="1" w:styleId="maintextbi">
    <w:name w:val="maintextbi"/>
    <w:basedOn w:val="af8"/>
    <w:rsid w:val="00584FBA"/>
    <w:pPr>
      <w:spacing w:line="240" w:lineRule="auto"/>
      <w:ind w:left="480" w:right="480" w:firstLine="0"/>
      <w:jc w:val="center"/>
    </w:pPr>
    <w:rPr>
      <w:rFonts w:eastAsia="Times New Roman" w:cs="Arial"/>
      <w:b/>
      <w:bCs/>
      <w:i/>
      <w:iCs/>
      <w:color w:val="202020"/>
      <w:sz w:val="20"/>
      <w:szCs w:val="20"/>
      <w:lang w:val="ru-RU" w:eastAsia="ru-RU" w:bidi="ar-SA"/>
    </w:rPr>
  </w:style>
  <w:style w:type="numbering" w:customStyle="1" w:styleId="1123">
    <w:name w:val="Нет списка112"/>
    <w:next w:val="afb"/>
    <w:uiPriority w:val="99"/>
    <w:semiHidden/>
    <w:unhideWhenUsed/>
    <w:rsid w:val="00584FBA"/>
  </w:style>
  <w:style w:type="table" w:customStyle="1" w:styleId="2117">
    <w:name w:val="Сетка таблицы211"/>
    <w:basedOn w:val="afa"/>
    <w:next w:val="afff6"/>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a"/>
    <w:next w:val="afff6"/>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8"/>
    <w:rsid w:val="00584FBA"/>
    <w:pPr>
      <w:spacing w:before="100" w:beforeAutospacing="1" w:after="100" w:afterAutospacing="1" w:line="240" w:lineRule="auto"/>
      <w:ind w:firstLine="0"/>
      <w:jc w:val="center"/>
    </w:pPr>
    <w:rPr>
      <w:rFonts w:ascii="Times New Roman" w:eastAsia="Times New Roman" w:hAnsi="Times New Roman" w:cs="Times New Roman"/>
      <w:sz w:val="20"/>
      <w:szCs w:val="20"/>
      <w:lang w:val="ru-RU" w:eastAsia="ru-RU" w:bidi="ar-SA"/>
    </w:rPr>
  </w:style>
  <w:style w:type="paragraph" w:customStyle="1" w:styleId="xl1986">
    <w:name w:val="xl1986"/>
    <w:basedOn w:val="af8"/>
    <w:rsid w:val="00584FBA"/>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1987">
    <w:name w:val="xl1987"/>
    <w:basedOn w:val="af8"/>
    <w:rsid w:val="00584FBA"/>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1988">
    <w:name w:val="xl1988"/>
    <w:basedOn w:val="af8"/>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89">
    <w:name w:val="xl1989"/>
    <w:basedOn w:val="af8"/>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0">
    <w:name w:val="xl1990"/>
    <w:basedOn w:val="af8"/>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1">
    <w:name w:val="xl1991"/>
    <w:basedOn w:val="af8"/>
    <w:rsid w:val="00584FBA"/>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2">
    <w:name w:val="xl1992"/>
    <w:basedOn w:val="af8"/>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3">
    <w:name w:val="xl1993"/>
    <w:basedOn w:val="af8"/>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1994">
    <w:name w:val="xl1994"/>
    <w:basedOn w:val="af8"/>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5">
    <w:name w:val="xl1995"/>
    <w:basedOn w:val="af8"/>
    <w:rsid w:val="00584FBA"/>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1996">
    <w:name w:val="xl1996"/>
    <w:basedOn w:val="af8"/>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7">
    <w:name w:val="xl1997"/>
    <w:basedOn w:val="af8"/>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1998">
    <w:name w:val="xl1998"/>
    <w:basedOn w:val="af8"/>
    <w:rsid w:val="00584FBA"/>
    <w:pPr>
      <w:pBdr>
        <w:top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1999">
    <w:name w:val="xl1999"/>
    <w:basedOn w:val="af8"/>
    <w:rsid w:val="00584FBA"/>
    <w:pPr>
      <w:pBdr>
        <w:top w:val="single" w:sz="8" w:space="0" w:color="auto"/>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0">
    <w:name w:val="xl2000"/>
    <w:basedOn w:val="af8"/>
    <w:rsid w:val="00584FBA"/>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1">
    <w:name w:val="xl2001"/>
    <w:basedOn w:val="af8"/>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2">
    <w:name w:val="xl2002"/>
    <w:basedOn w:val="af8"/>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3">
    <w:name w:val="xl2003"/>
    <w:basedOn w:val="af8"/>
    <w:rsid w:val="00584FBA"/>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4">
    <w:name w:val="xl2004"/>
    <w:basedOn w:val="af8"/>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5">
    <w:name w:val="xl2005"/>
    <w:basedOn w:val="af8"/>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6">
    <w:name w:val="xl2006"/>
    <w:basedOn w:val="af8"/>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7">
    <w:name w:val="xl2007"/>
    <w:basedOn w:val="af8"/>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08">
    <w:name w:val="xl2008"/>
    <w:basedOn w:val="af8"/>
    <w:rsid w:val="00584FBA"/>
    <w:pPr>
      <w:pBdr>
        <w:left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09">
    <w:name w:val="xl2009"/>
    <w:basedOn w:val="af8"/>
    <w:rsid w:val="00584FBA"/>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0">
    <w:name w:val="xl2010"/>
    <w:basedOn w:val="af8"/>
    <w:rsid w:val="00584FBA"/>
    <w:pPr>
      <w:pBdr>
        <w:left w:val="single" w:sz="8" w:space="0" w:color="auto"/>
        <w:bottom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11">
    <w:name w:val="xl2011"/>
    <w:basedOn w:val="af8"/>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2012">
    <w:name w:val="xl2012"/>
    <w:basedOn w:val="af8"/>
    <w:rsid w:val="00584FBA"/>
    <w:pPr>
      <w:pBdr>
        <w:left w:val="single" w:sz="8" w:space="0" w:color="auto"/>
      </w:pBdr>
      <w:shd w:val="clear" w:color="000000" w:fill="FFFFFF"/>
      <w:spacing w:before="100" w:beforeAutospacing="1" w:after="100" w:afterAutospacing="1" w:line="240" w:lineRule="auto"/>
      <w:ind w:firstLine="0"/>
      <w:jc w:val="left"/>
      <w:textAlignment w:val="center"/>
    </w:pPr>
    <w:rPr>
      <w:rFonts w:ascii="Times New Roman" w:eastAsia="Times New Roman" w:hAnsi="Times New Roman" w:cs="Times New Roman"/>
      <w:b/>
      <w:bCs/>
      <w:color w:val="000000"/>
      <w:sz w:val="20"/>
      <w:szCs w:val="20"/>
      <w:lang w:val="ru-RU" w:eastAsia="ru-RU" w:bidi="ar-SA"/>
    </w:rPr>
  </w:style>
  <w:style w:type="character" w:customStyle="1" w:styleId="29pt1">
    <w:name w:val="Основной текст (2) + 9 pt;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8"/>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4">
    <w:name w:val="xl2014"/>
    <w:basedOn w:val="af8"/>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5">
    <w:name w:val="xl2015"/>
    <w:basedOn w:val="af8"/>
    <w:rsid w:val="00584FBA"/>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16">
    <w:name w:val="xl2016"/>
    <w:basedOn w:val="af8"/>
    <w:rsid w:val="00584FBA"/>
    <w:pPr>
      <w:pBdr>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2017">
    <w:name w:val="xl2017"/>
    <w:basedOn w:val="af8"/>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8">
    <w:name w:val="xl2018"/>
    <w:basedOn w:val="af8"/>
    <w:rsid w:val="00584FBA"/>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19">
    <w:name w:val="xl2019"/>
    <w:basedOn w:val="af8"/>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0">
    <w:name w:val="xl2020"/>
    <w:basedOn w:val="af8"/>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1">
    <w:name w:val="xl2021"/>
    <w:basedOn w:val="af8"/>
    <w:rsid w:val="00584FBA"/>
    <w:pPr>
      <w:pBdr>
        <w:top w:val="single" w:sz="8" w:space="0" w:color="auto"/>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2">
    <w:name w:val="xl2022"/>
    <w:basedOn w:val="af8"/>
    <w:rsid w:val="00584FBA"/>
    <w:pPr>
      <w:pBdr>
        <w:left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023">
    <w:name w:val="xl2023"/>
    <w:basedOn w:val="af8"/>
    <w:rsid w:val="00584FBA"/>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character" w:customStyle="1" w:styleId="211pt0">
    <w:name w:val="Основной текст (2) + 11 pt;Полужирный"/>
    <w:rsid w:val="00584FB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584FBA"/>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584FBA"/>
    <w:rPr>
      <w:b/>
      <w:bCs/>
      <w:shd w:val="clear" w:color="auto" w:fill="FFFFFF"/>
    </w:rPr>
  </w:style>
  <w:style w:type="paragraph" w:customStyle="1" w:styleId="77">
    <w:name w:val="Основной текст (7)"/>
    <w:basedOn w:val="af8"/>
    <w:link w:val="76"/>
    <w:rsid w:val="00584FBA"/>
    <w:pPr>
      <w:widowControl w:val="0"/>
      <w:shd w:val="clear" w:color="auto" w:fill="FFFFFF"/>
      <w:spacing w:line="0" w:lineRule="atLeast"/>
      <w:ind w:firstLine="0"/>
      <w:jc w:val="center"/>
    </w:pPr>
    <w:rPr>
      <w:rFonts w:asciiTheme="majorHAnsi" w:hAnsiTheme="majorHAnsi"/>
      <w:b/>
      <w:bCs/>
      <w:sz w:val="22"/>
    </w:rPr>
  </w:style>
  <w:style w:type="character" w:customStyle="1" w:styleId="280">
    <w:name w:val="Подпись к картинке (28)_"/>
    <w:link w:val="281"/>
    <w:rsid w:val="00584FBA"/>
    <w:rPr>
      <w:b/>
      <w:bCs/>
      <w:shd w:val="clear" w:color="auto" w:fill="FFFFFF"/>
    </w:rPr>
  </w:style>
  <w:style w:type="paragraph" w:customStyle="1" w:styleId="281">
    <w:name w:val="Подпись к картинке (28)"/>
    <w:basedOn w:val="af8"/>
    <w:link w:val="280"/>
    <w:rsid w:val="00584FBA"/>
    <w:pPr>
      <w:widowControl w:val="0"/>
      <w:shd w:val="clear" w:color="auto" w:fill="FFFFFF"/>
      <w:spacing w:line="0" w:lineRule="atLeast"/>
      <w:ind w:firstLine="0"/>
      <w:jc w:val="left"/>
    </w:pPr>
    <w:rPr>
      <w:rFonts w:asciiTheme="majorHAnsi" w:hAnsiTheme="majorHAnsi"/>
      <w:b/>
      <w:bCs/>
      <w:sz w:val="22"/>
    </w:rPr>
  </w:style>
  <w:style w:type="character" w:customStyle="1" w:styleId="7Candara13pt-2pt">
    <w:name w:val="Основной текст (7) + Candara;13 pt;Не полужирный;Интервал -2 pt"/>
    <w:rsid w:val="00584FBA"/>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584FBA"/>
    <w:rPr>
      <w:color w:val="000000"/>
      <w:spacing w:val="0"/>
      <w:w w:val="100"/>
      <w:position w:val="0"/>
      <w:sz w:val="26"/>
      <w:szCs w:val="26"/>
      <w:shd w:val="clear" w:color="auto" w:fill="FFFFFF"/>
      <w:lang w:val="ru-RU" w:eastAsia="ru-RU" w:bidi="ru-RU"/>
    </w:rPr>
  </w:style>
  <w:style w:type="paragraph" w:customStyle="1" w:styleId="affffffffff5">
    <w:name w:val="Содержимое таблицы"/>
    <w:basedOn w:val="af8"/>
    <w:rsid w:val="00584FBA"/>
    <w:pPr>
      <w:suppressLineNumbers/>
      <w:suppressAutoHyphens/>
      <w:spacing w:line="240" w:lineRule="auto"/>
      <w:ind w:firstLine="0"/>
      <w:jc w:val="left"/>
    </w:pPr>
    <w:rPr>
      <w:rFonts w:ascii="Times New Roman" w:eastAsia="Times New Roman" w:hAnsi="Times New Roman" w:cs="Times New Roman"/>
      <w:sz w:val="20"/>
      <w:szCs w:val="20"/>
      <w:lang w:val="ru-RU" w:eastAsia="ar-SA" w:bidi="ar-SA"/>
    </w:rPr>
  </w:style>
  <w:style w:type="character" w:customStyle="1" w:styleId="66">
    <w:name w:val="Основной текст (6)_"/>
    <w:link w:val="67"/>
    <w:rsid w:val="00584FBA"/>
    <w:rPr>
      <w:b/>
      <w:bCs/>
      <w:sz w:val="28"/>
      <w:szCs w:val="28"/>
      <w:shd w:val="clear" w:color="auto" w:fill="FFFFFF"/>
    </w:rPr>
  </w:style>
  <w:style w:type="paragraph" w:customStyle="1" w:styleId="67">
    <w:name w:val="Основной текст (6)"/>
    <w:basedOn w:val="af8"/>
    <w:link w:val="66"/>
    <w:rsid w:val="00584FBA"/>
    <w:pPr>
      <w:widowControl w:val="0"/>
      <w:shd w:val="clear" w:color="auto" w:fill="FFFFFF"/>
      <w:spacing w:before="60" w:after="420" w:line="0" w:lineRule="atLeast"/>
      <w:ind w:firstLine="0"/>
      <w:jc w:val="left"/>
    </w:pPr>
    <w:rPr>
      <w:rFonts w:asciiTheme="majorHAnsi" w:hAnsiTheme="majorHAnsi"/>
      <w:b/>
      <w:bCs/>
      <w:sz w:val="28"/>
      <w:szCs w:val="28"/>
    </w:rPr>
  </w:style>
  <w:style w:type="character" w:customStyle="1" w:styleId="2115pt0pt">
    <w:name w:val="Основной текст (2) + 11;5 pt;Интервал 0 pt"/>
    <w:rsid w:val="00584FBA"/>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584FBA"/>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584FBA"/>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8"/>
    <w:rsid w:val="00584FBA"/>
    <w:pPr>
      <w:widowControl w:val="0"/>
      <w:shd w:val="clear" w:color="auto" w:fill="FFFFFF"/>
      <w:spacing w:line="0" w:lineRule="atLeast"/>
      <w:ind w:firstLine="0"/>
      <w:jc w:val="center"/>
    </w:pPr>
    <w:rPr>
      <w:rFonts w:ascii="Times New Roman" w:eastAsia="Times New Roman" w:hAnsi="Times New Roman" w:cs="Times New Roman"/>
      <w:b/>
      <w:bCs/>
      <w:color w:val="000000"/>
      <w:sz w:val="22"/>
      <w:lang w:val="ru-RU" w:eastAsia="ru-RU" w:bidi="ru-RU"/>
    </w:rPr>
  </w:style>
  <w:style w:type="paragraph" w:customStyle="1" w:styleId="xl2096">
    <w:name w:val="xl2096"/>
    <w:basedOn w:val="af8"/>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7">
    <w:name w:val="xl2097"/>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8">
    <w:name w:val="xl2098"/>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099">
    <w:name w:val="xl2099"/>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0">
    <w:name w:val="xl2100"/>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1">
    <w:name w:val="xl2101"/>
    <w:basedOn w:val="af8"/>
    <w:rsid w:val="00584FBA"/>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2102">
    <w:name w:val="xl2102"/>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03">
    <w:name w:val="xl2103"/>
    <w:basedOn w:val="af8"/>
    <w:rsid w:val="00584FBA"/>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4">
    <w:name w:val="xl2104"/>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5">
    <w:name w:val="xl2105"/>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6">
    <w:name w:val="xl2106"/>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7">
    <w:name w:val="xl2107"/>
    <w:basedOn w:val="af8"/>
    <w:rsid w:val="00584FBA"/>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8">
    <w:name w:val="xl2108"/>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09">
    <w:name w:val="xl2109"/>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0">
    <w:name w:val="xl2110"/>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1">
    <w:name w:val="xl2111"/>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2">
    <w:name w:val="xl2112"/>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3">
    <w:name w:val="xl2113"/>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4">
    <w:name w:val="xl2114"/>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5">
    <w:name w:val="xl2115"/>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16">
    <w:name w:val="xl2116"/>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17">
    <w:name w:val="xl2117"/>
    <w:basedOn w:val="af8"/>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18">
    <w:name w:val="xl2118"/>
    <w:basedOn w:val="af8"/>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19">
    <w:name w:val="xl2119"/>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0">
    <w:name w:val="xl2120"/>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21">
    <w:name w:val="xl212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2">
    <w:name w:val="xl2122"/>
    <w:basedOn w:val="af8"/>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3">
    <w:name w:val="xl2123"/>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24">
    <w:name w:val="xl2124"/>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5">
    <w:name w:val="xl2125"/>
    <w:basedOn w:val="af8"/>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6">
    <w:name w:val="xl2126"/>
    <w:basedOn w:val="af8"/>
    <w:rsid w:val="00584FBA"/>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7">
    <w:name w:val="xl2127"/>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28">
    <w:name w:val="xl2128"/>
    <w:basedOn w:val="af8"/>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29">
    <w:name w:val="xl2129"/>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0">
    <w:name w:val="xl2130"/>
    <w:basedOn w:val="af8"/>
    <w:rsid w:val="00584FBA"/>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1">
    <w:name w:val="xl2131"/>
    <w:basedOn w:val="af8"/>
    <w:rsid w:val="00584FBA"/>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2">
    <w:name w:val="xl2132"/>
    <w:basedOn w:val="af8"/>
    <w:rsid w:val="00584FBA"/>
    <w:pPr>
      <w:pBdr>
        <w:top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3">
    <w:name w:val="xl2133"/>
    <w:basedOn w:val="af8"/>
    <w:rsid w:val="00584FBA"/>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4">
    <w:name w:val="xl2134"/>
    <w:basedOn w:val="af8"/>
    <w:rsid w:val="00584FBA"/>
    <w:pPr>
      <w:pBdr>
        <w:top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5">
    <w:name w:val="xl2135"/>
    <w:basedOn w:val="af8"/>
    <w:rsid w:val="00584FBA"/>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6">
    <w:name w:val="xl2136"/>
    <w:basedOn w:val="af8"/>
    <w:rsid w:val="00584FBA"/>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7">
    <w:name w:val="xl2137"/>
    <w:basedOn w:val="af8"/>
    <w:rsid w:val="00584FBA"/>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38">
    <w:name w:val="xl2138"/>
    <w:basedOn w:val="af8"/>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39">
    <w:name w:val="xl2139"/>
    <w:basedOn w:val="af8"/>
    <w:rsid w:val="00584FBA"/>
    <w:pPr>
      <w:pBdr>
        <w:top w:val="single" w:sz="4" w:space="0" w:color="auto"/>
        <w:bottom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0">
    <w:name w:val="xl2140"/>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1">
    <w:name w:val="xl2141"/>
    <w:basedOn w:val="af8"/>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2">
    <w:name w:val="xl2142"/>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3">
    <w:name w:val="xl2143"/>
    <w:basedOn w:val="af8"/>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4">
    <w:name w:val="xl2144"/>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145">
    <w:name w:val="xl2145"/>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46">
    <w:name w:val="xl2146"/>
    <w:basedOn w:val="af8"/>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7">
    <w:name w:val="xl2147"/>
    <w:basedOn w:val="af8"/>
    <w:rsid w:val="00584FBA"/>
    <w:pPr>
      <w:pBdr>
        <w:top w:val="single" w:sz="4" w:space="0" w:color="auto"/>
        <w:left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8">
    <w:name w:val="xl2148"/>
    <w:basedOn w:val="af8"/>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49">
    <w:name w:val="xl2149"/>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50">
    <w:name w:val="xl2150"/>
    <w:basedOn w:val="af8"/>
    <w:rsid w:val="00584FBA"/>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51">
    <w:name w:val="xl2151"/>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52">
    <w:name w:val="xl2152"/>
    <w:basedOn w:val="af8"/>
    <w:rsid w:val="00584FBA"/>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53">
    <w:name w:val="xl2153"/>
    <w:basedOn w:val="af8"/>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4">
    <w:name w:val="xl2154"/>
    <w:basedOn w:val="af8"/>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5">
    <w:name w:val="xl2155"/>
    <w:basedOn w:val="af8"/>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584FBA"/>
    <w:rPr>
      <w:rFonts w:ascii="Cambria" w:eastAsia="Times New Roman" w:hAnsi="Cambria" w:cs="Times New Roman"/>
      <w:b/>
      <w:bCs/>
      <w:color w:val="4F81BD"/>
    </w:rPr>
  </w:style>
  <w:style w:type="paragraph" w:customStyle="1" w:styleId="xl2157">
    <w:name w:val="xl2157"/>
    <w:basedOn w:val="af8"/>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8">
    <w:name w:val="xl2158"/>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9">
    <w:name w:val="xl2159"/>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0">
    <w:name w:val="xl2160"/>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1">
    <w:name w:val="xl2161"/>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2">
    <w:name w:val="xl2162"/>
    <w:basedOn w:val="af8"/>
    <w:rsid w:val="00584FBA"/>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2163">
    <w:name w:val="xl2163"/>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4">
    <w:name w:val="xl2164"/>
    <w:basedOn w:val="af8"/>
    <w:rsid w:val="00584FBA"/>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5">
    <w:name w:val="xl2165"/>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6">
    <w:name w:val="xl2166"/>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67">
    <w:name w:val="xl2167"/>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8">
    <w:name w:val="xl2168"/>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69">
    <w:name w:val="xl2169"/>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0">
    <w:name w:val="xl2170"/>
    <w:basedOn w:val="af8"/>
    <w:rsid w:val="00584FBA"/>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1">
    <w:name w:val="xl2171"/>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2">
    <w:name w:val="xl2172"/>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3">
    <w:name w:val="xl2173"/>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4">
    <w:name w:val="xl2174"/>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5">
    <w:name w:val="xl2175"/>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6">
    <w:name w:val="xl2176"/>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7">
    <w:name w:val="xl2177"/>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78">
    <w:name w:val="xl2178"/>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79">
    <w:name w:val="xl2179"/>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80">
    <w:name w:val="xl2180"/>
    <w:basedOn w:val="af8"/>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1">
    <w:name w:val="xl218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2">
    <w:name w:val="xl2182"/>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3">
    <w:name w:val="xl2183"/>
    <w:basedOn w:val="af8"/>
    <w:rsid w:val="00584FBA"/>
    <w:pP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4">
    <w:name w:val="xl2184"/>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5">
    <w:name w:val="xl2185"/>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6">
    <w:name w:val="xl2186"/>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87">
    <w:name w:val="xl2187"/>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8">
    <w:name w:val="xl2188"/>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189">
    <w:name w:val="xl2189"/>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190">
    <w:name w:val="xl2190"/>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1">
    <w:name w:val="xl219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192">
    <w:name w:val="xl2192"/>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93">
    <w:name w:val="xl2193"/>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2194">
    <w:name w:val="xl2194"/>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195">
    <w:name w:val="xl2195"/>
    <w:basedOn w:val="af8"/>
    <w:rsid w:val="00584FBA"/>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6">
    <w:name w:val="xl2196"/>
    <w:basedOn w:val="af8"/>
    <w:rsid w:val="00584FBA"/>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7">
    <w:name w:val="xl2197"/>
    <w:basedOn w:val="af8"/>
    <w:rsid w:val="00584FBA"/>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98">
    <w:name w:val="xl2198"/>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199">
    <w:name w:val="xl2199"/>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0">
    <w:name w:val="xl2200"/>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156">
    <w:name w:val="xl2156"/>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affffffffff6">
    <w:name w:val="_Обычный"/>
    <w:basedOn w:val="af8"/>
    <w:link w:val="affffffffff7"/>
    <w:uiPriority w:val="99"/>
    <w:qFormat/>
    <w:rsid w:val="00584FBA"/>
    <w:pPr>
      <w:ind w:firstLine="709"/>
    </w:pPr>
    <w:rPr>
      <w:rFonts w:ascii="Calibri" w:eastAsia="Calibri" w:hAnsi="Calibri" w:cs="Calibri"/>
      <w:sz w:val="26"/>
      <w:szCs w:val="26"/>
      <w:lang w:val="ru-RU" w:bidi="ar-SA"/>
    </w:rPr>
  </w:style>
  <w:style w:type="paragraph" w:customStyle="1" w:styleId="ac">
    <w:name w:val="_Таблица"/>
    <w:basedOn w:val="affff6"/>
    <w:link w:val="affffffffff8"/>
    <w:uiPriority w:val="99"/>
    <w:qFormat/>
    <w:rsid w:val="00584FBA"/>
    <w:pPr>
      <w:keepNext/>
      <w:numPr>
        <w:numId w:val="38"/>
      </w:numPr>
      <w:tabs>
        <w:tab w:val="left" w:pos="1985"/>
      </w:tabs>
      <w:spacing w:before="240" w:after="120" w:line="240" w:lineRule="auto"/>
      <w:ind w:right="282"/>
      <w:contextualSpacing w:val="0"/>
    </w:pPr>
    <w:rPr>
      <w:rFonts w:ascii="Calibri" w:eastAsia="Calibri" w:hAnsi="Calibri" w:cs="Calibri"/>
      <w:b/>
      <w:bCs/>
      <w:sz w:val="26"/>
      <w:szCs w:val="26"/>
      <w:lang w:val="ru-RU" w:bidi="ar-SA"/>
    </w:rPr>
  </w:style>
  <w:style w:type="character" w:customStyle="1" w:styleId="affffffffff7">
    <w:name w:val="_Обычный Знак"/>
    <w:link w:val="affffffffff6"/>
    <w:uiPriority w:val="99"/>
    <w:locked/>
    <w:rsid w:val="00584FBA"/>
    <w:rPr>
      <w:rFonts w:ascii="Calibri" w:eastAsia="Calibri" w:hAnsi="Calibri" w:cs="Calibri"/>
      <w:sz w:val="26"/>
      <w:szCs w:val="26"/>
      <w:lang w:val="ru-RU" w:bidi="ar-SA"/>
    </w:rPr>
  </w:style>
  <w:style w:type="paragraph" w:customStyle="1" w:styleId="ae">
    <w:name w:val="_Рисунок"/>
    <w:basedOn w:val="affff6"/>
    <w:link w:val="affffffffff9"/>
    <w:qFormat/>
    <w:rsid w:val="00584FBA"/>
    <w:pPr>
      <w:numPr>
        <w:numId w:val="39"/>
      </w:numPr>
      <w:spacing w:after="200" w:line="276" w:lineRule="auto"/>
      <w:contextualSpacing w:val="0"/>
      <w:jc w:val="center"/>
    </w:pPr>
    <w:rPr>
      <w:rFonts w:ascii="Calibri" w:eastAsia="Calibri" w:hAnsi="Calibri" w:cs="Calibri"/>
      <w:b/>
      <w:bCs/>
      <w:sz w:val="26"/>
      <w:szCs w:val="26"/>
      <w:lang w:val="ru-RU" w:eastAsia="ru-RU" w:bidi="ar-SA"/>
    </w:rPr>
  </w:style>
  <w:style w:type="character" w:customStyle="1" w:styleId="affffffffff8">
    <w:name w:val="_Таблица Знак"/>
    <w:link w:val="ac"/>
    <w:uiPriority w:val="99"/>
    <w:locked/>
    <w:rsid w:val="00584FBA"/>
    <w:rPr>
      <w:rFonts w:ascii="Calibri" w:eastAsia="Calibri" w:hAnsi="Calibri" w:cs="Calibri"/>
      <w:b/>
      <w:bCs/>
      <w:sz w:val="26"/>
      <w:szCs w:val="26"/>
      <w:lang w:val="ru-RU" w:bidi="ar-SA"/>
    </w:rPr>
  </w:style>
  <w:style w:type="character" w:customStyle="1" w:styleId="affffffffff9">
    <w:name w:val="_Рисунок Знак"/>
    <w:link w:val="ae"/>
    <w:locked/>
    <w:rsid w:val="00584FBA"/>
    <w:rPr>
      <w:rFonts w:ascii="Calibri" w:eastAsia="Calibri" w:hAnsi="Calibri" w:cs="Calibri"/>
      <w:b/>
      <w:bCs/>
      <w:sz w:val="26"/>
      <w:szCs w:val="26"/>
      <w:lang w:val="ru-RU" w:eastAsia="ru-RU" w:bidi="ar-SA"/>
    </w:rPr>
  </w:style>
  <w:style w:type="paragraph" w:customStyle="1" w:styleId="00">
    <w:name w:val="00_Обычный текст"/>
    <w:basedOn w:val="af8"/>
    <w:link w:val="000"/>
    <w:uiPriority w:val="99"/>
    <w:qFormat/>
    <w:rsid w:val="00584FBA"/>
    <w:pPr>
      <w:snapToGrid w:val="0"/>
      <w:ind w:firstLine="709"/>
    </w:pPr>
    <w:rPr>
      <w:rFonts w:ascii="Times New Roman" w:eastAsia="Times New Roman" w:hAnsi="Times New Roman" w:cs="Times New Roman"/>
      <w:sz w:val="26"/>
      <w:szCs w:val="26"/>
      <w:lang w:val="ru-RU" w:bidi="ar-SA"/>
    </w:rPr>
  </w:style>
  <w:style w:type="character" w:customStyle="1" w:styleId="000">
    <w:name w:val="00_Обычный текст Знак"/>
    <w:link w:val="00"/>
    <w:uiPriority w:val="99"/>
    <w:locked/>
    <w:rsid w:val="00584FBA"/>
    <w:rPr>
      <w:rFonts w:ascii="Times New Roman" w:eastAsia="Times New Roman" w:hAnsi="Times New Roman" w:cs="Times New Roman"/>
      <w:sz w:val="26"/>
      <w:szCs w:val="26"/>
      <w:lang w:val="ru-RU" w:bidi="ar-SA"/>
    </w:rPr>
  </w:style>
  <w:style w:type="paragraph" w:customStyle="1" w:styleId="115">
    <w:name w:val="1_1 Список ненумерной"/>
    <w:basedOn w:val="af8"/>
    <w:link w:val="11f7"/>
    <w:qFormat/>
    <w:rsid w:val="00584FBA"/>
    <w:pPr>
      <w:numPr>
        <w:numId w:val="40"/>
      </w:numPr>
      <w:snapToGrid w:val="0"/>
      <w:spacing w:after="40"/>
    </w:pPr>
    <w:rPr>
      <w:rFonts w:ascii="Times New Roman" w:eastAsia="Times New Roman" w:hAnsi="Times New Roman" w:cs="Times New Roman"/>
      <w:sz w:val="26"/>
      <w:szCs w:val="26"/>
      <w:lang w:val="ru-RU" w:bidi="ar-SA"/>
    </w:rPr>
  </w:style>
  <w:style w:type="character" w:customStyle="1" w:styleId="11f7">
    <w:name w:val="1_1 Список ненумерной Знак"/>
    <w:link w:val="115"/>
    <w:locked/>
    <w:rsid w:val="00584FBA"/>
    <w:rPr>
      <w:rFonts w:ascii="Times New Roman" w:eastAsia="Times New Roman" w:hAnsi="Times New Roman" w:cs="Times New Roman"/>
      <w:sz w:val="26"/>
      <w:szCs w:val="26"/>
      <w:lang w:val="ru-RU" w:bidi="ar-SA"/>
    </w:rPr>
  </w:style>
  <w:style w:type="paragraph" w:customStyle="1" w:styleId="xl2201">
    <w:name w:val="xl220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02">
    <w:name w:val="xl2202"/>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03">
    <w:name w:val="xl2203"/>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4">
    <w:name w:val="xl2204"/>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5">
    <w:name w:val="xl2205"/>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2206">
    <w:name w:val="xl2206"/>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7">
    <w:name w:val="xl2207"/>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08">
    <w:name w:val="xl2208"/>
    <w:basedOn w:val="af8"/>
    <w:rsid w:val="00584FBA"/>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09">
    <w:name w:val="xl2209"/>
    <w:basedOn w:val="af8"/>
    <w:rsid w:val="00584FBA"/>
    <w:pP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0">
    <w:name w:val="xl2210"/>
    <w:basedOn w:val="af8"/>
    <w:rsid w:val="00584FBA"/>
    <w:pP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11">
    <w:name w:val="xl2211"/>
    <w:basedOn w:val="af8"/>
    <w:rsid w:val="00584FBA"/>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2">
    <w:name w:val="xl2212"/>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13">
    <w:name w:val="xl2213"/>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4">
    <w:name w:val="xl2214"/>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5">
    <w:name w:val="xl2215"/>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6">
    <w:name w:val="xl2216"/>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7">
    <w:name w:val="xl2217"/>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8">
    <w:name w:val="xl2218"/>
    <w:basedOn w:val="af8"/>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19">
    <w:name w:val="xl2219"/>
    <w:basedOn w:val="af8"/>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0">
    <w:name w:val="xl2220"/>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21">
    <w:name w:val="xl2221"/>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2">
    <w:name w:val="xl2222"/>
    <w:basedOn w:val="af8"/>
    <w:rsid w:val="00584FBA"/>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3">
    <w:name w:val="xl2223"/>
    <w:basedOn w:val="af8"/>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4">
    <w:name w:val="xl2224"/>
    <w:basedOn w:val="af8"/>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5">
    <w:name w:val="xl2225"/>
    <w:basedOn w:val="af8"/>
    <w:rsid w:val="00584FBA"/>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6">
    <w:name w:val="xl2226"/>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7">
    <w:name w:val="xl2227"/>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8">
    <w:name w:val="xl2228"/>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29">
    <w:name w:val="xl2229"/>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30">
    <w:name w:val="xl2230"/>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31">
    <w:name w:val="xl223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2232">
    <w:name w:val="xl2232"/>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33">
    <w:name w:val="xl2233"/>
    <w:basedOn w:val="af8"/>
    <w:rsid w:val="00584FBA"/>
    <w:pPr>
      <w:pBdr>
        <w:lef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4">
    <w:name w:val="xl2234"/>
    <w:basedOn w:val="af8"/>
    <w:rsid w:val="00584FBA"/>
    <w:pPr>
      <w:pBdr>
        <w:top w:val="single" w:sz="4" w:space="0" w:color="auto"/>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5">
    <w:name w:val="xl2235"/>
    <w:basedOn w:val="af8"/>
    <w:rsid w:val="00584FBA"/>
    <w:pPr>
      <w:pBdr>
        <w:top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6">
    <w:name w:val="xl2236"/>
    <w:basedOn w:val="af8"/>
    <w:rsid w:val="00584FBA"/>
    <w:pPr>
      <w:pBdr>
        <w:top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37">
    <w:name w:val="xl2237"/>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38">
    <w:name w:val="xl2238"/>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39">
    <w:name w:val="xl2239"/>
    <w:basedOn w:val="af8"/>
    <w:rsid w:val="00584FBA"/>
    <w:pPr>
      <w:pBdr>
        <w:top w:val="single" w:sz="4" w:space="0" w:color="auto"/>
        <w:left w:val="single" w:sz="4" w:space="0" w:color="auto"/>
        <w:bottom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0">
    <w:name w:val="xl2240"/>
    <w:basedOn w:val="af8"/>
    <w:rsid w:val="00584FBA"/>
    <w:pPr>
      <w:pBdr>
        <w:top w:val="single" w:sz="4" w:space="0" w:color="auto"/>
        <w:bottom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1">
    <w:name w:val="xl2241"/>
    <w:basedOn w:val="af8"/>
    <w:rsid w:val="00584FBA"/>
    <w:pPr>
      <w:pBdr>
        <w:top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w:eastAsia="Times New Roman" w:hAnsi="Times New Roman" w:cs="Times New Roman"/>
      <w:sz w:val="20"/>
      <w:szCs w:val="20"/>
      <w:lang w:val="ru-RU" w:eastAsia="ru-RU" w:bidi="ar-SA"/>
    </w:rPr>
  </w:style>
  <w:style w:type="paragraph" w:customStyle="1" w:styleId="xl2242">
    <w:name w:val="xl2242"/>
    <w:basedOn w:val="af8"/>
    <w:rsid w:val="00584FBA"/>
    <w:pPr>
      <w:pBdr>
        <w:left w:val="single" w:sz="4" w:space="0" w:color="auto"/>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3">
    <w:name w:val="xl2243"/>
    <w:basedOn w:val="af8"/>
    <w:rsid w:val="00584FBA"/>
    <w:pPr>
      <w:pBdr>
        <w:bottom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4">
    <w:name w:val="xl2244"/>
    <w:basedOn w:val="af8"/>
    <w:rsid w:val="00584FBA"/>
    <w:pPr>
      <w:pBdr>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5">
    <w:name w:val="xl2245"/>
    <w:basedOn w:val="af8"/>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6">
    <w:name w:val="xl2246"/>
    <w:basedOn w:val="af8"/>
    <w:rsid w:val="00584FBA"/>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7">
    <w:name w:val="xl2247"/>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48">
    <w:name w:val="xl2248"/>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8"/>
      <w:szCs w:val="28"/>
      <w:lang w:val="ru-RU" w:eastAsia="ru-RU" w:bidi="ar-SA"/>
    </w:rPr>
  </w:style>
  <w:style w:type="paragraph" w:customStyle="1" w:styleId="xl2249">
    <w:name w:val="xl2249"/>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0">
    <w:name w:val="xl2250"/>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1">
    <w:name w:val="xl225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2">
    <w:name w:val="xl2252"/>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3">
    <w:name w:val="xl2253"/>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4">
    <w:name w:val="xl2254"/>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8"/>
      <w:szCs w:val="18"/>
      <w:lang w:val="ru-RU" w:eastAsia="ru-RU" w:bidi="ar-SA"/>
    </w:rPr>
  </w:style>
  <w:style w:type="paragraph" w:customStyle="1" w:styleId="xl2255">
    <w:name w:val="xl2255"/>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56">
    <w:name w:val="xl2256"/>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7">
    <w:name w:val="xl2257"/>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8">
    <w:name w:val="xl2258"/>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59">
    <w:name w:val="xl2259"/>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0">
    <w:name w:val="xl2260"/>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1">
    <w:name w:val="xl2261"/>
    <w:basedOn w:val="af8"/>
    <w:rsid w:val="00584FB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2262">
    <w:name w:val="xl2262"/>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3">
    <w:name w:val="xl2263"/>
    <w:basedOn w:val="af8"/>
    <w:rsid w:val="00584FB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4">
    <w:name w:val="xl2264"/>
    <w:basedOn w:val="af8"/>
    <w:rsid w:val="00584FBA"/>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5">
    <w:name w:val="xl2265"/>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6">
    <w:name w:val="xl2266"/>
    <w:basedOn w:val="af8"/>
    <w:rsid w:val="00584FBA"/>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2267">
    <w:name w:val="xl2267"/>
    <w:basedOn w:val="af8"/>
    <w:rsid w:val="00584FB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8">
    <w:name w:val="xl2268"/>
    <w:basedOn w:val="af8"/>
    <w:rsid w:val="00584FBA"/>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69">
    <w:name w:val="xl2269"/>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2270">
    <w:name w:val="xl2270"/>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1">
    <w:name w:val="xl2271"/>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2">
    <w:name w:val="xl2272"/>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3">
    <w:name w:val="xl2273"/>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4">
    <w:name w:val="xl2274"/>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5">
    <w:name w:val="xl2275"/>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6">
    <w:name w:val="xl2276"/>
    <w:basedOn w:val="af8"/>
    <w:rsid w:val="00584FBA"/>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7">
    <w:name w:val="xl2277"/>
    <w:basedOn w:val="af8"/>
    <w:rsid w:val="00584FBA"/>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2278">
    <w:name w:val="xl2278"/>
    <w:basedOn w:val="af8"/>
    <w:rsid w:val="00584FBA"/>
    <w:pP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numbering" w:customStyle="1" w:styleId="22b">
    <w:name w:val="Нет списка22"/>
    <w:next w:val="afb"/>
    <w:uiPriority w:val="99"/>
    <w:semiHidden/>
    <w:unhideWhenUsed/>
    <w:rsid w:val="00584FBA"/>
  </w:style>
  <w:style w:type="table" w:customStyle="1" w:styleId="316">
    <w:name w:val="Сетка таблицы31"/>
    <w:basedOn w:val="afa"/>
    <w:next w:val="afff6"/>
    <w:uiPriority w:val="59"/>
    <w:rsid w:val="00584FBA"/>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
    <w:name w:val="Рис.1"/>
    <w:rsid w:val="00584FBA"/>
    <w:pPr>
      <w:numPr>
        <w:numId w:val="23"/>
      </w:numPr>
    </w:pPr>
  </w:style>
  <w:style w:type="table" w:customStyle="1" w:styleId="-312">
    <w:name w:val="Веб-таблица 312"/>
    <w:basedOn w:val="afa"/>
    <w:next w:val="-3"/>
    <w:rsid w:val="00584FBA"/>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
    <w:name w:val="Нет списка121"/>
    <w:next w:val="afb"/>
    <w:uiPriority w:val="99"/>
    <w:semiHidden/>
    <w:unhideWhenUsed/>
    <w:rsid w:val="00584FBA"/>
  </w:style>
  <w:style w:type="table" w:customStyle="1" w:styleId="TableGridReport11">
    <w:name w:val="Table Grid Report11"/>
    <w:basedOn w:val="afa"/>
    <w:next w:val="afff6"/>
    <w:uiPriority w:val="59"/>
    <w:rsid w:val="00584FBA"/>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
    <w:basedOn w:val="afa"/>
    <w:next w:val="afff6"/>
    <w:uiPriority w:val="59"/>
    <w:rsid w:val="00584FBA"/>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a">
    <w:name w:val="ТЕКСТ"/>
    <w:basedOn w:val="af8"/>
    <w:link w:val="affffffffffb"/>
    <w:uiPriority w:val="99"/>
    <w:qFormat/>
    <w:rsid w:val="00584FBA"/>
    <w:pPr>
      <w:ind w:firstLine="567"/>
      <w:contextualSpacing/>
    </w:pPr>
    <w:rPr>
      <w:rFonts w:ascii="Times New Roman" w:eastAsia="Calibri" w:hAnsi="Times New Roman" w:cs="Times New Roman"/>
      <w:szCs w:val="24"/>
      <w:lang w:val="ru-RU" w:bidi="ar-SA"/>
    </w:rPr>
  </w:style>
  <w:style w:type="character" w:customStyle="1" w:styleId="affffffffffb">
    <w:name w:val="ТЕКСТ Знак"/>
    <w:link w:val="affffffffffa"/>
    <w:uiPriority w:val="99"/>
    <w:rsid w:val="00584FBA"/>
    <w:rPr>
      <w:rFonts w:ascii="Times New Roman" w:eastAsia="Calibri" w:hAnsi="Times New Roman" w:cs="Times New Roman"/>
      <w:sz w:val="24"/>
      <w:szCs w:val="24"/>
      <w:lang w:val="ru-RU" w:bidi="ar-SA"/>
    </w:rPr>
  </w:style>
  <w:style w:type="paragraph" w:customStyle="1" w:styleId="af1">
    <w:name w:val="ТАБЛ"/>
    <w:basedOn w:val="af8"/>
    <w:link w:val="affffffffffc"/>
    <w:autoRedefine/>
    <w:qFormat/>
    <w:rsid w:val="00584FBA"/>
    <w:pPr>
      <w:numPr>
        <w:numId w:val="42"/>
      </w:numPr>
      <w:tabs>
        <w:tab w:val="left" w:pos="1418"/>
      </w:tabs>
      <w:spacing w:before="120" w:after="120" w:line="240" w:lineRule="auto"/>
      <w:ind w:left="0" w:firstLine="0"/>
      <w:contextualSpacing/>
    </w:pPr>
    <w:rPr>
      <w:rFonts w:ascii="Times New Roman" w:eastAsia="Calibri" w:hAnsi="Times New Roman" w:cs="Times New Roman"/>
      <w:b/>
      <w:sz w:val="22"/>
      <w:szCs w:val="24"/>
      <w:lang w:val="ru-RU" w:bidi="ar-SA"/>
    </w:rPr>
  </w:style>
  <w:style w:type="paragraph" w:customStyle="1" w:styleId="1fff9">
    <w:name w:val="Мой 1"/>
    <w:basedOn w:val="1e"/>
    <w:next w:val="af8"/>
    <w:link w:val="1fffa"/>
    <w:autoRedefine/>
    <w:qFormat/>
    <w:rsid w:val="00584FBA"/>
    <w:pPr>
      <w:keepNext/>
      <w:keepLines/>
      <w:suppressAutoHyphens w:val="0"/>
      <w:spacing w:after="0" w:line="240" w:lineRule="auto"/>
      <w:ind w:left="357" w:hanging="357"/>
      <w:contextualSpacing w:val="0"/>
      <w:jc w:val="both"/>
    </w:pPr>
    <w:rPr>
      <w:rFonts w:ascii="Times New Roman" w:eastAsia="TimesNewRomanPSMT" w:hAnsi="Times New Roman" w:cs="Times New Roman"/>
      <w:smallCaps w:val="0"/>
      <w:color w:val="0070C0"/>
      <w:spacing w:val="0"/>
      <w:szCs w:val="20"/>
      <w:lang w:bidi="ar-SA"/>
    </w:rPr>
  </w:style>
  <w:style w:type="paragraph" w:customStyle="1" w:styleId="11f8">
    <w:name w:val="Мой 11"/>
    <w:basedOn w:val="20"/>
    <w:next w:val="af8"/>
    <w:link w:val="11f9"/>
    <w:qFormat/>
    <w:rsid w:val="00584FBA"/>
    <w:pPr>
      <w:keepNext w:val="0"/>
      <w:widowControl w:val="0"/>
      <w:spacing w:before="240" w:line="240" w:lineRule="auto"/>
      <w:ind w:left="1570" w:right="-108" w:hanging="578"/>
      <w:jc w:val="left"/>
    </w:pPr>
    <w:rPr>
      <w:rFonts w:ascii="Times New Roman" w:eastAsia="Calibri" w:hAnsi="Times New Roman" w:cs="Times New Roman"/>
      <w:bCs/>
      <w:iCs/>
      <w:sz w:val="26"/>
      <w:szCs w:val="26"/>
      <w:lang w:bidi="ar-SA"/>
    </w:rPr>
  </w:style>
  <w:style w:type="character" w:customStyle="1" w:styleId="11f9">
    <w:name w:val="Мой 11 Знак"/>
    <w:link w:val="11f8"/>
    <w:rsid w:val="00584FBA"/>
    <w:rPr>
      <w:rFonts w:ascii="Times New Roman" w:eastAsia="Calibri" w:hAnsi="Times New Roman" w:cs="Times New Roman"/>
      <w:b/>
      <w:bCs/>
      <w:iCs/>
      <w:sz w:val="26"/>
      <w:szCs w:val="26"/>
      <w:lang w:val="ru-RU" w:bidi="ar-SA"/>
    </w:rPr>
  </w:style>
  <w:style w:type="paragraph" w:customStyle="1" w:styleId="affffffffffd">
    <w:name w:val="Мой Таб"/>
    <w:basedOn w:val="af1"/>
    <w:link w:val="affffffffffe"/>
    <w:qFormat/>
    <w:rsid w:val="00584FBA"/>
  </w:style>
  <w:style w:type="character" w:customStyle="1" w:styleId="affffffffffe">
    <w:name w:val="Мой Таб Знак"/>
    <w:link w:val="affffffffffd"/>
    <w:rsid w:val="00584FBA"/>
    <w:rPr>
      <w:rFonts w:ascii="Times New Roman" w:eastAsia="Calibri" w:hAnsi="Times New Roman" w:cs="Times New Roman"/>
      <w:b/>
      <w:szCs w:val="24"/>
      <w:lang w:val="ru-RU" w:bidi="ar-SA"/>
    </w:rPr>
  </w:style>
  <w:style w:type="paragraph" w:customStyle="1" w:styleId="6">
    <w:name w:val="Стиль6"/>
    <w:basedOn w:val="af8"/>
    <w:link w:val="68"/>
    <w:rsid w:val="00584FBA"/>
    <w:pPr>
      <w:numPr>
        <w:numId w:val="43"/>
      </w:numPr>
      <w:ind w:left="0" w:firstLine="0"/>
      <w:contextualSpacing/>
      <w:jc w:val="center"/>
    </w:pPr>
    <w:rPr>
      <w:rFonts w:ascii="Times New Roman" w:eastAsia="Calibri" w:hAnsi="Times New Roman" w:cs="Times New Roman"/>
      <w:b/>
      <w:sz w:val="22"/>
      <w:szCs w:val="24"/>
      <w:lang w:val="ru-RU" w:bidi="ar-SA"/>
    </w:rPr>
  </w:style>
  <w:style w:type="character" w:customStyle="1" w:styleId="68">
    <w:name w:val="Стиль6 Знак"/>
    <w:link w:val="6"/>
    <w:rsid w:val="00584FBA"/>
    <w:rPr>
      <w:rFonts w:ascii="Times New Roman" w:eastAsia="Calibri" w:hAnsi="Times New Roman" w:cs="Times New Roman"/>
      <w:b/>
      <w:szCs w:val="24"/>
      <w:lang w:val="ru-RU" w:bidi="ar-SA"/>
    </w:rPr>
  </w:style>
  <w:style w:type="paragraph" w:customStyle="1" w:styleId="afffffffffff">
    <w:name w:val="Мой Рис."/>
    <w:basedOn w:val="af8"/>
    <w:link w:val="afffffffffff0"/>
    <w:qFormat/>
    <w:rsid w:val="00584FBA"/>
    <w:pPr>
      <w:tabs>
        <w:tab w:val="num" w:pos="360"/>
        <w:tab w:val="left" w:pos="1418"/>
      </w:tabs>
      <w:spacing w:line="240" w:lineRule="auto"/>
      <w:ind w:firstLine="0"/>
      <w:contextualSpacing/>
      <w:jc w:val="center"/>
    </w:pPr>
    <w:rPr>
      <w:rFonts w:ascii="Times New Roman" w:eastAsia="Calibri" w:hAnsi="Times New Roman" w:cs="Times New Roman"/>
      <w:b/>
      <w:sz w:val="22"/>
      <w:szCs w:val="24"/>
      <w:lang w:val="ru-RU" w:bidi="ar-SA"/>
    </w:rPr>
  </w:style>
  <w:style w:type="character" w:customStyle="1" w:styleId="afffffffffff0">
    <w:name w:val="Мой Рис. Знак"/>
    <w:link w:val="afffffffffff"/>
    <w:rsid w:val="00584FBA"/>
    <w:rPr>
      <w:rFonts w:ascii="Times New Roman" w:eastAsia="Calibri" w:hAnsi="Times New Roman" w:cs="Times New Roman"/>
      <w:b/>
      <w:szCs w:val="24"/>
      <w:lang w:val="ru-RU" w:bidi="ar-SA"/>
    </w:rPr>
  </w:style>
  <w:style w:type="paragraph" w:customStyle="1" w:styleId="afffffffffff1">
    <w:name w:val="Рисунок картинка"/>
    <w:basedOn w:val="affffffff0"/>
    <w:link w:val="afffffffffff2"/>
    <w:qFormat/>
    <w:rsid w:val="00584FBA"/>
    <w:pPr>
      <w:spacing w:before="120" w:line="300" w:lineRule="auto"/>
      <w:ind w:left="-284" w:firstLine="0"/>
      <w:jc w:val="center"/>
    </w:pPr>
    <w:rPr>
      <w:rFonts w:ascii="Times New Roman" w:hAnsi="Times New Roman" w:cs="Times New Roman"/>
      <w:b/>
      <w:noProof/>
      <w:lang w:val="ru-RU" w:bidi="ar-SA"/>
    </w:rPr>
  </w:style>
  <w:style w:type="character" w:customStyle="1" w:styleId="afffffffffff2">
    <w:name w:val="Рисунок картинка Знак"/>
    <w:link w:val="afffffffffff1"/>
    <w:rsid w:val="00584FBA"/>
    <w:rPr>
      <w:rFonts w:ascii="Times New Roman" w:eastAsia="Calibri" w:hAnsi="Times New Roman" w:cs="Times New Roman"/>
      <w:b/>
      <w:noProof/>
      <w:sz w:val="24"/>
      <w:szCs w:val="28"/>
      <w:lang w:val="ru-RU" w:bidi="ar-SA"/>
    </w:rPr>
  </w:style>
  <w:style w:type="character" w:customStyle="1" w:styleId="afffffffffff3">
    <w:name w:val="Мой без № Знак"/>
    <w:link w:val="afffffffffff4"/>
    <w:locked/>
    <w:rsid w:val="00584FBA"/>
    <w:rPr>
      <w:rFonts w:ascii="Times New Roman" w:hAnsi="Times New Roman"/>
      <w:b/>
      <w:sz w:val="28"/>
      <w:szCs w:val="28"/>
    </w:rPr>
  </w:style>
  <w:style w:type="paragraph" w:customStyle="1" w:styleId="afffffffffff4">
    <w:name w:val="Мой без №"/>
    <w:basedOn w:val="af8"/>
    <w:next w:val="af8"/>
    <w:link w:val="afffffffffff3"/>
    <w:autoRedefine/>
    <w:qFormat/>
    <w:rsid w:val="00584FBA"/>
    <w:pPr>
      <w:ind w:firstLine="0"/>
      <w:contextualSpacing/>
      <w:jc w:val="left"/>
    </w:pPr>
    <w:rPr>
      <w:rFonts w:ascii="Times New Roman" w:hAnsi="Times New Roman"/>
      <w:b/>
      <w:sz w:val="28"/>
      <w:szCs w:val="28"/>
    </w:rPr>
  </w:style>
  <w:style w:type="character" w:customStyle="1" w:styleId="afffffffffff5">
    <w:name w:val="Мой текст книги Знак"/>
    <w:link w:val="afffffffffff6"/>
    <w:locked/>
    <w:rsid w:val="00584FBA"/>
    <w:rPr>
      <w:rFonts w:ascii="Times New Roman" w:hAnsi="Times New Roman"/>
      <w:sz w:val="24"/>
      <w:szCs w:val="24"/>
    </w:rPr>
  </w:style>
  <w:style w:type="paragraph" w:customStyle="1" w:styleId="afffffffffff6">
    <w:name w:val="Мой текст книги"/>
    <w:basedOn w:val="affffff3"/>
    <w:link w:val="afffffffffff5"/>
    <w:rsid w:val="00584FBA"/>
    <w:pPr>
      <w:ind w:firstLine="851"/>
      <w:contextualSpacing/>
    </w:pPr>
    <w:rPr>
      <w:rFonts w:ascii="Times New Roman" w:eastAsiaTheme="majorEastAsia" w:hAnsi="Times New Roman"/>
      <w:sz w:val="24"/>
      <w:szCs w:val="24"/>
      <w:lang w:eastAsia="en-US"/>
    </w:rPr>
  </w:style>
  <w:style w:type="paragraph" w:customStyle="1" w:styleId="3fb">
    <w:name w:val="Стиль3"/>
    <w:basedOn w:val="-19"/>
    <w:link w:val="3fc"/>
    <w:qFormat/>
    <w:rsid w:val="00584FBA"/>
    <w:pPr>
      <w:jc w:val="left"/>
    </w:pPr>
  </w:style>
  <w:style w:type="character" w:customStyle="1" w:styleId="3fc">
    <w:name w:val="Стиль3 Знак"/>
    <w:link w:val="3fb"/>
    <w:rsid w:val="00584FBA"/>
    <w:rPr>
      <w:rFonts w:ascii="Times New Roman" w:eastAsia="Times New Roman" w:hAnsi="Times New Roman" w:cs="Times New Roman"/>
      <w:b/>
      <w:bCs/>
      <w:sz w:val="24"/>
      <w:szCs w:val="24"/>
      <w:lang w:val="ru-RU" w:eastAsia="ru-RU" w:bidi="ar-SA"/>
    </w:rPr>
  </w:style>
  <w:style w:type="character" w:customStyle="1" w:styleId="25Exact">
    <w:name w:val="Основной текст (25) Exact"/>
    <w:link w:val="252"/>
    <w:rsid w:val="00584FBA"/>
    <w:rPr>
      <w:sz w:val="18"/>
      <w:szCs w:val="18"/>
      <w:shd w:val="clear" w:color="auto" w:fill="FFFFFF"/>
    </w:rPr>
  </w:style>
  <w:style w:type="character" w:customStyle="1" w:styleId="251ptExact">
    <w:name w:val="Основной текст (25) + Интервал 1 pt Exact"/>
    <w:rsid w:val="00584FBA"/>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8"/>
    <w:link w:val="25Exact"/>
    <w:rsid w:val="00584FBA"/>
    <w:pPr>
      <w:widowControl w:val="0"/>
      <w:shd w:val="clear" w:color="auto" w:fill="FFFFFF"/>
      <w:spacing w:after="180" w:line="0" w:lineRule="atLeast"/>
      <w:ind w:hanging="280"/>
      <w:jc w:val="left"/>
    </w:pPr>
    <w:rPr>
      <w:rFonts w:asciiTheme="majorHAnsi" w:hAnsiTheme="majorHAnsi"/>
      <w:sz w:val="18"/>
      <w:szCs w:val="18"/>
    </w:rPr>
  </w:style>
  <w:style w:type="character" w:customStyle="1" w:styleId="afffffffffff7">
    <w:name w:val="Подпись к таблице_"/>
    <w:link w:val="afffffffffff8"/>
    <w:rsid w:val="00584FBA"/>
    <w:rPr>
      <w:rFonts w:ascii="Times New Roman" w:eastAsia="Times New Roman" w:hAnsi="Times New Roman"/>
      <w:shd w:val="clear" w:color="auto" w:fill="FFFFFF"/>
    </w:rPr>
  </w:style>
  <w:style w:type="character" w:customStyle="1" w:styleId="2105pt">
    <w:name w:val="Основной текст (2) + 10;5 pt;Полужирный"/>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8">
    <w:name w:val="Подпись к таблице"/>
    <w:basedOn w:val="af8"/>
    <w:link w:val="afffffffffff7"/>
    <w:rsid w:val="00584FBA"/>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212pt">
    <w:name w:val="Основной текст (2) + 12 pt"/>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584FBA"/>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584FBA"/>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584FBA"/>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584FBA"/>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584FBA"/>
    <w:rPr>
      <w:rFonts w:ascii="Times New Roman" w:eastAsia="Times New Roman" w:hAnsi="Times New Roman"/>
      <w:sz w:val="18"/>
      <w:szCs w:val="18"/>
      <w:shd w:val="clear" w:color="auto" w:fill="FFFFFF"/>
    </w:rPr>
  </w:style>
  <w:style w:type="paragraph" w:customStyle="1" w:styleId="1510">
    <w:name w:val="Основной текст (15)1"/>
    <w:basedOn w:val="af8"/>
    <w:link w:val="153"/>
    <w:rsid w:val="00584FBA"/>
    <w:pPr>
      <w:widowControl w:val="0"/>
      <w:shd w:val="clear" w:color="auto" w:fill="FFFFFF"/>
      <w:spacing w:after="60" w:line="104" w:lineRule="exact"/>
      <w:ind w:firstLine="0"/>
      <w:jc w:val="left"/>
    </w:pPr>
    <w:rPr>
      <w:rFonts w:ascii="Times New Roman" w:eastAsia="Times New Roman" w:hAnsi="Times New Roman"/>
      <w:sz w:val="18"/>
      <w:szCs w:val="18"/>
    </w:rPr>
  </w:style>
  <w:style w:type="character" w:customStyle="1" w:styleId="2Arial65pt2">
    <w:name w:val="Основной текст (2) + Arial;6;5 pt2"/>
    <w:rsid w:val="00584FBA"/>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584FBA"/>
    <w:rPr>
      <w:rFonts w:ascii="Times New Roman" w:eastAsia="Times New Roman" w:hAnsi="Times New Roman"/>
      <w:i/>
      <w:iCs/>
      <w:sz w:val="18"/>
      <w:szCs w:val="18"/>
      <w:shd w:val="clear" w:color="auto" w:fill="FFFFFF"/>
    </w:rPr>
  </w:style>
  <w:style w:type="paragraph" w:customStyle="1" w:styleId="971">
    <w:name w:val="Основной текст (97)1"/>
    <w:basedOn w:val="af8"/>
    <w:link w:val="97"/>
    <w:rsid w:val="00584FBA"/>
    <w:pPr>
      <w:widowControl w:val="0"/>
      <w:shd w:val="clear" w:color="auto" w:fill="FFFFFF"/>
      <w:spacing w:line="112" w:lineRule="exact"/>
      <w:ind w:firstLine="0"/>
      <w:jc w:val="left"/>
    </w:pPr>
    <w:rPr>
      <w:rFonts w:ascii="Times New Roman" w:eastAsia="Times New Roman" w:hAnsi="Times New Roman"/>
      <w:i/>
      <w:iCs/>
      <w:sz w:val="18"/>
      <w:szCs w:val="18"/>
    </w:rPr>
  </w:style>
  <w:style w:type="character" w:customStyle="1" w:styleId="9TimesNewRoman9ptExact">
    <w:name w:val="Основной текст (9) + Times New Roman;9 pt;Полужирный Exact"/>
    <w:rsid w:val="00584FB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584FBA"/>
    <w:rPr>
      <w:rFonts w:ascii="Times New Roman" w:eastAsia="Times New Roman" w:hAnsi="Times New Roman"/>
      <w:b/>
      <w:bCs/>
      <w:i/>
      <w:iCs/>
      <w:shd w:val="clear" w:color="auto" w:fill="FFFFFF"/>
    </w:rPr>
  </w:style>
  <w:style w:type="paragraph" w:customStyle="1" w:styleId="1601">
    <w:name w:val="Основной текст (160)1"/>
    <w:basedOn w:val="af8"/>
    <w:link w:val="1600"/>
    <w:rsid w:val="00584FBA"/>
    <w:pPr>
      <w:widowControl w:val="0"/>
      <w:shd w:val="clear" w:color="auto" w:fill="FFFFFF"/>
      <w:spacing w:after="120" w:line="0" w:lineRule="atLeast"/>
      <w:ind w:hanging="1540"/>
      <w:jc w:val="left"/>
    </w:pPr>
    <w:rPr>
      <w:rFonts w:ascii="Times New Roman" w:eastAsia="Times New Roman" w:hAnsi="Times New Roman"/>
      <w:b/>
      <w:bCs/>
      <w:i/>
      <w:iCs/>
      <w:sz w:val="22"/>
    </w:rPr>
  </w:style>
  <w:style w:type="character" w:customStyle="1" w:styleId="22c">
    <w:name w:val="Основной текст (2) + Полужирный;Курсив2"/>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584FBA"/>
    <w:rPr>
      <w:rFonts w:ascii="Trebuchet MS" w:eastAsia="Trebuchet MS" w:hAnsi="Trebuchet MS" w:cs="Trebuchet MS"/>
      <w:sz w:val="26"/>
      <w:szCs w:val="26"/>
      <w:shd w:val="clear" w:color="auto" w:fill="FFFFFF"/>
    </w:rPr>
  </w:style>
  <w:style w:type="paragraph" w:customStyle="1" w:styleId="88">
    <w:name w:val="Основной текст (8)"/>
    <w:basedOn w:val="af8"/>
    <w:link w:val="87"/>
    <w:rsid w:val="00584FBA"/>
    <w:pPr>
      <w:widowControl w:val="0"/>
      <w:shd w:val="clear" w:color="auto" w:fill="FFFFFF"/>
      <w:spacing w:line="0" w:lineRule="atLeast"/>
      <w:ind w:firstLine="0"/>
      <w:jc w:val="left"/>
    </w:pPr>
    <w:rPr>
      <w:rFonts w:ascii="Trebuchet MS" w:eastAsia="Trebuchet MS" w:hAnsi="Trebuchet MS" w:cs="Trebuchet MS"/>
      <w:sz w:val="26"/>
      <w:szCs w:val="26"/>
    </w:rPr>
  </w:style>
  <w:style w:type="character" w:customStyle="1" w:styleId="21f">
    <w:name w:val="Основной текст (21)_"/>
    <w:link w:val="21f0"/>
    <w:rsid w:val="00584FBA"/>
    <w:rPr>
      <w:rFonts w:ascii="Times New Roman" w:eastAsia="Times New Roman" w:hAnsi="Times New Roman"/>
      <w:sz w:val="16"/>
      <w:szCs w:val="16"/>
      <w:shd w:val="clear" w:color="auto" w:fill="FFFFFF"/>
    </w:rPr>
  </w:style>
  <w:style w:type="character" w:customStyle="1" w:styleId="159">
    <w:name w:val="Основной текст (159)_"/>
    <w:link w:val="1591"/>
    <w:rsid w:val="00584FBA"/>
    <w:rPr>
      <w:rFonts w:ascii="Times New Roman" w:eastAsia="Times New Roman" w:hAnsi="Times New Roman"/>
      <w:shd w:val="clear" w:color="auto" w:fill="FFFFFF"/>
    </w:rPr>
  </w:style>
  <w:style w:type="character" w:customStyle="1" w:styleId="15911pt">
    <w:name w:val="Основной текст (159) + 11 pt;Малые прописные"/>
    <w:rsid w:val="00584FBA"/>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584FBA"/>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8"/>
    <w:link w:val="21f"/>
    <w:rsid w:val="00584FBA"/>
    <w:pPr>
      <w:widowControl w:val="0"/>
      <w:shd w:val="clear" w:color="auto" w:fill="FFFFFF"/>
      <w:spacing w:line="0" w:lineRule="atLeast"/>
      <w:ind w:firstLine="0"/>
      <w:jc w:val="left"/>
    </w:pPr>
    <w:rPr>
      <w:rFonts w:ascii="Times New Roman" w:eastAsia="Times New Roman" w:hAnsi="Times New Roman"/>
      <w:sz w:val="16"/>
      <w:szCs w:val="16"/>
    </w:rPr>
  </w:style>
  <w:style w:type="paragraph" w:customStyle="1" w:styleId="1591">
    <w:name w:val="Основной текст (159)1"/>
    <w:basedOn w:val="af8"/>
    <w:link w:val="159"/>
    <w:rsid w:val="00584FBA"/>
    <w:pPr>
      <w:widowControl w:val="0"/>
      <w:shd w:val="clear" w:color="auto" w:fill="FFFFFF"/>
      <w:spacing w:line="320" w:lineRule="exact"/>
      <w:ind w:hanging="460"/>
    </w:pPr>
    <w:rPr>
      <w:rFonts w:ascii="Times New Roman" w:eastAsia="Times New Roman" w:hAnsi="Times New Roman"/>
      <w:sz w:val="22"/>
    </w:rPr>
  </w:style>
  <w:style w:type="character" w:customStyle="1" w:styleId="1590">
    <w:name w:val="Основной текст (159) + Малые прописные"/>
    <w:rsid w:val="00584FBA"/>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584FBA"/>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584FBA"/>
    <w:rPr>
      <w:rFonts w:ascii="Arial" w:eastAsia="Arial" w:hAnsi="Arial" w:cs="Arial"/>
      <w:sz w:val="13"/>
      <w:szCs w:val="13"/>
      <w:shd w:val="clear" w:color="auto" w:fill="FFFFFF"/>
    </w:rPr>
  </w:style>
  <w:style w:type="paragraph" w:customStyle="1" w:styleId="620">
    <w:name w:val="Основной текст (62)"/>
    <w:basedOn w:val="af8"/>
    <w:link w:val="62Exact"/>
    <w:rsid w:val="00584FBA"/>
    <w:pPr>
      <w:widowControl w:val="0"/>
      <w:shd w:val="clear" w:color="auto" w:fill="FFFFFF"/>
      <w:spacing w:line="166" w:lineRule="exact"/>
      <w:ind w:firstLine="0"/>
      <w:jc w:val="left"/>
    </w:pPr>
    <w:rPr>
      <w:rFonts w:eastAsia="Arial" w:cs="Arial"/>
      <w:sz w:val="13"/>
      <w:szCs w:val="13"/>
    </w:rPr>
  </w:style>
  <w:style w:type="character" w:customStyle="1" w:styleId="317">
    <w:name w:val="Основной текст (31)_"/>
    <w:link w:val="3114"/>
    <w:rsid w:val="00584FBA"/>
    <w:rPr>
      <w:rFonts w:ascii="Times New Roman" w:eastAsia="Times New Roman" w:hAnsi="Times New Roman"/>
      <w:i/>
      <w:iCs/>
      <w:shd w:val="clear" w:color="auto" w:fill="FFFFFF"/>
    </w:rPr>
  </w:style>
  <w:style w:type="character" w:customStyle="1" w:styleId="318">
    <w:name w:val="Основной текст (31)"/>
    <w:rsid w:val="00584FBA"/>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8"/>
    <w:link w:val="317"/>
    <w:rsid w:val="00584FBA"/>
    <w:pPr>
      <w:widowControl w:val="0"/>
      <w:shd w:val="clear" w:color="auto" w:fill="FFFFFF"/>
      <w:spacing w:line="259" w:lineRule="exact"/>
      <w:ind w:firstLine="880"/>
    </w:pPr>
    <w:rPr>
      <w:rFonts w:ascii="Times New Roman" w:eastAsia="Times New Roman" w:hAnsi="Times New Roman"/>
      <w:i/>
      <w:iCs/>
      <w:sz w:val="22"/>
    </w:rPr>
  </w:style>
  <w:style w:type="character" w:customStyle="1" w:styleId="28pt5">
    <w:name w:val="Основной текст (2) + 8 pt5"/>
    <w:rsid w:val="00584FBA"/>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584FBA"/>
    <w:rPr>
      <w:rFonts w:ascii="Times New Roman" w:eastAsia="Times New Roman" w:hAnsi="Times New Roman"/>
      <w:b/>
      <w:bCs/>
      <w:i/>
      <w:iCs/>
      <w:shd w:val="clear" w:color="auto" w:fill="FFFFFF"/>
    </w:rPr>
  </w:style>
  <w:style w:type="paragraph" w:customStyle="1" w:styleId="1810">
    <w:name w:val="Основной текст (18)1"/>
    <w:basedOn w:val="af8"/>
    <w:link w:val="181"/>
    <w:rsid w:val="00584FBA"/>
    <w:pPr>
      <w:widowControl w:val="0"/>
      <w:shd w:val="clear" w:color="auto" w:fill="FFFFFF"/>
      <w:spacing w:line="0" w:lineRule="atLeast"/>
      <w:ind w:firstLine="0"/>
      <w:jc w:val="left"/>
    </w:pPr>
    <w:rPr>
      <w:rFonts w:ascii="Times New Roman" w:eastAsia="Times New Roman" w:hAnsi="Times New Roman"/>
      <w:b/>
      <w:bCs/>
      <w:i/>
      <w:iCs/>
      <w:sz w:val="22"/>
    </w:rPr>
  </w:style>
  <w:style w:type="character" w:customStyle="1" w:styleId="1592">
    <w:name w:val="Основной текст (159) + Полужирный;Курсив"/>
    <w:rsid w:val="00584FBA"/>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584FBA"/>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584FBA"/>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584FBA"/>
    <w:rPr>
      <w:rFonts w:ascii="Times New Roman" w:eastAsia="Times New Roman" w:hAnsi="Times New Roman"/>
      <w:sz w:val="28"/>
      <w:szCs w:val="28"/>
      <w:shd w:val="clear" w:color="auto" w:fill="FFFFFF"/>
    </w:rPr>
  </w:style>
  <w:style w:type="paragraph" w:customStyle="1" w:styleId="721">
    <w:name w:val="Заголовок №7 (2)"/>
    <w:basedOn w:val="af8"/>
    <w:link w:val="720"/>
    <w:rsid w:val="00584FBA"/>
    <w:pPr>
      <w:widowControl w:val="0"/>
      <w:shd w:val="clear" w:color="auto" w:fill="FFFFFF"/>
      <w:spacing w:line="0" w:lineRule="atLeast"/>
      <w:ind w:firstLine="0"/>
      <w:jc w:val="left"/>
      <w:outlineLvl w:val="6"/>
    </w:pPr>
    <w:rPr>
      <w:rFonts w:ascii="Times New Roman" w:eastAsia="Times New Roman" w:hAnsi="Times New Roman"/>
      <w:sz w:val="28"/>
      <w:szCs w:val="28"/>
    </w:rPr>
  </w:style>
  <w:style w:type="character" w:customStyle="1" w:styleId="29pt20">
    <w:name w:val="Основной текст (2) + 9 pt;Полужирный2"/>
    <w:rsid w:val="00584FBA"/>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584FBA"/>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584FB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584FB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5">
    <w:name w:val="_1."/>
    <w:basedOn w:val="1e"/>
    <w:next w:val="af8"/>
    <w:link w:val="1fffb"/>
    <w:qFormat/>
    <w:rsid w:val="00584FBA"/>
    <w:pPr>
      <w:keepNext/>
      <w:keepLines/>
      <w:numPr>
        <w:numId w:val="44"/>
      </w:numPr>
      <w:tabs>
        <w:tab w:val="left" w:pos="993"/>
      </w:tabs>
      <w:suppressAutoHyphens w:val="0"/>
      <w:spacing w:before="0" w:after="360" w:line="240" w:lineRule="auto"/>
      <w:ind w:right="680"/>
      <w:contextualSpacing w:val="0"/>
    </w:pPr>
    <w:rPr>
      <w:rFonts w:ascii="Times New Roman" w:eastAsia="Times New Roman" w:hAnsi="Times New Roman" w:cs="Times New Roman"/>
      <w:bCs/>
      <w:spacing w:val="0"/>
      <w:sz w:val="26"/>
      <w:szCs w:val="26"/>
      <w:lang w:bidi="ar-SA"/>
    </w:rPr>
  </w:style>
  <w:style w:type="paragraph" w:customStyle="1" w:styleId="111e">
    <w:name w:val="_1.1.1."/>
    <w:basedOn w:val="32"/>
    <w:next w:val="af8"/>
    <w:link w:val="111f"/>
    <w:qFormat/>
    <w:rsid w:val="00584FBA"/>
    <w:pPr>
      <w:keepLines/>
      <w:suppressAutoHyphens w:val="0"/>
      <w:spacing w:before="360" w:after="360" w:line="240" w:lineRule="auto"/>
      <w:ind w:left="162" w:hanging="209"/>
      <w:jc w:val="center"/>
    </w:pPr>
    <w:rPr>
      <w:rFonts w:ascii="Times New Roman" w:eastAsia="Times New Roman" w:hAnsi="Times New Roman" w:cs="Times New Roman"/>
      <w:bCs/>
      <w:i w:val="0"/>
      <w:iCs w:val="0"/>
      <w:lang w:bidi="ar-SA"/>
    </w:rPr>
  </w:style>
  <w:style w:type="character" w:customStyle="1" w:styleId="111f">
    <w:name w:val="_1.1.1. Знак"/>
    <w:link w:val="111e"/>
    <w:locked/>
    <w:rsid w:val="00584FBA"/>
    <w:rPr>
      <w:rFonts w:ascii="Times New Roman" w:eastAsia="Times New Roman" w:hAnsi="Times New Roman" w:cs="Times New Roman"/>
      <w:b/>
      <w:bCs/>
      <w:sz w:val="26"/>
      <w:szCs w:val="26"/>
      <w:lang w:val="ru-RU" w:bidi="ar-SA"/>
    </w:rPr>
  </w:style>
  <w:style w:type="table" w:customStyle="1" w:styleId="TableNormal">
    <w:name w:val="Table Normal"/>
    <w:uiPriority w:val="2"/>
    <w:semiHidden/>
    <w:unhideWhenUsed/>
    <w:qFormat/>
    <w:rsid w:val="00584FBA"/>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paragraph" w:customStyle="1" w:styleId="11fa">
    <w:name w:val="Оглавление 11"/>
    <w:basedOn w:val="af8"/>
    <w:uiPriority w:val="1"/>
    <w:qFormat/>
    <w:rsid w:val="00584FBA"/>
    <w:pPr>
      <w:widowControl w:val="0"/>
      <w:spacing w:line="240" w:lineRule="auto"/>
      <w:ind w:left="601" w:hanging="439"/>
      <w:jc w:val="left"/>
    </w:pPr>
    <w:rPr>
      <w:rFonts w:eastAsia="Arial" w:cs="Arial"/>
      <w:sz w:val="20"/>
      <w:szCs w:val="20"/>
      <w:lang w:bidi="ar-SA"/>
    </w:rPr>
  </w:style>
  <w:style w:type="paragraph" w:customStyle="1" w:styleId="21f1">
    <w:name w:val="Оглавление 21"/>
    <w:basedOn w:val="af8"/>
    <w:uiPriority w:val="1"/>
    <w:qFormat/>
    <w:rsid w:val="00584FBA"/>
    <w:pPr>
      <w:widowControl w:val="0"/>
      <w:spacing w:line="240" w:lineRule="auto"/>
      <w:ind w:left="382" w:firstLine="0"/>
      <w:jc w:val="left"/>
    </w:pPr>
    <w:rPr>
      <w:rFonts w:eastAsia="Arial" w:cs="Arial"/>
      <w:sz w:val="20"/>
      <w:szCs w:val="20"/>
      <w:lang w:bidi="ar-SA"/>
    </w:rPr>
  </w:style>
  <w:style w:type="paragraph" w:customStyle="1" w:styleId="319">
    <w:name w:val="Оглавление 31"/>
    <w:basedOn w:val="af8"/>
    <w:uiPriority w:val="1"/>
    <w:qFormat/>
    <w:rsid w:val="00584FBA"/>
    <w:pPr>
      <w:widowControl w:val="0"/>
      <w:spacing w:before="34" w:line="240" w:lineRule="auto"/>
      <w:ind w:left="1482" w:hanging="881"/>
      <w:jc w:val="left"/>
    </w:pPr>
    <w:rPr>
      <w:rFonts w:eastAsia="Arial" w:cs="Arial"/>
      <w:sz w:val="20"/>
      <w:szCs w:val="20"/>
      <w:lang w:bidi="ar-SA"/>
    </w:rPr>
  </w:style>
  <w:style w:type="paragraph" w:customStyle="1" w:styleId="11fb">
    <w:name w:val="Заголовок 11"/>
    <w:basedOn w:val="af8"/>
    <w:uiPriority w:val="1"/>
    <w:qFormat/>
    <w:rsid w:val="00584FBA"/>
    <w:pPr>
      <w:widowControl w:val="0"/>
      <w:spacing w:line="240" w:lineRule="auto"/>
      <w:ind w:left="1" w:right="2" w:firstLine="0"/>
      <w:jc w:val="center"/>
      <w:outlineLvl w:val="1"/>
    </w:pPr>
    <w:rPr>
      <w:rFonts w:eastAsia="Arial" w:cs="Arial"/>
      <w:b/>
      <w:bCs/>
      <w:sz w:val="36"/>
      <w:szCs w:val="36"/>
      <w:lang w:bidi="ar-SA"/>
    </w:rPr>
  </w:style>
  <w:style w:type="paragraph" w:customStyle="1" w:styleId="21f2">
    <w:name w:val="Заголовок 21"/>
    <w:basedOn w:val="af8"/>
    <w:uiPriority w:val="1"/>
    <w:qFormat/>
    <w:rsid w:val="00584FBA"/>
    <w:pPr>
      <w:widowControl w:val="0"/>
      <w:spacing w:line="240" w:lineRule="auto"/>
      <w:ind w:firstLine="0"/>
      <w:jc w:val="left"/>
      <w:outlineLvl w:val="2"/>
    </w:pPr>
    <w:rPr>
      <w:rFonts w:ascii="Times New Roman" w:eastAsia="Times New Roman" w:hAnsi="Times New Roman" w:cs="Times New Roman"/>
      <w:sz w:val="26"/>
      <w:szCs w:val="26"/>
      <w:lang w:bidi="ar-SA"/>
    </w:rPr>
  </w:style>
  <w:style w:type="paragraph" w:customStyle="1" w:styleId="31a">
    <w:name w:val="Заголовок 31"/>
    <w:basedOn w:val="af8"/>
    <w:uiPriority w:val="1"/>
    <w:qFormat/>
    <w:rsid w:val="00584FBA"/>
    <w:pPr>
      <w:widowControl w:val="0"/>
      <w:spacing w:line="240" w:lineRule="auto"/>
      <w:ind w:left="2096" w:firstLine="0"/>
      <w:jc w:val="left"/>
      <w:outlineLvl w:val="3"/>
    </w:pPr>
    <w:rPr>
      <w:rFonts w:eastAsia="Arial" w:cs="Arial"/>
      <w:b/>
      <w:bCs/>
      <w:szCs w:val="24"/>
      <w:lang w:bidi="ar-SA"/>
    </w:rPr>
  </w:style>
  <w:style w:type="paragraph" w:customStyle="1" w:styleId="413">
    <w:name w:val="Заголовок 41"/>
    <w:basedOn w:val="af8"/>
    <w:uiPriority w:val="1"/>
    <w:qFormat/>
    <w:rsid w:val="00584FBA"/>
    <w:pPr>
      <w:widowControl w:val="0"/>
      <w:spacing w:line="240" w:lineRule="auto"/>
      <w:ind w:left="728" w:firstLine="0"/>
      <w:jc w:val="left"/>
      <w:outlineLvl w:val="4"/>
    </w:pPr>
    <w:rPr>
      <w:rFonts w:eastAsia="Arial" w:cs="Arial"/>
      <w:b/>
      <w:bCs/>
      <w:i/>
      <w:szCs w:val="24"/>
      <w:lang w:bidi="ar-SA"/>
    </w:rPr>
  </w:style>
  <w:style w:type="paragraph" w:customStyle="1" w:styleId="TableParagraph">
    <w:name w:val="Table Paragraph"/>
    <w:basedOn w:val="af8"/>
    <w:uiPriority w:val="1"/>
    <w:qFormat/>
    <w:rsid w:val="00584FBA"/>
    <w:pPr>
      <w:widowControl w:val="0"/>
      <w:spacing w:line="240" w:lineRule="auto"/>
      <w:ind w:firstLine="0"/>
      <w:jc w:val="center"/>
    </w:pPr>
    <w:rPr>
      <w:rFonts w:eastAsia="Arial" w:cs="Arial"/>
      <w:sz w:val="22"/>
      <w:lang w:bidi="ar-SA"/>
    </w:rPr>
  </w:style>
  <w:style w:type="character" w:customStyle="1" w:styleId="12pt1pt">
    <w:name w:val="Колонтитул + 12 pt;Интервал 1 pt"/>
    <w:rsid w:val="00584FBA"/>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8"/>
    <w:rsid w:val="00584FBA"/>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375pt">
    <w:name w:val="Основной текст (3) + 7;5 pt;Полужирный"/>
    <w:rsid w:val="00584FBA"/>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584FBA"/>
    <w:rPr>
      <w:rFonts w:ascii="Times New Roman" w:eastAsia="Times New Roman" w:hAnsi="Times New Roman"/>
      <w:b/>
      <w:bCs/>
      <w:shd w:val="clear" w:color="auto" w:fill="FFFFFF"/>
    </w:rPr>
  </w:style>
  <w:style w:type="paragraph" w:customStyle="1" w:styleId="8a">
    <w:name w:val="Заголовок №8"/>
    <w:basedOn w:val="af8"/>
    <w:link w:val="89"/>
    <w:rsid w:val="00584FBA"/>
    <w:pPr>
      <w:widowControl w:val="0"/>
      <w:shd w:val="clear" w:color="auto" w:fill="FFFFFF"/>
      <w:spacing w:before="240" w:after="420" w:line="0" w:lineRule="atLeast"/>
      <w:ind w:hanging="2060"/>
      <w:outlineLvl w:val="7"/>
    </w:pPr>
    <w:rPr>
      <w:rFonts w:ascii="Times New Roman" w:eastAsia="Times New Roman" w:hAnsi="Times New Roman"/>
      <w:b/>
      <w:bCs/>
      <w:sz w:val="22"/>
    </w:rPr>
  </w:style>
  <w:style w:type="character" w:customStyle="1" w:styleId="182">
    <w:name w:val="Основной текст (18)"/>
    <w:rsid w:val="00584FBA"/>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584FBA"/>
    <w:rPr>
      <w:rFonts w:ascii="Arial" w:eastAsia="Arial" w:hAnsi="Arial" w:cs="Arial"/>
      <w:sz w:val="13"/>
      <w:szCs w:val="13"/>
      <w:shd w:val="clear" w:color="auto" w:fill="FFFFFF"/>
    </w:rPr>
  </w:style>
  <w:style w:type="paragraph" w:customStyle="1" w:styleId="431">
    <w:name w:val="Основной текст (43)"/>
    <w:basedOn w:val="af8"/>
    <w:link w:val="430"/>
    <w:rsid w:val="00584FBA"/>
    <w:pPr>
      <w:widowControl w:val="0"/>
      <w:shd w:val="clear" w:color="auto" w:fill="FFFFFF"/>
      <w:spacing w:line="122" w:lineRule="exact"/>
      <w:ind w:firstLine="0"/>
      <w:jc w:val="left"/>
    </w:pPr>
    <w:rPr>
      <w:rFonts w:eastAsia="Arial" w:cs="Arial"/>
      <w:sz w:val="13"/>
      <w:szCs w:val="13"/>
    </w:rPr>
  </w:style>
  <w:style w:type="character" w:customStyle="1" w:styleId="76Exact">
    <w:name w:val="Заголовок №7 (6) Exact"/>
    <w:link w:val="760"/>
    <w:rsid w:val="00584FBA"/>
    <w:rPr>
      <w:rFonts w:ascii="Times New Roman" w:eastAsia="Times New Roman" w:hAnsi="Times New Roman"/>
      <w:sz w:val="26"/>
      <w:szCs w:val="26"/>
      <w:shd w:val="clear" w:color="auto" w:fill="FFFFFF"/>
    </w:rPr>
  </w:style>
  <w:style w:type="paragraph" w:customStyle="1" w:styleId="154">
    <w:name w:val="Основной текст (15)"/>
    <w:basedOn w:val="af8"/>
    <w:rsid w:val="00584FBA"/>
    <w:pPr>
      <w:widowControl w:val="0"/>
      <w:shd w:val="clear" w:color="auto" w:fill="FFFFFF"/>
      <w:spacing w:after="60" w:line="104" w:lineRule="exact"/>
      <w:ind w:firstLine="0"/>
      <w:jc w:val="left"/>
    </w:pPr>
    <w:rPr>
      <w:rFonts w:ascii="Times New Roman" w:eastAsia="Times New Roman" w:hAnsi="Times New Roman" w:cs="Times New Roman"/>
      <w:sz w:val="18"/>
      <w:szCs w:val="18"/>
      <w:lang w:bidi="ar-SA"/>
    </w:rPr>
  </w:style>
  <w:style w:type="paragraph" w:customStyle="1" w:styleId="760">
    <w:name w:val="Заголовок №7 (6)"/>
    <w:basedOn w:val="af8"/>
    <w:link w:val="76Exact"/>
    <w:rsid w:val="00584FBA"/>
    <w:pPr>
      <w:widowControl w:val="0"/>
      <w:shd w:val="clear" w:color="auto" w:fill="FFFFFF"/>
      <w:spacing w:line="0" w:lineRule="atLeast"/>
      <w:ind w:firstLine="0"/>
      <w:jc w:val="left"/>
      <w:outlineLvl w:val="6"/>
    </w:pPr>
    <w:rPr>
      <w:rFonts w:ascii="Times New Roman" w:eastAsia="Times New Roman" w:hAnsi="Times New Roman"/>
      <w:sz w:val="26"/>
      <w:szCs w:val="26"/>
    </w:rPr>
  </w:style>
  <w:style w:type="character" w:customStyle="1" w:styleId="680">
    <w:name w:val="Основной текст (68)_"/>
    <w:rsid w:val="00584FBA"/>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584FBA"/>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b">
    <w:name w:val="_1. Знак"/>
    <w:link w:val="15"/>
    <w:locked/>
    <w:rsid w:val="00584FBA"/>
    <w:rPr>
      <w:rFonts w:ascii="Times New Roman" w:eastAsia="Times New Roman" w:hAnsi="Times New Roman" w:cs="Times New Roman"/>
      <w:b/>
      <w:bCs/>
      <w:smallCaps/>
      <w:sz w:val="26"/>
      <w:szCs w:val="26"/>
      <w:lang w:val="ru-RU" w:bidi="ar-SA"/>
    </w:rPr>
  </w:style>
  <w:style w:type="paragraph" w:customStyle="1" w:styleId="11fc">
    <w:name w:val="_1.1."/>
    <w:basedOn w:val="20"/>
    <w:next w:val="af8"/>
    <w:link w:val="11fd"/>
    <w:qFormat/>
    <w:rsid w:val="00584FBA"/>
    <w:pPr>
      <w:keepLines/>
      <w:tabs>
        <w:tab w:val="left" w:pos="1134"/>
      </w:tabs>
      <w:suppressAutoHyphens w:val="0"/>
      <w:spacing w:after="360" w:line="240" w:lineRule="auto"/>
      <w:ind w:right="424"/>
      <w:jc w:val="both"/>
    </w:pPr>
    <w:rPr>
      <w:rFonts w:ascii="Times New Roman" w:eastAsia="Times New Roman" w:hAnsi="Times New Roman" w:cs="Times New Roman"/>
      <w:bCs/>
      <w:sz w:val="26"/>
      <w:szCs w:val="26"/>
      <w:lang w:bidi="ar-SA"/>
    </w:rPr>
  </w:style>
  <w:style w:type="character" w:customStyle="1" w:styleId="11fd">
    <w:name w:val="_1.1. Знак"/>
    <w:link w:val="11fc"/>
    <w:locked/>
    <w:rsid w:val="00584FBA"/>
    <w:rPr>
      <w:rFonts w:ascii="Times New Roman" w:eastAsia="Times New Roman" w:hAnsi="Times New Roman" w:cs="Times New Roman"/>
      <w:b/>
      <w:bCs/>
      <w:sz w:val="26"/>
      <w:szCs w:val="26"/>
      <w:lang w:val="ru-RU" w:bidi="ar-SA"/>
    </w:rPr>
  </w:style>
  <w:style w:type="character" w:customStyle="1" w:styleId="Exact0">
    <w:name w:val="Подпись к картинке Exact"/>
    <w:link w:val="afffffffffff9"/>
    <w:rsid w:val="00584FBA"/>
    <w:rPr>
      <w:rFonts w:ascii="Times New Roman" w:eastAsia="Times New Roman" w:hAnsi="Times New Roman"/>
      <w:shd w:val="clear" w:color="auto" w:fill="FFFFFF"/>
    </w:rPr>
  </w:style>
  <w:style w:type="paragraph" w:customStyle="1" w:styleId="afffffffffff9">
    <w:name w:val="Подпись к картинке"/>
    <w:basedOn w:val="af8"/>
    <w:link w:val="Exact0"/>
    <w:rsid w:val="00584FBA"/>
    <w:pPr>
      <w:widowControl w:val="0"/>
      <w:shd w:val="clear" w:color="auto" w:fill="FFFFFF"/>
      <w:spacing w:line="0" w:lineRule="atLeast"/>
      <w:ind w:firstLine="0"/>
      <w:jc w:val="left"/>
    </w:pPr>
    <w:rPr>
      <w:rFonts w:ascii="Times New Roman" w:eastAsia="Times New Roman" w:hAnsi="Times New Roman"/>
      <w:sz w:val="22"/>
    </w:rPr>
  </w:style>
  <w:style w:type="character" w:customStyle="1" w:styleId="27pt">
    <w:name w:val="Основной текст (2) + 7 pt"/>
    <w:rsid w:val="00584FBA"/>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584FBA"/>
    <w:rPr>
      <w:rFonts w:ascii="Times New Roman" w:eastAsia="Times New Roman" w:hAnsi="Times New Roman" w:cs="Times New Roman"/>
      <w:b w:val="0"/>
      <w:bCs w:val="0"/>
      <w:i w:val="0"/>
      <w:iCs w:val="0"/>
      <w:smallCaps w:val="0"/>
      <w:strike w:val="0"/>
      <w:sz w:val="22"/>
      <w:szCs w:val="22"/>
      <w:u w:val="none"/>
    </w:rPr>
  </w:style>
  <w:style w:type="character" w:customStyle="1" w:styleId="2fff">
    <w:name w:val="Основной текст (2) + Полужирный;Курсив"/>
    <w:rsid w:val="00584FBA"/>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584FBA"/>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584FBA"/>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584FBA"/>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8"/>
    <w:link w:val="113Exact"/>
    <w:rsid w:val="00584FBA"/>
    <w:pPr>
      <w:widowControl w:val="0"/>
      <w:shd w:val="clear" w:color="auto" w:fill="FFFFFF"/>
      <w:spacing w:line="292" w:lineRule="exact"/>
      <w:ind w:firstLine="0"/>
      <w:jc w:val="left"/>
    </w:pPr>
    <w:rPr>
      <w:rFonts w:ascii="Times New Roman" w:eastAsia="Times New Roman" w:hAnsi="Times New Roman"/>
      <w:sz w:val="21"/>
      <w:szCs w:val="21"/>
    </w:rPr>
  </w:style>
  <w:style w:type="paragraph" w:customStyle="1" w:styleId="msonormal0">
    <w:name w:val="msonormal"/>
    <w:basedOn w:val="af8"/>
    <w:rsid w:val="00584FBA"/>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79Exact">
    <w:name w:val="Заголовок №7 (9) Exact"/>
    <w:link w:val="79"/>
    <w:rsid w:val="00584FBA"/>
    <w:rPr>
      <w:rFonts w:ascii="Times New Roman" w:eastAsia="Times New Roman" w:hAnsi="Times New Roman"/>
      <w:b/>
      <w:bCs/>
      <w:shd w:val="clear" w:color="auto" w:fill="FFFFFF"/>
    </w:rPr>
  </w:style>
  <w:style w:type="paragraph" w:customStyle="1" w:styleId="79">
    <w:name w:val="Заголовок №7 (9)"/>
    <w:basedOn w:val="af8"/>
    <w:link w:val="79Exact"/>
    <w:rsid w:val="00584FBA"/>
    <w:pPr>
      <w:widowControl w:val="0"/>
      <w:shd w:val="clear" w:color="auto" w:fill="FFFFFF"/>
      <w:spacing w:line="0" w:lineRule="atLeast"/>
      <w:ind w:firstLine="0"/>
      <w:jc w:val="left"/>
      <w:outlineLvl w:val="6"/>
    </w:pPr>
    <w:rPr>
      <w:rFonts w:ascii="Times New Roman" w:eastAsia="Times New Roman" w:hAnsi="Times New Roman"/>
      <w:b/>
      <w:bCs/>
      <w:sz w:val="22"/>
    </w:rPr>
  </w:style>
  <w:style w:type="character" w:customStyle="1" w:styleId="2FranklinGothicHeavy7pt">
    <w:name w:val="Основной текст (2) + Franklin Gothic Heavy;7 pt"/>
    <w:rsid w:val="00584FBA"/>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584FBA"/>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584FBA"/>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584FBA"/>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584FBA"/>
    <w:rPr>
      <w:rFonts w:ascii="Times New Roman" w:eastAsia="Times New Roman" w:hAnsi="Times New Roman"/>
      <w:shd w:val="clear" w:color="auto" w:fill="FFFFFF"/>
    </w:rPr>
  </w:style>
  <w:style w:type="paragraph" w:customStyle="1" w:styleId="731">
    <w:name w:val="Основной текст (73)"/>
    <w:basedOn w:val="af8"/>
    <w:link w:val="730"/>
    <w:rsid w:val="00584FBA"/>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f8"/>
    <w:link w:val="6Exact0"/>
    <w:rsid w:val="00584FBA"/>
    <w:pPr>
      <w:widowControl w:val="0"/>
      <w:shd w:val="clear" w:color="auto" w:fill="FFFFFF"/>
      <w:spacing w:line="0" w:lineRule="atLeast"/>
      <w:ind w:firstLine="0"/>
      <w:jc w:val="left"/>
      <w:outlineLvl w:val="5"/>
    </w:pPr>
    <w:rPr>
      <w:rFonts w:ascii="Times New Roman" w:eastAsia="Times New Roman" w:hAnsi="Times New Roman"/>
      <w:sz w:val="22"/>
    </w:rPr>
  </w:style>
  <w:style w:type="character" w:customStyle="1" w:styleId="360">
    <w:name w:val="Основной текст (36)_"/>
    <w:link w:val="361"/>
    <w:rsid w:val="00584FBA"/>
    <w:rPr>
      <w:rFonts w:ascii="Times New Roman" w:eastAsia="Times New Roman" w:hAnsi="Times New Roman"/>
      <w:b/>
      <w:bCs/>
      <w:sz w:val="21"/>
      <w:szCs w:val="21"/>
      <w:shd w:val="clear" w:color="auto" w:fill="FFFFFF"/>
    </w:rPr>
  </w:style>
  <w:style w:type="paragraph" w:customStyle="1" w:styleId="361">
    <w:name w:val="Основной текст (36)"/>
    <w:basedOn w:val="af8"/>
    <w:link w:val="360"/>
    <w:rsid w:val="00584FBA"/>
    <w:pPr>
      <w:widowControl w:val="0"/>
      <w:shd w:val="clear" w:color="auto" w:fill="FFFFFF"/>
      <w:spacing w:line="252" w:lineRule="exact"/>
      <w:ind w:firstLine="0"/>
    </w:pPr>
    <w:rPr>
      <w:rFonts w:ascii="Times New Roman" w:eastAsia="Times New Roman" w:hAnsi="Times New Roman"/>
      <w:b/>
      <w:bCs/>
      <w:sz w:val="21"/>
      <w:szCs w:val="21"/>
    </w:rPr>
  </w:style>
  <w:style w:type="character" w:customStyle="1" w:styleId="31Tahoma10pt">
    <w:name w:val="Основной текст (31) + Tahoma;10 pt;Не курсив"/>
    <w:rsid w:val="00584FBA"/>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584FBA"/>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584FBA"/>
    <w:rPr>
      <w:sz w:val="15"/>
      <w:szCs w:val="15"/>
      <w:shd w:val="clear" w:color="auto" w:fill="FFFFFF"/>
    </w:rPr>
  </w:style>
  <w:style w:type="paragraph" w:customStyle="1" w:styleId="960">
    <w:name w:val="Основной текст (96)"/>
    <w:basedOn w:val="af8"/>
    <w:link w:val="96"/>
    <w:rsid w:val="00584FBA"/>
    <w:pPr>
      <w:widowControl w:val="0"/>
      <w:shd w:val="clear" w:color="auto" w:fill="FFFFFF"/>
      <w:spacing w:line="212" w:lineRule="exact"/>
      <w:ind w:hanging="2140"/>
      <w:jc w:val="left"/>
    </w:pPr>
    <w:rPr>
      <w:rFonts w:asciiTheme="majorHAnsi" w:hAnsiTheme="majorHAnsi"/>
      <w:sz w:val="15"/>
      <w:szCs w:val="15"/>
    </w:rPr>
  </w:style>
  <w:style w:type="character" w:customStyle="1" w:styleId="47Exact">
    <w:name w:val="Основной текст (47) Exact"/>
    <w:link w:val="470"/>
    <w:rsid w:val="00584FBA"/>
    <w:rPr>
      <w:rFonts w:ascii="Times New Roman" w:eastAsia="Times New Roman" w:hAnsi="Times New Roman"/>
      <w:sz w:val="28"/>
      <w:szCs w:val="28"/>
      <w:shd w:val="clear" w:color="auto" w:fill="FFFFFF"/>
    </w:rPr>
  </w:style>
  <w:style w:type="character" w:customStyle="1" w:styleId="2fff0">
    <w:name w:val="Основной текст (2) + Малые прописные"/>
    <w:rsid w:val="00584FBA"/>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8"/>
    <w:link w:val="47Exact"/>
    <w:rsid w:val="00584FBA"/>
    <w:pPr>
      <w:widowControl w:val="0"/>
      <w:shd w:val="clear" w:color="auto" w:fill="FFFFFF"/>
      <w:spacing w:line="370" w:lineRule="exact"/>
      <w:ind w:firstLine="0"/>
    </w:pPr>
    <w:rPr>
      <w:rFonts w:ascii="Times New Roman" w:eastAsia="Times New Roman" w:hAnsi="Times New Roman"/>
      <w:sz w:val="28"/>
      <w:szCs w:val="28"/>
    </w:rPr>
  </w:style>
  <w:style w:type="character" w:customStyle="1" w:styleId="155">
    <w:name w:val="Основной текст (155)_"/>
    <w:link w:val="1550"/>
    <w:rsid w:val="00584FBA"/>
    <w:rPr>
      <w:rFonts w:ascii="Arial" w:eastAsia="Arial" w:hAnsi="Arial" w:cs="Arial"/>
      <w:sz w:val="14"/>
      <w:szCs w:val="14"/>
      <w:shd w:val="clear" w:color="auto" w:fill="FFFFFF"/>
    </w:rPr>
  </w:style>
  <w:style w:type="paragraph" w:customStyle="1" w:styleId="1550">
    <w:name w:val="Основной текст (155)"/>
    <w:basedOn w:val="af8"/>
    <w:link w:val="155"/>
    <w:rsid w:val="00584FBA"/>
    <w:pPr>
      <w:widowControl w:val="0"/>
      <w:shd w:val="clear" w:color="auto" w:fill="FFFFFF"/>
      <w:spacing w:line="0" w:lineRule="atLeast"/>
      <w:ind w:firstLine="0"/>
      <w:jc w:val="left"/>
    </w:pPr>
    <w:rPr>
      <w:rFonts w:eastAsia="Arial" w:cs="Arial"/>
      <w:sz w:val="14"/>
      <w:szCs w:val="14"/>
    </w:rPr>
  </w:style>
  <w:style w:type="paragraph" w:customStyle="1" w:styleId="1593">
    <w:name w:val="Основной текст (159)"/>
    <w:basedOn w:val="af8"/>
    <w:rsid w:val="00584FBA"/>
    <w:pPr>
      <w:widowControl w:val="0"/>
      <w:shd w:val="clear" w:color="auto" w:fill="FFFFFF"/>
      <w:spacing w:line="320" w:lineRule="exact"/>
      <w:ind w:hanging="460"/>
    </w:pPr>
    <w:rPr>
      <w:rFonts w:ascii="Times New Roman" w:eastAsia="Times New Roman" w:hAnsi="Times New Roman" w:cs="Times New Roman"/>
      <w:color w:val="000000"/>
      <w:szCs w:val="24"/>
      <w:lang w:val="ru-RU" w:eastAsia="ru-RU" w:bidi="ru-RU"/>
    </w:rPr>
  </w:style>
  <w:style w:type="character" w:customStyle="1" w:styleId="15911pt0">
    <w:name w:val="Основной текст (159) + 11 pt"/>
    <w:aliases w:val="Малые прописные"/>
    <w:rsid w:val="00584FB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6"/>
    <w:rsid w:val="00584FBA"/>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8"/>
    <w:link w:val="15Exact"/>
    <w:rsid w:val="00584FBA"/>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584FBA"/>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584FBA"/>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a">
    <w:name w:val="Текст титула"/>
    <w:link w:val="afffffffffffb"/>
    <w:qFormat/>
    <w:rsid w:val="00584FBA"/>
    <w:pPr>
      <w:spacing w:after="120" w:line="240" w:lineRule="auto"/>
      <w:jc w:val="center"/>
    </w:pPr>
    <w:rPr>
      <w:rFonts w:ascii="Times New Roman" w:eastAsia="Times New Roman" w:hAnsi="Times New Roman" w:cs="Times New Roman"/>
      <w:b/>
      <w:sz w:val="24"/>
      <w:szCs w:val="20"/>
      <w:lang w:val="ru-RU" w:bidi="ar-SA"/>
    </w:rPr>
  </w:style>
  <w:style w:type="character" w:customStyle="1" w:styleId="afffffffffffb">
    <w:name w:val="Текст титула Знак"/>
    <w:link w:val="afffffffffffa"/>
    <w:rsid w:val="00584FBA"/>
    <w:rPr>
      <w:rFonts w:ascii="Times New Roman" w:eastAsia="Times New Roman" w:hAnsi="Times New Roman" w:cs="Times New Roman"/>
      <w:b/>
      <w:sz w:val="24"/>
      <w:szCs w:val="20"/>
      <w:lang w:val="ru-RU" w:bidi="ar-SA"/>
    </w:rPr>
  </w:style>
  <w:style w:type="paragraph" w:customStyle="1" w:styleId="2fff1">
    <w:name w:val="Текст титула 2"/>
    <w:basedOn w:val="af8"/>
    <w:qFormat/>
    <w:rsid w:val="00584FBA"/>
    <w:pPr>
      <w:widowControl w:val="0"/>
      <w:snapToGrid w:val="0"/>
      <w:spacing w:before="4800" w:line="300" w:lineRule="auto"/>
      <w:ind w:firstLine="0"/>
      <w:contextualSpacing/>
      <w:jc w:val="center"/>
    </w:pPr>
    <w:rPr>
      <w:rFonts w:ascii="Times New Roman" w:eastAsia="Times New Roman" w:hAnsi="Times New Roman" w:cs="Arial"/>
      <w:b/>
      <w:lang w:val="ru-RU" w:bidi="ar-SA"/>
    </w:rPr>
  </w:style>
  <w:style w:type="paragraph" w:customStyle="1" w:styleId="001">
    <w:name w:val="0.0 Текст"/>
    <w:basedOn w:val="af8"/>
    <w:link w:val="002"/>
    <w:qFormat/>
    <w:rsid w:val="00584FBA"/>
    <w:pPr>
      <w:snapToGrid w:val="0"/>
      <w:spacing w:before="40" w:after="400" w:line="300" w:lineRule="auto"/>
      <w:ind w:firstLine="709"/>
      <w:contextualSpacing/>
    </w:pPr>
    <w:rPr>
      <w:rFonts w:ascii="Times New Roman" w:eastAsia="Times New Roman" w:hAnsi="Times New Roman" w:cs="Arial"/>
      <w:sz w:val="28"/>
      <w:lang w:val="ru-RU" w:bidi="ar-SA"/>
    </w:rPr>
  </w:style>
  <w:style w:type="character" w:customStyle="1" w:styleId="002">
    <w:name w:val="0.0 Текст Знак"/>
    <w:link w:val="001"/>
    <w:rsid w:val="00584FBA"/>
    <w:rPr>
      <w:rFonts w:ascii="Times New Roman" w:eastAsia="Times New Roman" w:hAnsi="Times New Roman" w:cs="Arial"/>
      <w:sz w:val="28"/>
      <w:lang w:val="ru-RU" w:bidi="ar-SA"/>
    </w:rPr>
  </w:style>
  <w:style w:type="paragraph" w:customStyle="1" w:styleId="formattext">
    <w:name w:val="formattext"/>
    <w:basedOn w:val="af8"/>
    <w:rsid w:val="00584FBA"/>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numbering" w:customStyle="1" w:styleId="3120">
    <w:name w:val="Заголовок 3 ур12"/>
    <w:uiPriority w:val="99"/>
    <w:rsid w:val="00584FBA"/>
  </w:style>
  <w:style w:type="table" w:customStyle="1" w:styleId="13c">
    <w:name w:val="Классическая таблица 13"/>
    <w:basedOn w:val="afa"/>
    <w:next w:val="1f2"/>
    <w:rsid w:val="00584FBA"/>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a"/>
    <w:next w:val="afff6"/>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a"/>
    <w:next w:val="afff6"/>
    <w:uiPriority w:val="39"/>
    <w:rsid w:val="00584FB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d">
    <w:name w:val="Нет списка13"/>
    <w:next w:val="afb"/>
    <w:uiPriority w:val="99"/>
    <w:semiHidden/>
    <w:unhideWhenUsed/>
    <w:rsid w:val="004A13A3"/>
  </w:style>
  <w:style w:type="table" w:customStyle="1" w:styleId="TableGridReport2">
    <w:name w:val="Table Grid Report2"/>
    <w:basedOn w:val="afa"/>
    <w:next w:val="afff6"/>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a"/>
    <w:next w:val="afff6"/>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Стиль13"/>
    <w:uiPriority w:val="99"/>
    <w:rsid w:val="004A13A3"/>
    <w:pPr>
      <w:numPr>
        <w:numId w:val="5"/>
      </w:numPr>
    </w:pPr>
  </w:style>
  <w:style w:type="numbering" w:customStyle="1" w:styleId="143">
    <w:name w:val="Нет списка14"/>
    <w:next w:val="afb"/>
    <w:uiPriority w:val="99"/>
    <w:semiHidden/>
    <w:unhideWhenUsed/>
    <w:rsid w:val="004A13A3"/>
  </w:style>
  <w:style w:type="table" w:customStyle="1" w:styleId="1100">
    <w:name w:val="Сетка таблицы110"/>
    <w:basedOn w:val="afa"/>
    <w:next w:val="afff6"/>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4A13A3"/>
  </w:style>
  <w:style w:type="table" w:customStyle="1" w:styleId="-34">
    <w:name w:val="Веб-таблица 34"/>
    <w:basedOn w:val="afa"/>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b"/>
    <w:uiPriority w:val="99"/>
    <w:semiHidden/>
    <w:unhideWhenUsed/>
    <w:rsid w:val="004A13A3"/>
  </w:style>
  <w:style w:type="table" w:customStyle="1" w:styleId="TableGridReport12">
    <w:name w:val="Table Grid Report12"/>
    <w:basedOn w:val="afa"/>
    <w:next w:val="afff6"/>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a"/>
    <w:next w:val="afff6"/>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a"/>
    <w:next w:val="afff6"/>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b"/>
    <w:uiPriority w:val="99"/>
    <w:semiHidden/>
    <w:unhideWhenUsed/>
    <w:rsid w:val="004A13A3"/>
  </w:style>
  <w:style w:type="table" w:customStyle="1" w:styleId="323">
    <w:name w:val="Сетка таблицы32"/>
    <w:basedOn w:val="afa"/>
    <w:next w:val="afff6"/>
    <w:uiPriority w:val="59"/>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e">
    <w:name w:val="Рис.11"/>
    <w:rsid w:val="004A13A3"/>
  </w:style>
  <w:style w:type="table" w:customStyle="1" w:styleId="-313">
    <w:name w:val="Веб-таблица 313"/>
    <w:basedOn w:val="afa"/>
    <w:next w:val="-3"/>
    <w:rsid w:val="004A13A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b"/>
    <w:uiPriority w:val="99"/>
    <w:semiHidden/>
    <w:unhideWhenUsed/>
    <w:rsid w:val="004A13A3"/>
  </w:style>
  <w:style w:type="table" w:customStyle="1" w:styleId="TableGridReport111">
    <w:name w:val="Table Grid Report111"/>
    <w:basedOn w:val="afa"/>
    <w:next w:val="afff6"/>
    <w:uiPriority w:val="59"/>
    <w:rsid w:val="004A13A3"/>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a"/>
    <w:next w:val="afff6"/>
    <w:rsid w:val="004A13A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a"/>
    <w:next w:val="afff6"/>
    <w:uiPriority w:val="59"/>
    <w:rsid w:val="004A13A3"/>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4A13A3"/>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
    <w:name w:val="Заголовок 3 ур13"/>
    <w:uiPriority w:val="99"/>
    <w:rsid w:val="004A13A3"/>
    <w:pPr>
      <w:numPr>
        <w:numId w:val="41"/>
      </w:numPr>
    </w:pPr>
  </w:style>
  <w:style w:type="table" w:customStyle="1" w:styleId="144">
    <w:name w:val="Классическая таблица 14"/>
    <w:basedOn w:val="afa"/>
    <w:next w:val="1f2"/>
    <w:rsid w:val="004A13A3"/>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a"/>
    <w:next w:val="afff6"/>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a"/>
    <w:next w:val="afff6"/>
    <w:uiPriority w:val="39"/>
    <w:rsid w:val="004A13A3"/>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7">
    <w:name w:val="Нет списка15"/>
    <w:next w:val="afb"/>
    <w:uiPriority w:val="99"/>
    <w:semiHidden/>
    <w:unhideWhenUsed/>
    <w:rsid w:val="00ED20A9"/>
  </w:style>
  <w:style w:type="character" w:customStyle="1" w:styleId="26pt">
    <w:name w:val="Основной текст (2) + 6 pt"/>
    <w:basedOn w:val="2fd"/>
    <w:rsid w:val="001D66E6"/>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d"/>
    <w:rsid w:val="00DD7E18"/>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f8"/>
    <w:rsid w:val="001C0B8E"/>
    <w:pPr>
      <w:spacing w:before="100" w:beforeAutospacing="1" w:after="100" w:afterAutospacing="1" w:line="240" w:lineRule="auto"/>
      <w:ind w:firstLine="0"/>
      <w:jc w:val="left"/>
    </w:pPr>
    <w:rPr>
      <w:rFonts w:ascii="Calibri" w:eastAsia="Times New Roman" w:hAnsi="Calibri" w:cs="Calibri"/>
      <w:b/>
      <w:bCs/>
      <w:color w:val="000000"/>
      <w:sz w:val="18"/>
      <w:szCs w:val="18"/>
      <w:lang w:val="ru-RU" w:eastAsia="ru-RU" w:bidi="ar-SA"/>
    </w:rPr>
  </w:style>
  <w:style w:type="paragraph" w:customStyle="1" w:styleId="font18">
    <w:name w:val="font18"/>
    <w:basedOn w:val="af8"/>
    <w:rsid w:val="001C0B8E"/>
    <w:pPr>
      <w:spacing w:before="100" w:beforeAutospacing="1" w:after="100" w:afterAutospacing="1" w:line="240" w:lineRule="auto"/>
      <w:ind w:firstLine="0"/>
      <w:jc w:val="left"/>
    </w:pPr>
    <w:rPr>
      <w:rFonts w:ascii="Times New Roman" w:eastAsia="Times New Roman" w:hAnsi="Times New Roman" w:cs="Times New Roman"/>
      <w:b/>
      <w:bCs/>
      <w:color w:val="000000"/>
      <w:sz w:val="18"/>
      <w:szCs w:val="18"/>
      <w:lang w:val="ru-RU" w:eastAsia="ru-RU" w:bidi="ar-SA"/>
    </w:rPr>
  </w:style>
  <w:style w:type="numbering" w:customStyle="1" w:styleId="161">
    <w:name w:val="Нет списка16"/>
    <w:next w:val="afb"/>
    <w:uiPriority w:val="99"/>
    <w:semiHidden/>
    <w:unhideWhenUsed/>
    <w:rsid w:val="00D93B3D"/>
  </w:style>
  <w:style w:type="paragraph" w:customStyle="1" w:styleId="S">
    <w:name w:val="S_Обычный"/>
    <w:basedOn w:val="af8"/>
    <w:qFormat/>
    <w:rsid w:val="00D93B3D"/>
    <w:pPr>
      <w:spacing w:line="240" w:lineRule="auto"/>
      <w:ind w:firstLine="709"/>
    </w:pPr>
    <w:rPr>
      <w:rFonts w:ascii="Times New Roman" w:eastAsia="Times New Roman" w:hAnsi="Times New Roman" w:cs="Times New Roman"/>
      <w:szCs w:val="24"/>
      <w:lang w:val="ru-RU" w:eastAsia="ar-SA" w:bidi="ar-SA"/>
    </w:rPr>
  </w:style>
  <w:style w:type="character" w:customStyle="1" w:styleId="AAA">
    <w:name w:val="! AAA ! Знак"/>
    <w:link w:val="AAA0"/>
    <w:uiPriority w:val="99"/>
    <w:locked/>
    <w:rsid w:val="00D93B3D"/>
    <w:rPr>
      <w:sz w:val="24"/>
      <w:szCs w:val="16"/>
    </w:rPr>
  </w:style>
  <w:style w:type="paragraph" w:customStyle="1" w:styleId="AAA0">
    <w:name w:val="! AAA !"/>
    <w:link w:val="AAA"/>
    <w:uiPriority w:val="99"/>
    <w:rsid w:val="00D93B3D"/>
    <w:pPr>
      <w:spacing w:after="120" w:line="240" w:lineRule="auto"/>
      <w:jc w:val="both"/>
    </w:pPr>
    <w:rPr>
      <w:sz w:val="24"/>
      <w:szCs w:val="16"/>
    </w:rPr>
  </w:style>
  <w:style w:type="paragraph" w:customStyle="1" w:styleId="513">
    <w:name w:val="Заголовок 51"/>
    <w:basedOn w:val="af8"/>
    <w:next w:val="af8"/>
    <w:unhideWhenUsed/>
    <w:qFormat/>
    <w:rsid w:val="00D93B3D"/>
    <w:pPr>
      <w:spacing w:line="271" w:lineRule="auto"/>
      <w:outlineLvl w:val="4"/>
    </w:pPr>
    <w:rPr>
      <w:rFonts w:ascii="Cambria" w:eastAsia="Times New Roman" w:hAnsi="Cambria" w:cs="Times New Roman"/>
      <w:i/>
      <w:iCs/>
      <w:szCs w:val="24"/>
    </w:rPr>
  </w:style>
  <w:style w:type="paragraph" w:customStyle="1" w:styleId="611">
    <w:name w:val="Заголовок 61"/>
    <w:basedOn w:val="af8"/>
    <w:next w:val="af8"/>
    <w:unhideWhenUsed/>
    <w:qFormat/>
    <w:rsid w:val="00D93B3D"/>
    <w:pPr>
      <w:shd w:val="clear" w:color="auto" w:fill="FFFFFF"/>
      <w:spacing w:line="271" w:lineRule="auto"/>
      <w:outlineLvl w:val="5"/>
    </w:pPr>
    <w:rPr>
      <w:rFonts w:ascii="Cambria" w:eastAsia="Times New Roman" w:hAnsi="Cambria" w:cs="Times New Roman"/>
      <w:b/>
      <w:bCs/>
      <w:color w:val="595959"/>
      <w:spacing w:val="5"/>
      <w:sz w:val="22"/>
    </w:rPr>
  </w:style>
  <w:style w:type="paragraph" w:customStyle="1" w:styleId="712">
    <w:name w:val="Заголовок 71"/>
    <w:basedOn w:val="af8"/>
    <w:next w:val="af8"/>
    <w:unhideWhenUsed/>
    <w:qFormat/>
    <w:rsid w:val="00D93B3D"/>
    <w:pPr>
      <w:outlineLvl w:val="6"/>
    </w:pPr>
    <w:rPr>
      <w:rFonts w:ascii="Cambria" w:eastAsia="Times New Roman" w:hAnsi="Cambria" w:cs="Times New Roman"/>
      <w:b/>
      <w:bCs/>
      <w:i/>
      <w:iCs/>
      <w:color w:val="5A5A5A"/>
      <w:sz w:val="20"/>
      <w:szCs w:val="20"/>
    </w:rPr>
  </w:style>
  <w:style w:type="paragraph" w:customStyle="1" w:styleId="812">
    <w:name w:val="Заголовок 81"/>
    <w:basedOn w:val="af8"/>
    <w:next w:val="af8"/>
    <w:unhideWhenUsed/>
    <w:qFormat/>
    <w:rsid w:val="00D93B3D"/>
    <w:pPr>
      <w:outlineLvl w:val="7"/>
    </w:pPr>
    <w:rPr>
      <w:rFonts w:ascii="Cambria" w:eastAsia="Times New Roman" w:hAnsi="Cambria" w:cs="Times New Roman"/>
      <w:b/>
      <w:bCs/>
      <w:color w:val="7F7F7F"/>
      <w:sz w:val="20"/>
      <w:szCs w:val="20"/>
    </w:rPr>
  </w:style>
  <w:style w:type="paragraph" w:customStyle="1" w:styleId="910">
    <w:name w:val="Заголовок 91"/>
    <w:basedOn w:val="af8"/>
    <w:next w:val="af8"/>
    <w:unhideWhenUsed/>
    <w:qFormat/>
    <w:rsid w:val="00D93B3D"/>
    <w:pPr>
      <w:spacing w:line="271" w:lineRule="auto"/>
      <w:outlineLvl w:val="8"/>
    </w:pPr>
    <w:rPr>
      <w:rFonts w:ascii="Cambria" w:eastAsia="Times New Roman" w:hAnsi="Cambria" w:cs="Times New Roman"/>
      <w:b/>
      <w:bCs/>
      <w:i/>
      <w:iCs/>
      <w:color w:val="7F7F7F"/>
      <w:sz w:val="18"/>
      <w:szCs w:val="18"/>
    </w:rPr>
  </w:style>
  <w:style w:type="numbering" w:customStyle="1" w:styleId="171">
    <w:name w:val="Нет списка17"/>
    <w:next w:val="afb"/>
    <w:uiPriority w:val="99"/>
    <w:semiHidden/>
    <w:unhideWhenUsed/>
    <w:rsid w:val="00D93B3D"/>
  </w:style>
  <w:style w:type="table" w:customStyle="1" w:styleId="TableGridReport3">
    <w:name w:val="Table Grid Report3"/>
    <w:basedOn w:val="afa"/>
    <w:next w:val="afff6"/>
    <w:uiPriority w:val="59"/>
    <w:rsid w:val="00D93B3D"/>
    <w:pPr>
      <w:ind w:left="1080"/>
    </w:pPr>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a"/>
    <w:next w:val="55"/>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b"/>
    <w:next w:val="111111"/>
    <w:rsid w:val="00D93B3D"/>
  </w:style>
  <w:style w:type="table" w:customStyle="1" w:styleId="TableGrid12">
    <w:name w:val="Table Grid12"/>
    <w:basedOn w:val="afa"/>
    <w:next w:val="afff6"/>
    <w:rsid w:val="00D93B3D"/>
    <w:rPr>
      <w:rFonts w:ascii="Cambria" w:eastAsia="Times New Roman" w:hAnsi="Cambria" w:cs="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d">
    <w:name w:val="Папушкин3"/>
    <w:basedOn w:val="afff6"/>
    <w:rsid w:val="00D93B3D"/>
    <w:pPr>
      <w:ind w:left="0"/>
      <w:jc w:val="center"/>
    </w:pPr>
    <w:rPr>
      <w:rFonts w:ascii="Arial" w:eastAsia="Times New Roman" w:hAnsi="Arial" w:cs="Times New Roman"/>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a"/>
    <w:next w:val="55"/>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a"/>
    <w:next w:val="38"/>
    <w:rsid w:val="00D93B3D"/>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a"/>
    <w:next w:val="48"/>
    <w:rsid w:val="00D93B3D"/>
    <w:pPr>
      <w:widowControl w:val="0"/>
      <w:adjustRightInd w:val="0"/>
      <w:spacing w:line="360" w:lineRule="atLeast"/>
      <w:ind w:firstLine="567"/>
      <w:jc w:val="both"/>
      <w:textAlignment w:val="baseline"/>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a"/>
    <w:next w:val="59"/>
    <w:rsid w:val="00D93B3D"/>
    <w:pPr>
      <w:widowControl w:val="0"/>
      <w:adjustRightInd w:val="0"/>
      <w:spacing w:line="360" w:lineRule="atLeast"/>
      <w:ind w:firstLine="567"/>
      <w:jc w:val="both"/>
      <w:textAlignment w:val="baseline"/>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a"/>
    <w:next w:val="-10"/>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a"/>
    <w:next w:val="28"/>
    <w:rsid w:val="00D93B3D"/>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a"/>
    <w:next w:val="-20"/>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e">
    <w:name w:val="Современная таблица3"/>
    <w:basedOn w:val="afa"/>
    <w:next w:val="affff1"/>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a"/>
    <w:next w:val="29"/>
    <w:rsid w:val="00D93B3D"/>
    <w:pPr>
      <w:widowControl w:val="0"/>
      <w:adjustRightInd w:val="0"/>
      <w:spacing w:line="360" w:lineRule="atLeast"/>
      <w:ind w:firstLine="567"/>
      <w:jc w:val="both"/>
      <w:textAlignment w:val="baseline"/>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
    <w:name w:val="Стандартная таблица3"/>
    <w:basedOn w:val="afa"/>
    <w:next w:val="afff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Классическая таблица 15"/>
    <w:basedOn w:val="afa"/>
    <w:next w:val="1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Простая таблица 13"/>
    <w:basedOn w:val="afa"/>
    <w:next w:val="1f3"/>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a"/>
    <w:next w:val="2a"/>
    <w:rsid w:val="00D93B3D"/>
    <w:pPr>
      <w:widowControl w:val="0"/>
      <w:adjustRightInd w:val="0"/>
      <w:spacing w:before="120" w:after="120"/>
      <w:ind w:firstLine="567"/>
      <w:jc w:val="both"/>
      <w:textAlignment w:val="baseline"/>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a"/>
    <w:next w:val="-11"/>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a"/>
    <w:next w:val="-21"/>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a"/>
    <w:next w:val="-3"/>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0">
    <w:name w:val="Изысканная таблица3"/>
    <w:basedOn w:val="afa"/>
    <w:next w:val="affff5"/>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
    <w:name w:val="Изящная таблица 13"/>
    <w:basedOn w:val="afa"/>
    <w:next w:val="1f4"/>
    <w:rsid w:val="00D93B3D"/>
    <w:pPr>
      <w:widowControl w:val="0"/>
      <w:adjustRightInd w:val="0"/>
      <w:spacing w:before="120" w:after="120"/>
      <w:ind w:firstLine="567"/>
      <w:jc w:val="both"/>
      <w:textAlignment w:val="baseline"/>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a"/>
    <w:next w:val="2d"/>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a"/>
    <w:next w:val="afff6"/>
    <w:rsid w:val="00D93B3D"/>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a"/>
    <w:next w:val="afff6"/>
    <w:rsid w:val="00D93B3D"/>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a"/>
    <w:next w:val="8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a"/>
    <w:next w:val="2f2"/>
    <w:rsid w:val="00D93B3D"/>
    <w:pPr>
      <w:widowControl w:val="0"/>
      <w:adjustRightInd w:val="0"/>
      <w:spacing w:before="120" w:after="120"/>
      <w:ind w:firstLine="567"/>
      <w:jc w:val="both"/>
      <w:textAlignment w:val="baseline"/>
    </w:pPr>
    <w:rPr>
      <w:rFonts w:ascii="Cambria" w:eastAsia="Times New Roman" w:hAnsi="Cambria"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0">
    <w:name w:val="Сетка таблицы 13"/>
    <w:basedOn w:val="afa"/>
    <w:next w:val="1f8"/>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b"/>
    <w:uiPriority w:val="99"/>
    <w:semiHidden/>
    <w:unhideWhenUsed/>
    <w:rsid w:val="00D93B3D"/>
  </w:style>
  <w:style w:type="paragraph" w:customStyle="1" w:styleId="1fffc">
    <w:name w:val="Без интервала1"/>
    <w:next w:val="afffff6"/>
    <w:uiPriority w:val="1"/>
    <w:rsid w:val="00D93B3D"/>
    <w:rPr>
      <w:rFonts w:ascii="Calibri" w:eastAsia="Times New Roman" w:hAnsi="Calibri" w:cs="Times New Roman"/>
    </w:rPr>
  </w:style>
  <w:style w:type="table" w:customStyle="1" w:styleId="15a">
    <w:name w:val="Светлая заливка15"/>
    <w:basedOn w:val="afa"/>
    <w:uiPriority w:val="60"/>
    <w:rsid w:val="00D93B3D"/>
    <w:rPr>
      <w:rFonts w:ascii="Arial" w:eastAsia="Times New Roman" w:hAnsi="Arial"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icrosoft New Tai Lue" w:eastAsia="Times New Roman" w:hAnsi="Microsoft New Tai Lu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a"/>
    <w:next w:val="afff6"/>
    <w:rsid w:val="00D93B3D"/>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a"/>
    <w:next w:val="afff6"/>
    <w:uiPriority w:val="5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Подзаголовок1"/>
    <w:basedOn w:val="af8"/>
    <w:next w:val="af8"/>
    <w:uiPriority w:val="99"/>
    <w:qFormat/>
    <w:rsid w:val="00D93B3D"/>
    <w:rPr>
      <w:rFonts w:ascii="Cambria" w:eastAsia="Times New Roman" w:hAnsi="Cambria" w:cs="Times New Roman"/>
      <w:i/>
      <w:iCs/>
      <w:smallCaps/>
      <w:spacing w:val="10"/>
      <w:sz w:val="28"/>
      <w:szCs w:val="28"/>
    </w:rPr>
  </w:style>
  <w:style w:type="numbering" w:customStyle="1" w:styleId="22d">
    <w:name w:val="Заголовок 2 уровень2"/>
    <w:basedOn w:val="afb"/>
    <w:uiPriority w:val="99"/>
    <w:rsid w:val="00D93B3D"/>
  </w:style>
  <w:style w:type="numbering" w:customStyle="1" w:styleId="324">
    <w:name w:val="Заголовок 3 ур2"/>
    <w:basedOn w:val="afb"/>
    <w:uiPriority w:val="99"/>
    <w:rsid w:val="00D93B3D"/>
  </w:style>
  <w:style w:type="paragraph" w:customStyle="1" w:styleId="1fffe">
    <w:name w:val="Рецензия1"/>
    <w:next w:val="affffff9"/>
    <w:hidden/>
    <w:uiPriority w:val="99"/>
    <w:semiHidden/>
    <w:rsid w:val="00D93B3D"/>
    <w:rPr>
      <w:rFonts w:ascii="Calibri" w:eastAsia="Times New Roman" w:hAnsi="Calibri" w:cs="Times New Roman"/>
    </w:rPr>
  </w:style>
  <w:style w:type="numbering" w:customStyle="1" w:styleId="145">
    <w:name w:val="Стиль14"/>
    <w:uiPriority w:val="99"/>
    <w:rsid w:val="00D93B3D"/>
  </w:style>
  <w:style w:type="paragraph" w:customStyle="1" w:styleId="21f3">
    <w:name w:val="Цитата 21"/>
    <w:basedOn w:val="af8"/>
    <w:next w:val="af8"/>
    <w:uiPriority w:val="29"/>
    <w:rsid w:val="00D93B3D"/>
    <w:pPr>
      <w:spacing w:after="200" w:line="276" w:lineRule="auto"/>
      <w:ind w:firstLine="0"/>
      <w:jc w:val="left"/>
    </w:pPr>
    <w:rPr>
      <w:rFonts w:ascii="Calibri" w:eastAsia="Times New Roman" w:hAnsi="Calibri" w:cs="Times New Roman"/>
      <w:i/>
      <w:iCs/>
      <w:color w:val="000000"/>
    </w:rPr>
  </w:style>
  <w:style w:type="paragraph" w:customStyle="1" w:styleId="1ffff">
    <w:name w:val="Выделенная цитата1"/>
    <w:basedOn w:val="af8"/>
    <w:next w:val="af8"/>
    <w:uiPriority w:val="30"/>
    <w:qFormat/>
    <w:rsid w:val="00D93B3D"/>
    <w:pPr>
      <w:pBdr>
        <w:top w:val="single" w:sz="4" w:space="10" w:color="auto"/>
        <w:bottom w:val="single" w:sz="4" w:space="10" w:color="auto"/>
      </w:pBdr>
      <w:spacing w:before="240" w:after="240" w:line="300" w:lineRule="auto"/>
      <w:ind w:left="1152" w:right="1152"/>
    </w:pPr>
    <w:rPr>
      <w:rFonts w:ascii="Cambria" w:eastAsia="Times New Roman" w:hAnsi="Cambria" w:cs="Times New Roman"/>
      <w:i/>
      <w:iCs/>
      <w:sz w:val="22"/>
    </w:rPr>
  </w:style>
  <w:style w:type="table" w:customStyle="1" w:styleId="334">
    <w:name w:val="Простая таблица 33"/>
    <w:basedOn w:val="afa"/>
    <w:next w:val="3f6"/>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a"/>
    <w:next w:val="2-4"/>
    <w:uiPriority w:val="64"/>
    <w:rsid w:val="00D93B3D"/>
    <w:rPr>
      <w:rFonts w:ascii="Cambria" w:eastAsia="Times New Roman" w:hAnsi="Cambria"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a"/>
    <w:next w:val="LightShading1"/>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a"/>
    <w:next w:val="afff6"/>
    <w:uiPriority w:val="5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3">
    <w:name w:val="рпдлпжлопж2"/>
    <w:basedOn w:val="afa"/>
    <w:uiPriority w:val="99"/>
    <w:rsid w:val="00D93B3D"/>
    <w:pPr>
      <w:jc w:val="right"/>
    </w:pPr>
    <w:rPr>
      <w:rFonts w:ascii="Arial" w:eastAsia="Calibri" w:hAnsi="Arial" w:cs="Times New Roman"/>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b"/>
    <w:next w:val="111111"/>
    <w:locked/>
    <w:rsid w:val="00D93B3D"/>
  </w:style>
  <w:style w:type="numbering" w:customStyle="1" w:styleId="1111131">
    <w:name w:val="1 / 1.1 / 1.1.31"/>
    <w:basedOn w:val="afb"/>
    <w:next w:val="111111"/>
    <w:locked/>
    <w:rsid w:val="00D93B3D"/>
  </w:style>
  <w:style w:type="table" w:customStyle="1" w:styleId="3121">
    <w:name w:val="Светлая заливка312"/>
    <w:basedOn w:val="afa"/>
    <w:next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b"/>
    <w:uiPriority w:val="99"/>
    <w:semiHidden/>
    <w:unhideWhenUsed/>
    <w:rsid w:val="00D93B3D"/>
  </w:style>
  <w:style w:type="table" w:customStyle="1" w:styleId="514">
    <w:name w:val="Сетка таблицы51"/>
    <w:basedOn w:val="afa"/>
    <w:next w:val="afff6"/>
    <w:rsid w:val="00D93B3D"/>
    <w:pPr>
      <w:ind w:left="1080"/>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a"/>
    <w:next w:val="55"/>
    <w:rsid w:val="00D93B3D"/>
    <w:pPr>
      <w:ind w:left="1080"/>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b"/>
    <w:next w:val="111111"/>
    <w:rsid w:val="00D93B3D"/>
  </w:style>
  <w:style w:type="table" w:customStyle="1" w:styleId="TableGrid111">
    <w:name w:val="Table Grid111"/>
    <w:basedOn w:val="afa"/>
    <w:next w:val="afff6"/>
    <w:rsid w:val="00D93B3D"/>
    <w:rPr>
      <w:rFonts w:ascii="Cambria" w:eastAsia="Times New Roman" w:hAnsi="Cambria" w:cs="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c">
    <w:name w:val="Папушкин12"/>
    <w:basedOn w:val="afff6"/>
    <w:rsid w:val="00D93B3D"/>
    <w:pPr>
      <w:ind w:left="0"/>
      <w:jc w:val="center"/>
    </w:pPr>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a"/>
    <w:next w:val="55"/>
    <w:rsid w:val="00D93B3D"/>
    <w:pPr>
      <w:ind w:left="1080"/>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a"/>
    <w:next w:val="38"/>
    <w:rsid w:val="00D93B3D"/>
    <w:pPr>
      <w:widowControl w:val="0"/>
      <w:adjustRightInd w:val="0"/>
      <w:spacing w:line="360" w:lineRule="atLeast"/>
      <w:ind w:firstLine="567"/>
      <w:jc w:val="both"/>
      <w:textAlignment w:val="baseline"/>
    </w:pPr>
    <w:rPr>
      <w:rFonts w:ascii="Cambria" w:eastAsia="Times New Roman" w:hAnsi="Cambria" w:cs="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a"/>
    <w:next w:val="48"/>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a"/>
    <w:next w:val="59"/>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a"/>
    <w:next w:val="-10"/>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a"/>
    <w:next w:val="28"/>
    <w:rsid w:val="00D93B3D"/>
    <w:pPr>
      <w:widowControl w:val="0"/>
      <w:adjustRightInd w:val="0"/>
      <w:spacing w:line="360" w:lineRule="atLeast"/>
      <w:ind w:firstLine="567"/>
      <w:jc w:val="both"/>
      <w:textAlignment w:val="baseline"/>
    </w:pPr>
    <w:rPr>
      <w:rFonts w:ascii="Cambria" w:eastAsia="Times New Roman" w:hAnsi="Cambria" w:cs="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a"/>
    <w:next w:val="-20"/>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fa"/>
    <w:next w:val="affff1"/>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a"/>
    <w:next w:val="29"/>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fa"/>
    <w:next w:val="afff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a"/>
    <w:next w:val="1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a"/>
    <w:next w:val="1f3"/>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a"/>
    <w:next w:val="2a"/>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a"/>
    <w:next w:val="-11"/>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a"/>
    <w:next w:val="-21"/>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a"/>
    <w:next w:val="-3"/>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
    <w:name w:val="Изысканная таблица12"/>
    <w:basedOn w:val="afa"/>
    <w:next w:val="affff5"/>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a"/>
    <w:next w:val="1f4"/>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a"/>
    <w:next w:val="2d"/>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a"/>
    <w:next w:val="afff6"/>
    <w:rsid w:val="00D93B3D"/>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a"/>
    <w:next w:val="afff6"/>
    <w:rsid w:val="00D93B3D"/>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a"/>
    <w:next w:val="8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a"/>
    <w:next w:val="2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a"/>
    <w:next w:val="1f8"/>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a"/>
    <w:next w:val="3f6"/>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a"/>
    <w:next w:val="2-4"/>
    <w:uiPriority w:val="64"/>
    <w:rsid w:val="00D93B3D"/>
    <w:rPr>
      <w:rFonts w:ascii="Cambria" w:eastAsia="Times New Roman" w:hAnsi="Cambria"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6">
    <w:name w:val="Нет списка1111"/>
    <w:next w:val="afb"/>
    <w:uiPriority w:val="99"/>
    <w:semiHidden/>
    <w:unhideWhenUsed/>
    <w:rsid w:val="00D93B3D"/>
  </w:style>
  <w:style w:type="table" w:customStyle="1" w:styleId="1321">
    <w:name w:val="Средний список 132"/>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a"/>
    <w:next w:val="136"/>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b"/>
    <w:uiPriority w:val="99"/>
    <w:semiHidden/>
    <w:unhideWhenUsed/>
    <w:rsid w:val="00D93B3D"/>
  </w:style>
  <w:style w:type="numbering" w:customStyle="1" w:styleId="111110">
    <w:name w:val="Нет списка11111"/>
    <w:next w:val="afb"/>
    <w:uiPriority w:val="99"/>
    <w:semiHidden/>
    <w:unhideWhenUsed/>
    <w:rsid w:val="00D93B3D"/>
  </w:style>
  <w:style w:type="table" w:customStyle="1" w:styleId="11221">
    <w:name w:val="Средний список 11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b">
    <w:name w:val="Нет списка31"/>
    <w:next w:val="afb"/>
    <w:uiPriority w:val="99"/>
    <w:semiHidden/>
    <w:unhideWhenUsed/>
    <w:rsid w:val="00D93B3D"/>
  </w:style>
  <w:style w:type="table" w:customStyle="1" w:styleId="11321">
    <w:name w:val="Средний список 113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a"/>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b"/>
    <w:uiPriority w:val="99"/>
    <w:semiHidden/>
    <w:unhideWhenUsed/>
    <w:rsid w:val="00D93B3D"/>
  </w:style>
  <w:style w:type="table" w:customStyle="1" w:styleId="11421">
    <w:name w:val="Средний список 114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b"/>
    <w:uiPriority w:val="99"/>
    <w:semiHidden/>
    <w:unhideWhenUsed/>
    <w:rsid w:val="00D93B3D"/>
  </w:style>
  <w:style w:type="table" w:customStyle="1" w:styleId="1162">
    <w:name w:val="Средний список 116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a"/>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b"/>
    <w:uiPriority w:val="99"/>
    <w:semiHidden/>
    <w:unhideWhenUsed/>
    <w:rsid w:val="00D93B3D"/>
  </w:style>
  <w:style w:type="table" w:customStyle="1" w:styleId="1172">
    <w:name w:val="Средний список 117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b"/>
    <w:uiPriority w:val="99"/>
    <w:semiHidden/>
    <w:unhideWhenUsed/>
    <w:rsid w:val="00D93B3D"/>
  </w:style>
  <w:style w:type="table" w:customStyle="1" w:styleId="1111120">
    <w:name w:val="Средний список 11111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a"/>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b"/>
    <w:uiPriority w:val="99"/>
    <w:semiHidden/>
    <w:unhideWhenUsed/>
    <w:rsid w:val="00D93B3D"/>
  </w:style>
  <w:style w:type="table" w:customStyle="1" w:styleId="111220">
    <w:name w:val="Средний список 111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a"/>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a"/>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a"/>
    <w:next w:val="55"/>
    <w:rsid w:val="00D93B3D"/>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b"/>
    <w:uiPriority w:val="99"/>
    <w:semiHidden/>
    <w:unhideWhenUsed/>
    <w:rsid w:val="00D93B3D"/>
  </w:style>
  <w:style w:type="table" w:customStyle="1" w:styleId="1215">
    <w:name w:val="Простая таблица 121"/>
    <w:basedOn w:val="afa"/>
    <w:next w:val="1f3"/>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a"/>
    <w:next w:val="29"/>
    <w:semiHidden/>
    <w:unhideWhenUsed/>
    <w:rsid w:val="00D93B3D"/>
    <w:pPr>
      <w:widowControl w:val="0"/>
      <w:adjustRightInd w:val="0"/>
      <w:spacing w:line="360" w:lineRule="atLeast"/>
      <w:ind w:firstLine="567"/>
      <w:jc w:val="both"/>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a"/>
    <w:next w:val="3f6"/>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6">
    <w:name w:val="Классическая таблица 121"/>
    <w:basedOn w:val="afa"/>
    <w:next w:val="1f2"/>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a"/>
    <w:next w:val="2d"/>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a"/>
    <w:next w:val="28"/>
    <w:semiHidden/>
    <w:unhideWhenUsed/>
    <w:rsid w:val="00D93B3D"/>
    <w:pPr>
      <w:widowControl w:val="0"/>
      <w:adjustRightInd w:val="0"/>
      <w:spacing w:line="360" w:lineRule="atLeast"/>
      <w:ind w:firstLine="567"/>
      <w:jc w:val="both"/>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a"/>
    <w:next w:val="38"/>
    <w:semiHidden/>
    <w:unhideWhenUsed/>
    <w:rsid w:val="00D93B3D"/>
    <w:pPr>
      <w:widowControl w:val="0"/>
      <w:adjustRightInd w:val="0"/>
      <w:spacing w:line="360" w:lineRule="atLeast"/>
      <w:ind w:firstLine="567"/>
      <w:jc w:val="both"/>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a"/>
    <w:next w:val="48"/>
    <w:semiHidden/>
    <w:unhideWhenUsed/>
    <w:rsid w:val="00D93B3D"/>
    <w:pPr>
      <w:widowControl w:val="0"/>
      <w:adjustRightInd w:val="0"/>
      <w:spacing w:line="360" w:lineRule="atLeast"/>
      <w:ind w:firstLine="567"/>
      <w:jc w:val="both"/>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a"/>
    <w:next w:val="59"/>
    <w:semiHidden/>
    <w:unhideWhenUsed/>
    <w:rsid w:val="00D93B3D"/>
    <w:pPr>
      <w:widowControl w:val="0"/>
      <w:adjustRightInd w:val="0"/>
      <w:spacing w:line="360" w:lineRule="atLeast"/>
      <w:ind w:firstLine="567"/>
      <w:jc w:val="both"/>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7">
    <w:name w:val="Сетка таблицы 121"/>
    <w:basedOn w:val="afa"/>
    <w:next w:val="1f8"/>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a"/>
    <w:next w:val="2f2"/>
    <w:semiHidden/>
    <w:unhideWhenUsed/>
    <w:rsid w:val="00D93B3D"/>
    <w:pPr>
      <w:widowControl w:val="0"/>
      <w:adjustRightInd w:val="0"/>
      <w:spacing w:before="120" w:after="120"/>
      <w:ind w:firstLine="567"/>
      <w:jc w:val="both"/>
    </w:pPr>
    <w:rPr>
      <w:rFonts w:ascii="Cambria" w:eastAsia="Times New Roman" w:hAnsi="Cambria" w:cs="Times New Roma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a"/>
    <w:next w:val="55"/>
    <w:semiHidden/>
    <w:unhideWhenUsed/>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a"/>
    <w:next w:val="82"/>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a"/>
    <w:next w:val="-10"/>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a"/>
    <w:next w:val="-20"/>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a"/>
    <w:next w:val="affff1"/>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a"/>
    <w:next w:val="affff5"/>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a"/>
    <w:next w:val="affff2"/>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8">
    <w:name w:val="Изящная таблица 121"/>
    <w:basedOn w:val="afa"/>
    <w:next w:val="1f4"/>
    <w:semiHidden/>
    <w:unhideWhenUsed/>
    <w:rsid w:val="00D93B3D"/>
    <w:pPr>
      <w:widowControl w:val="0"/>
      <w:adjustRightInd w:val="0"/>
      <w:spacing w:before="120" w:after="120"/>
      <w:ind w:firstLine="567"/>
      <w:jc w:val="both"/>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a"/>
    <w:next w:val="2a"/>
    <w:semiHidden/>
    <w:unhideWhenUsed/>
    <w:rsid w:val="00D93B3D"/>
    <w:pPr>
      <w:widowControl w:val="0"/>
      <w:adjustRightInd w:val="0"/>
      <w:spacing w:before="120" w:after="120"/>
      <w:ind w:firstLine="567"/>
      <w:jc w:val="both"/>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a"/>
    <w:next w:val="-11"/>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a"/>
    <w:next w:val="-21"/>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a"/>
    <w:next w:val="-3"/>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a"/>
    <w:next w:val="2-4"/>
    <w:uiPriority w:val="64"/>
    <w:semiHidden/>
    <w:unhideWhenUsed/>
    <w:rsid w:val="00D93B3D"/>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6"/>
    <w:rsid w:val="00D93B3D"/>
    <w:pPr>
      <w:ind w:left="0"/>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a"/>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a"/>
    <w:uiPriority w:val="60"/>
    <w:rsid w:val="00D93B3D"/>
    <w:rPr>
      <w:rFonts w:ascii="Arial" w:eastAsia="Times New Roman" w:hAnsi="Arial"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f">
    <w:name w:val="рпдлпжлопж11"/>
    <w:basedOn w:val="afa"/>
    <w:uiPriority w:val="99"/>
    <w:rsid w:val="00D93B3D"/>
    <w:pPr>
      <w:jc w:val="right"/>
    </w:pPr>
    <w:rPr>
      <w:rFonts w:ascii="Arial" w:eastAsia="Calibri" w:hAnsi="Arial" w:cs="Times New Roman"/>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a"/>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f0">
    <w:name w:val="Папушкин111"/>
    <w:basedOn w:val="afff6"/>
    <w:rsid w:val="00D93B3D"/>
    <w:pPr>
      <w:ind w:left="0"/>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a"/>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a"/>
    <w:rsid w:val="00D93B3D"/>
    <w:pPr>
      <w:widowControl w:val="0"/>
      <w:adjustRightInd w:val="0"/>
      <w:spacing w:line="360" w:lineRule="atLeast"/>
      <w:ind w:firstLine="567"/>
      <w:jc w:val="both"/>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a"/>
    <w:rsid w:val="00D93B3D"/>
    <w:pPr>
      <w:widowControl w:val="0"/>
      <w:adjustRightInd w:val="0"/>
      <w:spacing w:line="360" w:lineRule="atLeast"/>
      <w:ind w:firstLine="567"/>
      <w:jc w:val="both"/>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a"/>
    <w:rsid w:val="00D93B3D"/>
    <w:pPr>
      <w:widowControl w:val="0"/>
      <w:adjustRightInd w:val="0"/>
      <w:spacing w:line="360" w:lineRule="atLeast"/>
      <w:ind w:firstLine="567"/>
      <w:jc w:val="both"/>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a"/>
    <w:rsid w:val="00D93B3D"/>
    <w:pPr>
      <w:widowControl w:val="0"/>
      <w:adjustRightInd w:val="0"/>
      <w:spacing w:line="360" w:lineRule="atLeast"/>
      <w:ind w:firstLine="567"/>
      <w:jc w:val="both"/>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a"/>
    <w:rsid w:val="00D93B3D"/>
    <w:pPr>
      <w:widowControl w:val="0"/>
      <w:adjustRightInd w:val="0"/>
      <w:spacing w:line="360" w:lineRule="atLeast"/>
      <w:ind w:firstLine="567"/>
      <w:jc w:val="both"/>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a"/>
    <w:rsid w:val="00D93B3D"/>
    <w:pPr>
      <w:widowControl w:val="0"/>
      <w:adjustRightInd w:val="0"/>
      <w:spacing w:line="360" w:lineRule="atLeast"/>
      <w:ind w:firstLine="567"/>
      <w:jc w:val="both"/>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1">
    <w:name w:val="Современная таблица111"/>
    <w:basedOn w:val="afa"/>
    <w:rsid w:val="00D93B3D"/>
    <w:pPr>
      <w:widowControl w:val="0"/>
      <w:adjustRightInd w:val="0"/>
      <w:spacing w:line="360" w:lineRule="atLeast"/>
      <w:ind w:firstLine="567"/>
      <w:jc w:val="both"/>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a"/>
    <w:rsid w:val="00D93B3D"/>
    <w:pPr>
      <w:widowControl w:val="0"/>
      <w:adjustRightInd w:val="0"/>
      <w:spacing w:line="360" w:lineRule="atLeast"/>
      <w:ind w:firstLine="567"/>
      <w:jc w:val="both"/>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2">
    <w:name w:val="Стандартная таблица111"/>
    <w:basedOn w:val="afa"/>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7">
    <w:name w:val="Классическая таблица 1111"/>
    <w:basedOn w:val="afa"/>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Простая таблица 1111"/>
    <w:basedOn w:val="afa"/>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a"/>
    <w:rsid w:val="00D93B3D"/>
    <w:pPr>
      <w:widowControl w:val="0"/>
      <w:adjustRightInd w:val="0"/>
      <w:spacing w:before="120" w:after="120"/>
      <w:ind w:firstLine="567"/>
      <w:jc w:val="both"/>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a"/>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a"/>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a"/>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3">
    <w:name w:val="Изысканная таблица111"/>
    <w:basedOn w:val="afa"/>
    <w:rsid w:val="00D93B3D"/>
    <w:pPr>
      <w:widowControl w:val="0"/>
      <w:adjustRightInd w:val="0"/>
      <w:spacing w:before="120" w:after="120"/>
      <w:ind w:firstLine="567"/>
      <w:jc w:val="both"/>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9">
    <w:name w:val="Изящная таблица 1111"/>
    <w:basedOn w:val="afa"/>
    <w:rsid w:val="00D93B3D"/>
    <w:pPr>
      <w:widowControl w:val="0"/>
      <w:adjustRightInd w:val="0"/>
      <w:spacing w:before="120" w:after="120"/>
      <w:ind w:firstLine="567"/>
      <w:jc w:val="both"/>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a"/>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a"/>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a"/>
    <w:rsid w:val="00D93B3D"/>
    <w:pPr>
      <w:widowControl w:val="0"/>
      <w:adjustRightInd w:val="0"/>
      <w:spacing w:before="120" w:after="120"/>
      <w:ind w:firstLine="567"/>
      <w:jc w:val="both"/>
    </w:pPr>
    <w:rPr>
      <w:rFonts w:ascii="Cambria" w:eastAsia="Times New Roman" w:hAnsi="Cambria" w:cs="Times New Roma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a">
    <w:name w:val="Сетка таблицы 1111"/>
    <w:basedOn w:val="afa"/>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a"/>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a"/>
    <w:uiPriority w:val="64"/>
    <w:rsid w:val="00D93B3D"/>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a"/>
    <w:rsid w:val="00D93B3D"/>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rsid w:val="00D93B3D"/>
  </w:style>
  <w:style w:type="numbering" w:customStyle="1" w:styleId="1111151">
    <w:name w:val="1 / 1.1 / 1.1.51"/>
    <w:basedOn w:val="afb"/>
    <w:next w:val="111111"/>
    <w:semiHidden/>
    <w:unhideWhenUsed/>
    <w:rsid w:val="00D93B3D"/>
  </w:style>
  <w:style w:type="numbering" w:customStyle="1" w:styleId="111f4">
    <w:name w:val="Стиль111"/>
    <w:uiPriority w:val="99"/>
    <w:rsid w:val="00D93B3D"/>
  </w:style>
  <w:style w:type="numbering" w:customStyle="1" w:styleId="211a">
    <w:name w:val="Заголовок 2 уровень11"/>
    <w:uiPriority w:val="99"/>
    <w:rsid w:val="00D93B3D"/>
  </w:style>
  <w:style w:type="table" w:customStyle="1" w:styleId="630">
    <w:name w:val="Сетка таблицы63"/>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a"/>
    <w:next w:val="afff6"/>
    <w:uiPriority w:val="59"/>
    <w:rsid w:val="00D93B3D"/>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a"/>
    <w:next w:val="affff5"/>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a"/>
    <w:next w:val="1f4"/>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a"/>
    <w:next w:val="2d"/>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a"/>
    <w:next w:val="afff6"/>
    <w:uiPriority w:val="59"/>
    <w:rsid w:val="00D93B3D"/>
    <w:pPr>
      <w:spacing w:line="360" w:lineRule="auto"/>
      <w:ind w:firstLine="567"/>
      <w:jc w:val="both"/>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a"/>
    <w:next w:val="afff6"/>
    <w:rsid w:val="00D93B3D"/>
    <w:pPr>
      <w:spacing w:line="360" w:lineRule="auto"/>
      <w:ind w:firstLine="567"/>
      <w:jc w:val="both"/>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a"/>
    <w:next w:val="82"/>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a"/>
    <w:next w:val="afff6"/>
    <w:uiPriority w:val="5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a"/>
    <w:next w:val="afff6"/>
    <w:uiPriority w:val="5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a"/>
    <w:next w:val="afff6"/>
    <w:uiPriority w:val="5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a"/>
    <w:next w:val="afff6"/>
    <w:uiPriority w:val="5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a"/>
    <w:next w:val="afff6"/>
    <w:uiPriority w:val="5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a"/>
    <w:next w:val="afff6"/>
    <w:uiPriority w:val="5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a"/>
    <w:next w:val="afff6"/>
    <w:uiPriority w:val="5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a"/>
    <w:next w:val="afff6"/>
    <w:uiPriority w:val="5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a"/>
    <w:next w:val="afff6"/>
    <w:uiPriority w:val="5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rsid w:val="00D93B3D"/>
  </w:style>
  <w:style w:type="numbering" w:customStyle="1" w:styleId="1011">
    <w:name w:val="Нет списка101"/>
    <w:next w:val="afb"/>
    <w:uiPriority w:val="99"/>
    <w:semiHidden/>
    <w:unhideWhenUsed/>
    <w:rsid w:val="00D93B3D"/>
  </w:style>
  <w:style w:type="table" w:customStyle="1" w:styleId="TableGridReport13">
    <w:name w:val="Table Grid Report13"/>
    <w:basedOn w:val="afa"/>
    <w:next w:val="afff6"/>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Стиль121"/>
    <w:uiPriority w:val="99"/>
    <w:rsid w:val="00D93B3D"/>
  </w:style>
  <w:style w:type="numbering" w:customStyle="1" w:styleId="1231">
    <w:name w:val="Нет списка123"/>
    <w:next w:val="afb"/>
    <w:uiPriority w:val="99"/>
    <w:semiHidden/>
    <w:unhideWhenUsed/>
    <w:rsid w:val="00D93B3D"/>
  </w:style>
  <w:style w:type="table" w:customStyle="1" w:styleId="191">
    <w:name w:val="Сетка таблицы191"/>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1">
    <w:name w:val="Рис.3"/>
    <w:rsid w:val="00D93B3D"/>
  </w:style>
  <w:style w:type="table" w:customStyle="1" w:styleId="-331">
    <w:name w:val="Веб-таблица 331"/>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b"/>
    <w:uiPriority w:val="99"/>
    <w:semiHidden/>
    <w:unhideWhenUsed/>
    <w:rsid w:val="00D93B3D"/>
  </w:style>
  <w:style w:type="table" w:customStyle="1" w:styleId="21116">
    <w:name w:val="Сетка таблицы2111"/>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b">
    <w:name w:val="Сетка таблицы1111"/>
    <w:basedOn w:val="afa"/>
    <w:next w:val="afff6"/>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b"/>
    <w:uiPriority w:val="99"/>
    <w:semiHidden/>
    <w:unhideWhenUsed/>
    <w:rsid w:val="00D93B3D"/>
  </w:style>
  <w:style w:type="table" w:customStyle="1" w:styleId="3115">
    <w:name w:val="Сетка таблицы311"/>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Рис.12"/>
    <w:rsid w:val="00D93B3D"/>
  </w:style>
  <w:style w:type="table" w:customStyle="1" w:styleId="-3121">
    <w:name w:val="Веб-таблица 3121"/>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b"/>
    <w:uiPriority w:val="99"/>
    <w:semiHidden/>
    <w:unhideWhenUsed/>
    <w:rsid w:val="00D93B3D"/>
  </w:style>
  <w:style w:type="table" w:customStyle="1" w:styleId="TableGridReport112">
    <w:name w:val="Table Grid Report112"/>
    <w:basedOn w:val="afa"/>
    <w:next w:val="afff6"/>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a"/>
    <w:next w:val="afff6"/>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D93B3D"/>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210">
    <w:name w:val="Заголовок 3 ур121"/>
    <w:uiPriority w:val="99"/>
    <w:rsid w:val="00D93B3D"/>
  </w:style>
  <w:style w:type="table" w:customStyle="1" w:styleId="1314">
    <w:name w:val="Классическая таблица 131"/>
    <w:basedOn w:val="afa"/>
    <w:next w:val="1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a"/>
    <w:next w:val="afff6"/>
    <w:uiPriority w:val="5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b"/>
    <w:uiPriority w:val="99"/>
    <w:semiHidden/>
    <w:unhideWhenUsed/>
    <w:rsid w:val="00D93B3D"/>
  </w:style>
  <w:style w:type="table" w:customStyle="1" w:styleId="TableGridReport21">
    <w:name w:val="Table Grid Report21"/>
    <w:basedOn w:val="afa"/>
    <w:next w:val="afff6"/>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rsid w:val="00D93B3D"/>
  </w:style>
  <w:style w:type="numbering" w:customStyle="1" w:styleId="1412">
    <w:name w:val="Нет списка141"/>
    <w:next w:val="afb"/>
    <w:uiPriority w:val="99"/>
    <w:semiHidden/>
    <w:unhideWhenUsed/>
    <w:rsid w:val="00D93B3D"/>
  </w:style>
  <w:style w:type="table" w:customStyle="1" w:styleId="1101">
    <w:name w:val="Сетка таблицы1101"/>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rsid w:val="00D93B3D"/>
  </w:style>
  <w:style w:type="table" w:customStyle="1" w:styleId="-341">
    <w:name w:val="Веб-таблица 341"/>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b"/>
    <w:uiPriority w:val="99"/>
    <w:semiHidden/>
    <w:unhideWhenUsed/>
    <w:rsid w:val="00D93B3D"/>
  </w:style>
  <w:style w:type="table" w:customStyle="1" w:styleId="TableGridReport121">
    <w:name w:val="Table Grid Report121"/>
    <w:basedOn w:val="afa"/>
    <w:next w:val="afff6"/>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a"/>
    <w:next w:val="afff6"/>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b"/>
    <w:uiPriority w:val="99"/>
    <w:semiHidden/>
    <w:unhideWhenUsed/>
    <w:rsid w:val="00D93B3D"/>
  </w:style>
  <w:style w:type="table" w:customStyle="1" w:styleId="3213">
    <w:name w:val="Сетка таблицы321"/>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5">
    <w:name w:val="Рис.111"/>
    <w:rsid w:val="00D93B3D"/>
  </w:style>
  <w:style w:type="table" w:customStyle="1" w:styleId="-3131">
    <w:name w:val="Веб-таблица 3131"/>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b"/>
    <w:uiPriority w:val="99"/>
    <w:semiHidden/>
    <w:unhideWhenUsed/>
    <w:rsid w:val="00D93B3D"/>
  </w:style>
  <w:style w:type="table" w:customStyle="1" w:styleId="TableGridReport1111">
    <w:name w:val="Table Grid Report1111"/>
    <w:basedOn w:val="afa"/>
    <w:next w:val="afff6"/>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a"/>
    <w:next w:val="afff6"/>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D93B3D"/>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1">
    <w:name w:val="Заголовок 3 ур131"/>
    <w:uiPriority w:val="99"/>
    <w:rsid w:val="00D93B3D"/>
  </w:style>
  <w:style w:type="table" w:customStyle="1" w:styleId="1413">
    <w:name w:val="Классическая таблица 141"/>
    <w:basedOn w:val="afa"/>
    <w:next w:val="1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basedOn w:val="af9"/>
    <w:uiPriority w:val="9"/>
    <w:semiHidden/>
    <w:rsid w:val="00D93B3D"/>
    <w:rPr>
      <w:rFonts w:ascii="Cambria" w:eastAsia="Times New Roman" w:hAnsi="Cambria" w:cs="Times New Roman"/>
      <w:i/>
      <w:iCs/>
      <w:color w:val="365F91"/>
    </w:rPr>
  </w:style>
  <w:style w:type="character" w:customStyle="1" w:styleId="517">
    <w:name w:val="Заголовок 5 Знак1"/>
    <w:basedOn w:val="af9"/>
    <w:uiPriority w:val="9"/>
    <w:semiHidden/>
    <w:rsid w:val="00D93B3D"/>
    <w:rPr>
      <w:rFonts w:ascii="Cambria" w:eastAsia="Times New Roman" w:hAnsi="Cambria" w:cs="Times New Roman"/>
      <w:color w:val="365F91"/>
    </w:rPr>
  </w:style>
  <w:style w:type="character" w:customStyle="1" w:styleId="613">
    <w:name w:val="Заголовок 6 Знак1"/>
    <w:basedOn w:val="af9"/>
    <w:rsid w:val="00D93B3D"/>
    <w:rPr>
      <w:rFonts w:ascii="Cambria" w:eastAsia="Times New Roman" w:hAnsi="Cambria" w:cs="Times New Roman"/>
      <w:color w:val="243F60"/>
    </w:rPr>
  </w:style>
  <w:style w:type="character" w:customStyle="1" w:styleId="714">
    <w:name w:val="Заголовок 7 Знак1"/>
    <w:basedOn w:val="af9"/>
    <w:rsid w:val="00D93B3D"/>
    <w:rPr>
      <w:rFonts w:ascii="Cambria" w:eastAsia="Times New Roman" w:hAnsi="Cambria" w:cs="Times New Roman"/>
      <w:i/>
      <w:iCs/>
      <w:color w:val="243F60"/>
    </w:rPr>
  </w:style>
  <w:style w:type="character" w:customStyle="1" w:styleId="815">
    <w:name w:val="Заголовок 8 Знак1"/>
    <w:basedOn w:val="af9"/>
    <w:rsid w:val="00D93B3D"/>
    <w:rPr>
      <w:rFonts w:ascii="Cambria" w:eastAsia="Times New Roman" w:hAnsi="Cambria" w:cs="Times New Roman"/>
      <w:color w:val="272727"/>
      <w:sz w:val="21"/>
      <w:szCs w:val="21"/>
    </w:rPr>
  </w:style>
  <w:style w:type="character" w:customStyle="1" w:styleId="913">
    <w:name w:val="Заголовок 9 Знак1"/>
    <w:basedOn w:val="af9"/>
    <w:rsid w:val="00D93B3D"/>
    <w:rPr>
      <w:rFonts w:ascii="Cambria" w:eastAsia="Times New Roman" w:hAnsi="Cambria" w:cs="Times New Roman"/>
      <w:i/>
      <w:iCs/>
      <w:color w:val="272727"/>
      <w:sz w:val="21"/>
      <w:szCs w:val="21"/>
    </w:rPr>
  </w:style>
  <w:style w:type="character" w:customStyle="1" w:styleId="1ffff0">
    <w:name w:val="Подзаголовок Знак1"/>
    <w:basedOn w:val="af9"/>
    <w:uiPriority w:val="11"/>
    <w:rsid w:val="00D93B3D"/>
    <w:rPr>
      <w:rFonts w:eastAsia="Times New Roman"/>
      <w:color w:val="5A5A5A"/>
      <w:spacing w:val="15"/>
    </w:rPr>
  </w:style>
  <w:style w:type="character" w:customStyle="1" w:styleId="21f9">
    <w:name w:val="Цитата 2 Знак1"/>
    <w:basedOn w:val="af9"/>
    <w:uiPriority w:val="29"/>
    <w:rsid w:val="00D93B3D"/>
    <w:rPr>
      <w:i/>
      <w:iCs/>
      <w:color w:val="404040"/>
    </w:rPr>
  </w:style>
  <w:style w:type="character" w:customStyle="1" w:styleId="1ffff1">
    <w:name w:val="Выделенная цитата Знак1"/>
    <w:basedOn w:val="af9"/>
    <w:uiPriority w:val="30"/>
    <w:rsid w:val="00D93B3D"/>
    <w:rPr>
      <w:i/>
      <w:iCs/>
      <w:color w:val="4F81BD"/>
    </w:rPr>
  </w:style>
  <w:style w:type="paragraph" w:customStyle="1" w:styleId="afffffffffffc">
    <w:name w:val="Таблицы (моноширинный)"/>
    <w:basedOn w:val="af8"/>
    <w:next w:val="af8"/>
    <w:uiPriority w:val="99"/>
    <w:rsid w:val="00D93B3D"/>
    <w:pPr>
      <w:widowControl w:val="0"/>
      <w:autoSpaceDE w:val="0"/>
      <w:autoSpaceDN w:val="0"/>
      <w:adjustRightInd w:val="0"/>
      <w:spacing w:line="240" w:lineRule="auto"/>
      <w:ind w:firstLine="0"/>
    </w:pPr>
    <w:rPr>
      <w:rFonts w:ascii="Courier New" w:eastAsia="Times New Roman" w:hAnsi="Courier New" w:cs="Courier New"/>
      <w:sz w:val="26"/>
      <w:szCs w:val="26"/>
      <w:lang w:val="ru-RU" w:eastAsia="ru-RU" w:bidi="ar-SA"/>
    </w:rPr>
  </w:style>
  <w:style w:type="character" w:customStyle="1" w:styleId="1fffa">
    <w:name w:val="Мой 1 Знак"/>
    <w:link w:val="1fff9"/>
    <w:rsid w:val="00D93B3D"/>
    <w:rPr>
      <w:rFonts w:ascii="Times New Roman" w:eastAsia="TimesNewRomanPSMT" w:hAnsi="Times New Roman" w:cs="Times New Roman"/>
      <w:b/>
      <w:color w:val="0070C0"/>
      <w:sz w:val="28"/>
      <w:szCs w:val="20"/>
      <w:lang w:val="ru-RU" w:bidi="ar-SA"/>
    </w:rPr>
  </w:style>
  <w:style w:type="paragraph" w:customStyle="1" w:styleId="111f6">
    <w:name w:val="Мой 111"/>
    <w:basedOn w:val="32"/>
    <w:qFormat/>
    <w:rsid w:val="00D93B3D"/>
    <w:pPr>
      <w:keepLines/>
      <w:tabs>
        <w:tab w:val="left" w:pos="907"/>
      </w:tabs>
      <w:suppressAutoHyphens w:val="0"/>
      <w:spacing w:before="280" w:after="280" w:line="240" w:lineRule="auto"/>
      <w:ind w:firstLine="851"/>
      <w:jc w:val="both"/>
    </w:pPr>
    <w:rPr>
      <w:rFonts w:ascii="Times New Roman" w:eastAsia="TimesNewRomanPSMT" w:hAnsi="Times New Roman" w:cs="Times New Roman"/>
      <w:i w:val="0"/>
      <w:iCs w:val="0"/>
      <w:sz w:val="24"/>
      <w:lang w:bidi="ar-SA"/>
    </w:rPr>
  </w:style>
  <w:style w:type="paragraph" w:customStyle="1" w:styleId="1111c">
    <w:name w:val="Мой 1111"/>
    <w:basedOn w:val="40"/>
    <w:link w:val="1111d"/>
    <w:qFormat/>
    <w:rsid w:val="00D93B3D"/>
    <w:pPr>
      <w:keepNext/>
      <w:spacing w:before="360" w:after="240" w:line="240" w:lineRule="auto"/>
      <w:ind w:left="862" w:right="-108" w:hanging="862"/>
      <w:jc w:val="left"/>
    </w:pPr>
    <w:rPr>
      <w:rFonts w:ascii="Times New Roman" w:eastAsia="Calibri" w:hAnsi="Times New Roman"/>
      <w:spacing w:val="0"/>
      <w:lang w:val="ru-RU" w:eastAsia="ar-SA" w:bidi="ar-SA"/>
    </w:rPr>
  </w:style>
  <w:style w:type="character" w:customStyle="1" w:styleId="1111d">
    <w:name w:val="Мой 1111 Знак"/>
    <w:link w:val="1111c"/>
    <w:rsid w:val="00D93B3D"/>
    <w:rPr>
      <w:rFonts w:ascii="Times New Roman" w:eastAsia="Calibri" w:hAnsi="Times New Roman"/>
      <w:b/>
      <w:bCs/>
      <w:sz w:val="24"/>
      <w:szCs w:val="24"/>
      <w:lang w:val="ru-RU" w:eastAsia="ar-SA" w:bidi="ar-SA"/>
    </w:rPr>
  </w:style>
  <w:style w:type="paragraph" w:customStyle="1" w:styleId="afffffffffffd">
    <w:name w:val="в таблицу"/>
    <w:basedOn w:val="af8"/>
    <w:link w:val="afffffffffffe"/>
    <w:qFormat/>
    <w:rsid w:val="00D93B3D"/>
    <w:pPr>
      <w:spacing w:line="240" w:lineRule="auto"/>
      <w:ind w:firstLine="0"/>
      <w:jc w:val="center"/>
    </w:pPr>
    <w:rPr>
      <w:rFonts w:ascii="Times New Roman" w:eastAsia="Times New Roman" w:hAnsi="Times New Roman" w:cs="Times New Roman"/>
      <w:sz w:val="20"/>
      <w:szCs w:val="20"/>
      <w:lang w:val="ru-RU" w:eastAsia="ru-RU" w:bidi="ar-SA"/>
    </w:rPr>
  </w:style>
  <w:style w:type="character" w:customStyle="1" w:styleId="afffffffffffe">
    <w:name w:val="в таблицу Знак"/>
    <w:link w:val="afffffffffffd"/>
    <w:rsid w:val="00D93B3D"/>
    <w:rPr>
      <w:rFonts w:ascii="Times New Roman" w:eastAsia="Times New Roman" w:hAnsi="Times New Roman" w:cs="Times New Roman"/>
      <w:sz w:val="20"/>
      <w:szCs w:val="20"/>
      <w:lang w:val="ru-RU" w:eastAsia="ru-RU" w:bidi="ar-SA"/>
    </w:rPr>
  </w:style>
  <w:style w:type="paragraph" w:customStyle="1" w:styleId="affffffffffff">
    <w:name w:val="мой для рисунка"/>
    <w:basedOn w:val="af8"/>
    <w:link w:val="affffffffffff0"/>
    <w:qFormat/>
    <w:rsid w:val="00D93B3D"/>
    <w:pPr>
      <w:spacing w:before="120" w:line="300" w:lineRule="auto"/>
      <w:ind w:left="-284" w:firstLine="0"/>
      <w:jc w:val="center"/>
    </w:pPr>
    <w:rPr>
      <w:rFonts w:ascii="Times New Roman" w:eastAsia="Calibri" w:hAnsi="Times New Roman" w:cs="Times New Roman"/>
      <w:b/>
      <w:noProof/>
      <w:szCs w:val="28"/>
      <w:lang w:val="ru-RU" w:eastAsia="ru-RU" w:bidi="ar-SA"/>
    </w:rPr>
  </w:style>
  <w:style w:type="character" w:customStyle="1" w:styleId="affffffffffff0">
    <w:name w:val="мой для рисунка Знак"/>
    <w:link w:val="affffffffffff"/>
    <w:rsid w:val="00D93B3D"/>
    <w:rPr>
      <w:rFonts w:ascii="Times New Roman" w:eastAsia="Calibri" w:hAnsi="Times New Roman" w:cs="Times New Roman"/>
      <w:b/>
      <w:noProof/>
      <w:sz w:val="24"/>
      <w:szCs w:val="28"/>
      <w:lang w:val="ru-RU" w:eastAsia="ru-RU" w:bidi="ar-SA"/>
    </w:rPr>
  </w:style>
  <w:style w:type="character" w:customStyle="1" w:styleId="afffffffff5">
    <w:name w:val="таблица Знак"/>
    <w:link w:val="a8"/>
    <w:rsid w:val="00D93B3D"/>
    <w:rPr>
      <w:rFonts w:ascii="Times New Roman" w:eastAsia="Times New Roman" w:hAnsi="Times New Roman" w:cs="Arial"/>
      <w:b/>
      <w:sz w:val="24"/>
      <w:szCs w:val="20"/>
      <w:lang w:val="ru-RU" w:eastAsia="ru-RU" w:bidi="ar-SA"/>
    </w:rPr>
  </w:style>
  <w:style w:type="paragraph" w:customStyle="1" w:styleId="affffffffffff1">
    <w:name w:val="Мой Рисунок"/>
    <w:basedOn w:val="af8"/>
    <w:link w:val="affffffffffff2"/>
    <w:rsid w:val="00D93B3D"/>
    <w:pPr>
      <w:ind w:firstLine="0"/>
      <w:jc w:val="center"/>
    </w:pPr>
    <w:rPr>
      <w:rFonts w:eastAsia="Times New Roman" w:cs="Arial"/>
      <w:szCs w:val="20"/>
      <w:lang w:val="ru-RU" w:eastAsia="ru-RU" w:bidi="ar-SA"/>
    </w:rPr>
  </w:style>
  <w:style w:type="character" w:customStyle="1" w:styleId="affffffffffff2">
    <w:name w:val="Мой Рисунок Знак"/>
    <w:link w:val="affffffffffff1"/>
    <w:locked/>
    <w:rsid w:val="00D93B3D"/>
    <w:rPr>
      <w:rFonts w:ascii="Arial" w:eastAsia="Times New Roman" w:hAnsi="Arial" w:cs="Arial"/>
      <w:sz w:val="24"/>
      <w:szCs w:val="20"/>
      <w:lang w:val="ru-RU" w:eastAsia="ru-RU" w:bidi="ar-SA"/>
    </w:rPr>
  </w:style>
  <w:style w:type="paragraph" w:customStyle="1" w:styleId="3ff2">
    <w:name w:val="Стиль №3"/>
    <w:basedOn w:val="af8"/>
    <w:link w:val="3ff3"/>
    <w:autoRedefine/>
    <w:rsid w:val="00D93B3D"/>
    <w:pPr>
      <w:ind w:firstLine="709"/>
    </w:pPr>
    <w:rPr>
      <w:rFonts w:cs="Arial"/>
      <w:szCs w:val="20"/>
      <w:lang w:val="ru-RU" w:eastAsia="ru-RU" w:bidi="ar-SA"/>
    </w:rPr>
  </w:style>
  <w:style w:type="character" w:customStyle="1" w:styleId="3ff3">
    <w:name w:val="Стиль №3 Знак"/>
    <w:basedOn w:val="af9"/>
    <w:link w:val="3ff2"/>
    <w:rsid w:val="00D93B3D"/>
    <w:rPr>
      <w:rFonts w:ascii="Arial" w:hAnsi="Arial" w:cs="Arial"/>
      <w:sz w:val="24"/>
      <w:szCs w:val="20"/>
      <w:lang w:val="ru-RU" w:eastAsia="ru-RU" w:bidi="ar-SA"/>
    </w:rPr>
  </w:style>
  <w:style w:type="paragraph" w:customStyle="1" w:styleId="7">
    <w:name w:val="Стиль №7"/>
    <w:basedOn w:val="3ff2"/>
    <w:link w:val="78"/>
    <w:rsid w:val="00D93B3D"/>
    <w:pPr>
      <w:numPr>
        <w:numId w:val="45"/>
      </w:numPr>
      <w:ind w:left="927" w:hanging="360"/>
    </w:pPr>
  </w:style>
  <w:style w:type="character" w:customStyle="1" w:styleId="78">
    <w:name w:val="Стиль №7 Знак"/>
    <w:basedOn w:val="3ff3"/>
    <w:link w:val="7"/>
    <w:rsid w:val="00D93B3D"/>
    <w:rPr>
      <w:rFonts w:ascii="Arial" w:hAnsi="Arial" w:cs="Arial"/>
      <w:sz w:val="24"/>
      <w:szCs w:val="20"/>
      <w:lang w:val="ru-RU" w:eastAsia="ru-RU" w:bidi="ar-SA"/>
    </w:rPr>
  </w:style>
  <w:style w:type="paragraph" w:customStyle="1" w:styleId="6a">
    <w:name w:val="Стиль №6"/>
    <w:basedOn w:val="af8"/>
    <w:link w:val="6b"/>
    <w:rsid w:val="00D93B3D"/>
    <w:pPr>
      <w:spacing w:line="240" w:lineRule="auto"/>
      <w:ind w:firstLine="0"/>
      <w:jc w:val="center"/>
    </w:pPr>
    <w:rPr>
      <w:rFonts w:eastAsia="Times New Roman" w:cs="Times New Roman"/>
      <w:sz w:val="20"/>
      <w:szCs w:val="28"/>
      <w:lang w:val="ru-RU" w:eastAsia="ru-RU" w:bidi="ar-SA"/>
    </w:rPr>
  </w:style>
  <w:style w:type="character" w:customStyle="1" w:styleId="6b">
    <w:name w:val="Стиль №6 Знак"/>
    <w:basedOn w:val="af9"/>
    <w:link w:val="6a"/>
    <w:rsid w:val="00D93B3D"/>
    <w:rPr>
      <w:rFonts w:ascii="Arial" w:eastAsia="Times New Roman" w:hAnsi="Arial" w:cs="Times New Roman"/>
      <w:sz w:val="20"/>
      <w:szCs w:val="28"/>
      <w:lang w:val="ru-RU" w:eastAsia="ru-RU" w:bidi="ar-SA"/>
    </w:rPr>
  </w:style>
  <w:style w:type="paragraph" w:customStyle="1" w:styleId="5f1">
    <w:name w:val="Стиль №5"/>
    <w:basedOn w:val="af8"/>
    <w:link w:val="5f2"/>
    <w:rsid w:val="00D93B3D"/>
    <w:pPr>
      <w:ind w:firstLine="0"/>
      <w:jc w:val="center"/>
    </w:pPr>
    <w:rPr>
      <w:rFonts w:ascii="Times New Roman" w:eastAsia="Times New Roman" w:hAnsi="Times New Roman" w:cs="Arial"/>
      <w:szCs w:val="20"/>
      <w:lang w:val="ru-RU" w:eastAsia="ru-RU" w:bidi="ar-SA"/>
    </w:rPr>
  </w:style>
  <w:style w:type="character" w:customStyle="1" w:styleId="5f2">
    <w:name w:val="Стиль №5 Знак"/>
    <w:basedOn w:val="af9"/>
    <w:link w:val="5f1"/>
    <w:rsid w:val="00D93B3D"/>
    <w:rPr>
      <w:rFonts w:ascii="Times New Roman" w:eastAsia="Times New Roman" w:hAnsi="Times New Roman" w:cs="Arial"/>
      <w:sz w:val="24"/>
      <w:szCs w:val="20"/>
      <w:lang w:val="ru-RU" w:eastAsia="ru-RU" w:bidi="ar-SA"/>
    </w:rPr>
  </w:style>
  <w:style w:type="paragraph" w:customStyle="1" w:styleId="4f0">
    <w:name w:val="Стиль №4"/>
    <w:basedOn w:val="afffe"/>
    <w:link w:val="4f1"/>
    <w:autoRedefine/>
    <w:rsid w:val="00D93B3D"/>
    <w:pPr>
      <w:keepNext/>
      <w:suppressAutoHyphens w:val="0"/>
      <w:spacing w:before="120" w:after="240" w:line="360" w:lineRule="auto"/>
      <w:jc w:val="both"/>
    </w:pPr>
    <w:rPr>
      <w:rFonts w:eastAsia="Calibri" w:cs="Times New Roman"/>
      <w:color w:val="auto"/>
      <w:szCs w:val="22"/>
      <w:lang w:val="ru-RU" w:bidi="ar-SA"/>
    </w:rPr>
  </w:style>
  <w:style w:type="character" w:customStyle="1" w:styleId="4f1">
    <w:name w:val="Стиль №4 Знак"/>
    <w:basedOn w:val="af9"/>
    <w:link w:val="4f0"/>
    <w:rsid w:val="00D93B3D"/>
    <w:rPr>
      <w:rFonts w:ascii="Arial" w:eastAsia="Calibri" w:hAnsi="Arial" w:cs="Times New Roman"/>
      <w:b/>
      <w:bCs/>
      <w:sz w:val="24"/>
      <w:lang w:val="ru-RU" w:bidi="ar-SA"/>
    </w:rPr>
  </w:style>
  <w:style w:type="paragraph" w:customStyle="1" w:styleId="8b">
    <w:name w:val="Стиль №8"/>
    <w:basedOn w:val="32"/>
    <w:next w:val="af8"/>
    <w:link w:val="8c"/>
    <w:rsid w:val="00D93B3D"/>
    <w:pPr>
      <w:keepLines/>
      <w:suppressAutoHyphens w:val="0"/>
      <w:spacing w:before="0" w:after="0" w:line="360" w:lineRule="auto"/>
    </w:pPr>
    <w:rPr>
      <w:rFonts w:ascii="Times New Roman" w:hAnsi="Times New Roman" w:cs="Times New Roman"/>
      <w:i w:val="0"/>
      <w:iCs w:val="0"/>
      <w:sz w:val="24"/>
      <w:szCs w:val="24"/>
      <w:lang w:eastAsia="ru-RU" w:bidi="ar-SA"/>
    </w:rPr>
  </w:style>
  <w:style w:type="character" w:customStyle="1" w:styleId="8c">
    <w:name w:val="Стиль №8 Знак"/>
    <w:basedOn w:val="af9"/>
    <w:link w:val="8b"/>
    <w:rsid w:val="00D93B3D"/>
    <w:rPr>
      <w:rFonts w:ascii="Times New Roman" w:hAnsi="Times New Roman" w:cs="Times New Roman"/>
      <w:b/>
      <w:sz w:val="24"/>
      <w:szCs w:val="24"/>
      <w:lang w:val="ru-RU" w:eastAsia="ru-RU" w:bidi="ar-SA"/>
    </w:rPr>
  </w:style>
  <w:style w:type="paragraph" w:customStyle="1" w:styleId="12f1">
    <w:name w:val="Стиль №12"/>
    <w:basedOn w:val="af8"/>
    <w:link w:val="12f2"/>
    <w:rsid w:val="00D93B3D"/>
    <w:pPr>
      <w:tabs>
        <w:tab w:val="num" w:pos="720"/>
      </w:tabs>
      <w:ind w:left="720" w:firstLine="709"/>
    </w:pPr>
    <w:rPr>
      <w:rFonts w:ascii="Times New Roman" w:eastAsia="Calibri" w:hAnsi="Times New Roman" w:cs="Times New Roman"/>
      <w:i/>
      <w:lang w:val="ru-RU" w:eastAsia="ru-RU" w:bidi="ar-SA"/>
    </w:rPr>
  </w:style>
  <w:style w:type="character" w:customStyle="1" w:styleId="12f2">
    <w:name w:val="Стиль №12 Знак"/>
    <w:basedOn w:val="af9"/>
    <w:link w:val="12f1"/>
    <w:rsid w:val="00D93B3D"/>
    <w:rPr>
      <w:rFonts w:ascii="Times New Roman" w:eastAsia="Calibri" w:hAnsi="Times New Roman" w:cs="Times New Roman"/>
      <w:i/>
      <w:sz w:val="24"/>
      <w:lang w:val="ru-RU" w:eastAsia="ru-RU" w:bidi="ar-SA"/>
    </w:rPr>
  </w:style>
  <w:style w:type="paragraph" w:customStyle="1" w:styleId="11ff0">
    <w:name w:val="Стиль №11"/>
    <w:basedOn w:val="af8"/>
    <w:link w:val="11ff1"/>
    <w:rsid w:val="00D93B3D"/>
    <w:pPr>
      <w:tabs>
        <w:tab w:val="num" w:pos="720"/>
      </w:tabs>
      <w:ind w:left="1287" w:hanging="360"/>
    </w:pPr>
    <w:rPr>
      <w:rFonts w:ascii="Times New Roman" w:eastAsia="Calibri" w:hAnsi="Times New Roman" w:cs="Times New Roman"/>
      <w:lang w:val="ru-RU" w:eastAsia="ru-RU" w:bidi="ar-SA"/>
    </w:rPr>
  </w:style>
  <w:style w:type="character" w:customStyle="1" w:styleId="11ff1">
    <w:name w:val="Стиль №11 Знак"/>
    <w:basedOn w:val="af9"/>
    <w:link w:val="11ff0"/>
    <w:rsid w:val="00D93B3D"/>
    <w:rPr>
      <w:rFonts w:ascii="Times New Roman" w:eastAsia="Calibri" w:hAnsi="Times New Roman" w:cs="Times New Roman"/>
      <w:sz w:val="24"/>
      <w:lang w:val="ru-RU" w:eastAsia="ru-RU" w:bidi="ar-SA"/>
    </w:rPr>
  </w:style>
  <w:style w:type="paragraph" w:customStyle="1" w:styleId="105">
    <w:name w:val="Стиль №10"/>
    <w:basedOn w:val="3ff2"/>
    <w:link w:val="106"/>
    <w:rsid w:val="00D93B3D"/>
    <w:rPr>
      <w:i/>
    </w:rPr>
  </w:style>
  <w:style w:type="character" w:customStyle="1" w:styleId="106">
    <w:name w:val="Стиль №10 Знак"/>
    <w:basedOn w:val="af9"/>
    <w:link w:val="105"/>
    <w:rsid w:val="00D93B3D"/>
    <w:rPr>
      <w:rFonts w:ascii="Arial" w:hAnsi="Arial" w:cs="Arial"/>
      <w:i/>
      <w:sz w:val="24"/>
      <w:szCs w:val="20"/>
      <w:lang w:val="ru-RU" w:eastAsia="ru-RU" w:bidi="ar-SA"/>
    </w:rPr>
  </w:style>
  <w:style w:type="paragraph" w:customStyle="1" w:styleId="98">
    <w:name w:val="Стиль №9"/>
    <w:basedOn w:val="af8"/>
    <w:link w:val="99"/>
    <w:rsid w:val="00D93B3D"/>
    <w:pPr>
      <w:tabs>
        <w:tab w:val="num" w:pos="720"/>
      </w:tabs>
      <w:ind w:left="1287" w:hanging="360"/>
    </w:pPr>
    <w:rPr>
      <w:rFonts w:ascii="Times New Roman" w:eastAsia="Calibri" w:hAnsi="Times New Roman" w:cs="Times New Roman"/>
      <w:lang w:val="ru-RU" w:eastAsia="ru-RU" w:bidi="ar-SA"/>
    </w:rPr>
  </w:style>
  <w:style w:type="character" w:customStyle="1" w:styleId="99">
    <w:name w:val="Стиль №9 Знак"/>
    <w:basedOn w:val="af9"/>
    <w:link w:val="98"/>
    <w:rsid w:val="00D93B3D"/>
    <w:rPr>
      <w:rFonts w:ascii="Times New Roman" w:eastAsia="Calibri" w:hAnsi="Times New Roman" w:cs="Times New Roman"/>
      <w:sz w:val="24"/>
      <w:lang w:val="ru-RU" w:eastAsia="ru-RU" w:bidi="ar-SA"/>
    </w:rPr>
  </w:style>
  <w:style w:type="paragraph" w:customStyle="1" w:styleId="affffffffffff3">
    <w:name w:val="МОЯ ТАБЛИЦА"/>
    <w:basedOn w:val="af8"/>
    <w:link w:val="affffffffffff4"/>
    <w:rsid w:val="00D93B3D"/>
    <w:pPr>
      <w:ind w:firstLine="0"/>
    </w:pPr>
    <w:rPr>
      <w:rFonts w:eastAsia="Times New Roman" w:cs="Times New Roman"/>
      <w:bCs/>
      <w:szCs w:val="28"/>
      <w:lang w:val="ru-RU" w:eastAsia="ru-RU" w:bidi="ar-SA"/>
    </w:rPr>
  </w:style>
  <w:style w:type="character" w:customStyle="1" w:styleId="affffffffffff4">
    <w:name w:val="МОЯ ТАБЛИЦА Знак"/>
    <w:basedOn w:val="af9"/>
    <w:link w:val="affffffffffff3"/>
    <w:rsid w:val="00D93B3D"/>
    <w:rPr>
      <w:rFonts w:ascii="Arial" w:eastAsia="Times New Roman" w:hAnsi="Arial" w:cs="Times New Roman"/>
      <w:bCs/>
      <w:sz w:val="24"/>
      <w:szCs w:val="28"/>
      <w:lang w:val="ru-RU" w:eastAsia="ru-RU" w:bidi="ar-SA"/>
    </w:rPr>
  </w:style>
  <w:style w:type="paragraph" w:customStyle="1" w:styleId="affffffffffff5">
    <w:name w:val="таблица новая"/>
    <w:basedOn w:val="af8"/>
    <w:link w:val="affffffffffff6"/>
    <w:rsid w:val="00D93B3D"/>
    <w:pPr>
      <w:spacing w:line="240" w:lineRule="auto"/>
      <w:ind w:left="-57" w:right="-57" w:firstLine="0"/>
      <w:jc w:val="center"/>
    </w:pPr>
    <w:rPr>
      <w:rFonts w:eastAsia="Times New Roman" w:cs="Times New Roman"/>
      <w:sz w:val="20"/>
      <w:szCs w:val="28"/>
      <w:lang w:val="ru-RU" w:eastAsia="ru-RU" w:bidi="ar-SA"/>
    </w:rPr>
  </w:style>
  <w:style w:type="character" w:customStyle="1" w:styleId="affffffffffff6">
    <w:name w:val="таблица новая Знак"/>
    <w:basedOn w:val="af9"/>
    <w:link w:val="affffffffffff5"/>
    <w:rsid w:val="00D93B3D"/>
    <w:rPr>
      <w:rFonts w:ascii="Arial" w:eastAsia="Times New Roman" w:hAnsi="Arial" w:cs="Times New Roman"/>
      <w:sz w:val="20"/>
      <w:szCs w:val="28"/>
      <w:lang w:val="ru-RU" w:eastAsia="ru-RU" w:bidi="ar-SA"/>
    </w:rPr>
  </w:style>
  <w:style w:type="paragraph" w:customStyle="1" w:styleId="affffffffffff7">
    <w:name w:val="текст"/>
    <w:basedOn w:val="af8"/>
    <w:link w:val="affffffffffff8"/>
    <w:rsid w:val="00D93B3D"/>
    <w:pPr>
      <w:ind w:left="102" w:right="50" w:firstLine="851"/>
    </w:pPr>
    <w:rPr>
      <w:rFonts w:eastAsia="Times New Roman" w:cs="Arial"/>
      <w:bCs/>
      <w:szCs w:val="24"/>
      <w:lang w:val="ru-RU" w:eastAsia="ru-RU" w:bidi="ar-SA"/>
    </w:rPr>
  </w:style>
  <w:style w:type="character" w:customStyle="1" w:styleId="affffffffffff8">
    <w:name w:val="текст Знак"/>
    <w:basedOn w:val="af9"/>
    <w:link w:val="affffffffffff7"/>
    <w:rsid w:val="00D93B3D"/>
    <w:rPr>
      <w:rFonts w:ascii="Arial" w:eastAsia="Times New Roman" w:hAnsi="Arial" w:cs="Arial"/>
      <w:bCs/>
      <w:sz w:val="24"/>
      <w:szCs w:val="24"/>
      <w:lang w:val="ru-RU" w:eastAsia="ru-RU" w:bidi="ar-SA"/>
    </w:rPr>
  </w:style>
  <w:style w:type="character" w:customStyle="1" w:styleId="FontStyle47">
    <w:name w:val="Font Style47"/>
    <w:basedOn w:val="af9"/>
    <w:rsid w:val="00D93B3D"/>
    <w:rPr>
      <w:rFonts w:ascii="Times New Roman" w:hAnsi="Times New Roman" w:cs="Times New Roman"/>
      <w:sz w:val="26"/>
      <w:szCs w:val="26"/>
    </w:rPr>
  </w:style>
  <w:style w:type="paragraph" w:customStyle="1" w:styleId="xl63492">
    <w:name w:val="xl63492"/>
    <w:basedOn w:val="af8"/>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493">
    <w:name w:val="xl63493"/>
    <w:basedOn w:val="af8"/>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494">
    <w:name w:val="xl63494"/>
    <w:basedOn w:val="af8"/>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495">
    <w:name w:val="xl63495"/>
    <w:basedOn w:val="af8"/>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496">
    <w:name w:val="xl63496"/>
    <w:basedOn w:val="af8"/>
    <w:rsid w:val="00D93B3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497">
    <w:name w:val="xl63497"/>
    <w:basedOn w:val="af8"/>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498">
    <w:name w:val="xl63498"/>
    <w:basedOn w:val="af8"/>
    <w:rsid w:val="00D93B3D"/>
    <w:pPr>
      <w:pBdr>
        <w:top w:val="single" w:sz="8" w:space="0" w:color="auto"/>
        <w:left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499">
    <w:name w:val="xl63499"/>
    <w:basedOn w:val="af8"/>
    <w:rsid w:val="00D93B3D"/>
    <w:pPr>
      <w:pBdr>
        <w:top w:val="single" w:sz="8" w:space="0" w:color="auto"/>
        <w:bottom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00">
    <w:name w:val="xl63500"/>
    <w:basedOn w:val="af8"/>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01">
    <w:name w:val="xl63501"/>
    <w:basedOn w:val="af8"/>
    <w:rsid w:val="00D93B3D"/>
    <w:pPr>
      <w:pBdr>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2">
    <w:name w:val="xl63502"/>
    <w:basedOn w:val="af8"/>
    <w:rsid w:val="00D93B3D"/>
    <w:pPr>
      <w:pBdr>
        <w:top w:val="single" w:sz="8" w:space="0" w:color="auto"/>
        <w:left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3">
    <w:name w:val="xl63503"/>
    <w:basedOn w:val="af8"/>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4">
    <w:name w:val="xl63504"/>
    <w:basedOn w:val="af8"/>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5">
    <w:name w:val="xl63505"/>
    <w:basedOn w:val="af8"/>
    <w:rsid w:val="00D93B3D"/>
    <w:pPr>
      <w:pBdr>
        <w:bottom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6">
    <w:name w:val="xl63506"/>
    <w:basedOn w:val="af8"/>
    <w:rsid w:val="00D93B3D"/>
    <w:pPr>
      <w:pBdr>
        <w:lef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07">
    <w:name w:val="xl63507"/>
    <w:basedOn w:val="af8"/>
    <w:rsid w:val="00D93B3D"/>
    <w:pPr>
      <w:pBdr>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08">
    <w:name w:val="xl63508"/>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09">
    <w:name w:val="xl63509"/>
    <w:basedOn w:val="af8"/>
    <w:rsid w:val="00D93B3D"/>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10">
    <w:name w:val="xl63510"/>
    <w:basedOn w:val="af8"/>
    <w:rsid w:val="00D93B3D"/>
    <w:pPr>
      <w:pBdr>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1">
    <w:name w:val="xl63511"/>
    <w:basedOn w:val="af8"/>
    <w:rsid w:val="00D93B3D"/>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2">
    <w:name w:val="xl63512"/>
    <w:basedOn w:val="af8"/>
    <w:rsid w:val="00D93B3D"/>
    <w:pPr>
      <w:pBdr>
        <w:top w:val="single" w:sz="8" w:space="0" w:color="auto"/>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3">
    <w:name w:val="xl63513"/>
    <w:basedOn w:val="af8"/>
    <w:rsid w:val="00D93B3D"/>
    <w:pPr>
      <w:pBdr>
        <w:top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4">
    <w:name w:val="xl63514"/>
    <w:basedOn w:val="af8"/>
    <w:rsid w:val="00D93B3D"/>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5">
    <w:name w:val="xl63515"/>
    <w:basedOn w:val="af8"/>
    <w:rsid w:val="00D93B3D"/>
    <w:pPr>
      <w:pBdr>
        <w:top w:val="single" w:sz="8" w:space="0" w:color="auto"/>
        <w:lef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16">
    <w:name w:val="xl63516"/>
    <w:basedOn w:val="af8"/>
    <w:rsid w:val="00D93B3D"/>
    <w:pPr>
      <w:pBdr>
        <w:top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17">
    <w:name w:val="xl63517"/>
    <w:basedOn w:val="af8"/>
    <w:rsid w:val="00D93B3D"/>
    <w:pPr>
      <w:pBdr>
        <w:left w:val="single" w:sz="8" w:space="0" w:color="auto"/>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18">
    <w:name w:val="xl63518"/>
    <w:basedOn w:val="af8"/>
    <w:rsid w:val="00D93B3D"/>
    <w:pPr>
      <w:pBdr>
        <w:bottom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19">
    <w:name w:val="xl63519"/>
    <w:basedOn w:val="af8"/>
    <w:rsid w:val="00D93B3D"/>
    <w:pPr>
      <w:pBdr>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20">
    <w:name w:val="xl63520"/>
    <w:basedOn w:val="af8"/>
    <w:rsid w:val="00D93B3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21">
    <w:name w:val="xl63521"/>
    <w:basedOn w:val="af8"/>
    <w:rsid w:val="00D93B3D"/>
    <w:pPr>
      <w:pBdr>
        <w:bottom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22">
    <w:name w:val="xl63522"/>
    <w:basedOn w:val="af8"/>
    <w:rsid w:val="00D93B3D"/>
    <w:pP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23">
    <w:name w:val="xl63523"/>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character" w:customStyle="1" w:styleId="-113">
    <w:name w:val="Текст-1 Знак1"/>
    <w:rsid w:val="00D93B3D"/>
    <w:rPr>
      <w:sz w:val="26"/>
      <w:lang w:val="ru-RU" w:eastAsia="ru-RU" w:bidi="ar-SA"/>
    </w:rPr>
  </w:style>
  <w:style w:type="paragraph" w:customStyle="1" w:styleId="12f3">
    <w:name w:val="ТАБ 12 Текст"/>
    <w:basedOn w:val="af8"/>
    <w:next w:val="-15"/>
    <w:rsid w:val="00D93B3D"/>
    <w:pPr>
      <w:widowControl w:val="0"/>
      <w:suppressAutoHyphens/>
      <w:spacing w:line="240" w:lineRule="auto"/>
      <w:ind w:firstLine="0"/>
      <w:jc w:val="center"/>
    </w:pPr>
    <w:rPr>
      <w:rFonts w:ascii="Times New Roman" w:eastAsia="Times New Roman" w:hAnsi="Times New Roman" w:cs="Times New Roman"/>
      <w:szCs w:val="26"/>
      <w:lang w:val="ru-RU" w:bidi="ar-SA"/>
    </w:rPr>
  </w:style>
  <w:style w:type="paragraph" w:customStyle="1" w:styleId="a5">
    <w:name w:val="ТАБЛ."/>
    <w:basedOn w:val="-15"/>
    <w:next w:val="-15"/>
    <w:link w:val="affffffffffff9"/>
    <w:rsid w:val="00D93B3D"/>
    <w:pPr>
      <w:keepNext w:val="0"/>
      <w:keepLines w:val="0"/>
      <w:numPr>
        <w:numId w:val="47"/>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9">
    <w:name w:val="ТАБЛ. Знак"/>
    <w:link w:val="a5"/>
    <w:rsid w:val="00D93B3D"/>
    <w:rPr>
      <w:rFonts w:ascii="Times New Roman" w:eastAsia="Calibri" w:hAnsi="Times New Roman" w:cs="Times New Roman"/>
      <w:b/>
      <w:sz w:val="24"/>
      <w:szCs w:val="24"/>
      <w:lang w:val="ru-RU" w:bidi="ar-SA"/>
    </w:rPr>
  </w:style>
  <w:style w:type="character" w:customStyle="1" w:styleId="affffffffffc">
    <w:name w:val="ТАБЛ Знак"/>
    <w:link w:val="af1"/>
    <w:rsid w:val="00D93B3D"/>
    <w:rPr>
      <w:rFonts w:ascii="Times New Roman" w:eastAsia="Calibri" w:hAnsi="Times New Roman" w:cs="Times New Roman"/>
      <w:b/>
      <w:szCs w:val="24"/>
      <w:lang w:val="ru-RU" w:bidi="ar-SA"/>
    </w:rPr>
  </w:style>
  <w:style w:type="paragraph" w:customStyle="1" w:styleId="107">
    <w:name w:val="ТАБ 10 Текст"/>
    <w:basedOn w:val="12f3"/>
    <w:rsid w:val="00D93B3D"/>
    <w:rPr>
      <w:sz w:val="20"/>
    </w:rPr>
  </w:style>
  <w:style w:type="paragraph" w:customStyle="1" w:styleId="-0">
    <w:name w:val="Рис-Т"/>
    <w:basedOn w:val="-15"/>
    <w:qFormat/>
    <w:rsid w:val="00D93B3D"/>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a">
    <w:name w:val="Текст Табл"/>
    <w:basedOn w:val="af8"/>
    <w:link w:val="affffffffffffb"/>
    <w:rsid w:val="00D93B3D"/>
    <w:pPr>
      <w:keepNext/>
      <w:keepLines/>
      <w:suppressAutoHyphens/>
      <w:autoSpaceDE w:val="0"/>
      <w:autoSpaceDN w:val="0"/>
      <w:adjustRightInd w:val="0"/>
      <w:spacing w:line="240" w:lineRule="auto"/>
      <w:ind w:firstLine="0"/>
      <w:jc w:val="center"/>
    </w:pPr>
    <w:rPr>
      <w:rFonts w:ascii="Times New Roman" w:eastAsia="Times New Roman" w:hAnsi="Times New Roman" w:cs="Times New Roman"/>
      <w:color w:val="000000"/>
      <w:sz w:val="20"/>
      <w:szCs w:val="24"/>
      <w:lang w:val="ru-RU" w:bidi="ar-SA"/>
    </w:rPr>
  </w:style>
  <w:style w:type="character" w:customStyle="1" w:styleId="affffffffffffb">
    <w:name w:val="Текст Табл Знак"/>
    <w:link w:val="affffffffffffa"/>
    <w:rsid w:val="00D93B3D"/>
    <w:rPr>
      <w:rFonts w:ascii="Times New Roman" w:eastAsia="Times New Roman" w:hAnsi="Times New Roman" w:cs="Times New Roman"/>
      <w:color w:val="000000"/>
      <w:sz w:val="20"/>
      <w:szCs w:val="24"/>
      <w:lang w:val="ru-RU" w:bidi="ar-SA"/>
    </w:rPr>
  </w:style>
  <w:style w:type="paragraph" w:customStyle="1" w:styleId="-4">
    <w:name w:val="Текст Табл-"/>
    <w:basedOn w:val="affffffffffffa"/>
    <w:link w:val="-5"/>
    <w:rsid w:val="00D93B3D"/>
    <w:pPr>
      <w:ind w:left="-113" w:right="-113"/>
    </w:pPr>
  </w:style>
  <w:style w:type="character" w:customStyle="1" w:styleId="-5">
    <w:name w:val="Текст Табл- Знак"/>
    <w:link w:val="-4"/>
    <w:rsid w:val="00D93B3D"/>
    <w:rPr>
      <w:rFonts w:ascii="Times New Roman" w:eastAsia="Times New Roman" w:hAnsi="Times New Roman" w:cs="Times New Roman"/>
      <w:color w:val="000000"/>
      <w:sz w:val="20"/>
      <w:szCs w:val="24"/>
      <w:lang w:val="ru-RU" w:bidi="ar-SA"/>
    </w:rPr>
  </w:style>
  <w:style w:type="paragraph" w:customStyle="1" w:styleId="affffffffffffc">
    <w:name w:val="Приложение"/>
    <w:basedOn w:val="af8"/>
    <w:link w:val="affffffffffffd"/>
    <w:rsid w:val="00D93B3D"/>
    <w:pPr>
      <w:spacing w:line="240" w:lineRule="auto"/>
      <w:ind w:firstLine="0"/>
      <w:jc w:val="center"/>
    </w:pPr>
    <w:rPr>
      <w:rFonts w:ascii="Times New Roman" w:eastAsia="Times New Roman" w:hAnsi="Times New Roman" w:cs="Times New Roman"/>
      <w:b/>
      <w:caps/>
      <w:szCs w:val="24"/>
      <w:lang w:val="ru-RU" w:bidi="ar-SA"/>
    </w:rPr>
  </w:style>
  <w:style w:type="character" w:customStyle="1" w:styleId="affffffffffffd">
    <w:name w:val="Приложение Знак"/>
    <w:link w:val="affffffffffffc"/>
    <w:rsid w:val="00D93B3D"/>
    <w:rPr>
      <w:rFonts w:ascii="Times New Roman" w:eastAsia="Times New Roman" w:hAnsi="Times New Roman" w:cs="Times New Roman"/>
      <w:b/>
      <w:caps/>
      <w:sz w:val="24"/>
      <w:szCs w:val="24"/>
      <w:lang w:val="ru-RU" w:bidi="ar-SA"/>
    </w:rPr>
  </w:style>
  <w:style w:type="paragraph" w:customStyle="1" w:styleId="1ffff2">
    <w:name w:val="Подрисуночная надпись Знак Знак1"/>
    <w:basedOn w:val="af8"/>
    <w:link w:val="1ffff3"/>
    <w:autoRedefine/>
    <w:rsid w:val="00D93B3D"/>
    <w:pPr>
      <w:keepNext/>
      <w:tabs>
        <w:tab w:val="num" w:pos="-3"/>
        <w:tab w:val="left" w:pos="851"/>
      </w:tabs>
      <w:suppressAutoHyphens/>
      <w:spacing w:line="240" w:lineRule="auto"/>
      <w:ind w:left="630" w:hanging="630"/>
      <w:jc w:val="center"/>
    </w:pPr>
    <w:rPr>
      <w:rFonts w:ascii="Times New Roman" w:eastAsia="Calibri" w:hAnsi="Times New Roman" w:cs="Times New Roman"/>
      <w:b/>
      <w:bCs/>
      <w:szCs w:val="24"/>
      <w:lang w:val="ru-RU" w:bidi="ar-SA"/>
    </w:rPr>
  </w:style>
  <w:style w:type="character" w:customStyle="1" w:styleId="1ffff3">
    <w:name w:val="Подрисуночная надпись Знак Знак1 Знак"/>
    <w:link w:val="1ffff2"/>
    <w:rsid w:val="00D93B3D"/>
    <w:rPr>
      <w:rFonts w:ascii="Times New Roman" w:eastAsia="Calibri" w:hAnsi="Times New Roman" w:cs="Times New Roman"/>
      <w:b/>
      <w:bCs/>
      <w:sz w:val="24"/>
      <w:szCs w:val="24"/>
      <w:lang w:val="ru-RU" w:bidi="ar-SA"/>
    </w:rPr>
  </w:style>
  <w:style w:type="paragraph" w:customStyle="1" w:styleId="-1">
    <w:name w:val="Список-1"/>
    <w:basedOn w:val="affffffffff1"/>
    <w:link w:val="-1d"/>
    <w:rsid w:val="00D93B3D"/>
    <w:pPr>
      <w:keepNext w:val="0"/>
      <w:keepLines w:val="0"/>
      <w:widowControl w:val="0"/>
      <w:numPr>
        <w:numId w:val="46"/>
      </w:numPr>
      <w:tabs>
        <w:tab w:val="num" w:pos="851"/>
      </w:tabs>
      <w:spacing w:before="120" w:after="120" w:line="240" w:lineRule="auto"/>
      <w:ind w:left="567" w:right="57" w:firstLine="0"/>
    </w:pPr>
    <w:rPr>
      <w:sz w:val="24"/>
      <w:lang w:eastAsia="en-US"/>
    </w:rPr>
  </w:style>
  <w:style w:type="character" w:customStyle="1" w:styleId="-1d">
    <w:name w:val="Список-1 Знак"/>
    <w:link w:val="-1"/>
    <w:rsid w:val="00D93B3D"/>
    <w:rPr>
      <w:rFonts w:ascii="Times New Roman" w:eastAsia="Times New Roman" w:hAnsi="Times New Roman" w:cs="Times New Roman"/>
      <w:sz w:val="24"/>
      <w:szCs w:val="20"/>
      <w:lang w:val="ru-RU" w:bidi="ar-SA"/>
    </w:rPr>
  </w:style>
  <w:style w:type="paragraph" w:customStyle="1" w:styleId="-2">
    <w:name w:val="Список-2"/>
    <w:basedOn w:val="-1"/>
    <w:link w:val="-25"/>
    <w:rsid w:val="00D93B3D"/>
    <w:pPr>
      <w:numPr>
        <w:numId w:val="48"/>
      </w:numPr>
      <w:tabs>
        <w:tab w:val="num" w:pos="1134"/>
        <w:tab w:val="num" w:pos="1440"/>
      </w:tabs>
    </w:pPr>
    <w:rPr>
      <w:lang w:val="x-none" w:eastAsia="x-none"/>
    </w:rPr>
  </w:style>
  <w:style w:type="character" w:customStyle="1" w:styleId="-25">
    <w:name w:val="Список-2 Знак"/>
    <w:link w:val="-2"/>
    <w:rsid w:val="00D93B3D"/>
    <w:rPr>
      <w:rFonts w:ascii="Times New Roman" w:eastAsia="Times New Roman" w:hAnsi="Times New Roman" w:cs="Times New Roman"/>
      <w:sz w:val="24"/>
      <w:szCs w:val="20"/>
      <w:lang w:val="x-none" w:eastAsia="x-none" w:bidi="ar-SA"/>
    </w:rPr>
  </w:style>
  <w:style w:type="character" w:customStyle="1" w:styleId="ConsPlusCell0">
    <w:name w:val="ConsPlusCell Знак"/>
    <w:link w:val="ConsPlusCell"/>
    <w:rsid w:val="00D93B3D"/>
    <w:rPr>
      <w:rFonts w:ascii="Arial" w:hAnsi="Arial" w:cs="Arial"/>
      <w:lang w:eastAsia="ru-RU"/>
    </w:rPr>
  </w:style>
  <w:style w:type="paragraph" w:customStyle="1" w:styleId="-40">
    <w:name w:val="Заголовок-4"/>
    <w:basedOn w:val="32"/>
    <w:link w:val="-41"/>
    <w:rsid w:val="00D93B3D"/>
    <w:pPr>
      <w:tabs>
        <w:tab w:val="num" w:pos="864"/>
      </w:tabs>
      <w:suppressAutoHyphens w:val="0"/>
      <w:spacing w:before="0" w:line="360" w:lineRule="auto"/>
      <w:ind w:left="864" w:right="-108" w:hanging="864"/>
    </w:pPr>
    <w:rPr>
      <w:rFonts w:ascii="Times New Roman" w:eastAsia="TimesNewRomanPSMT" w:hAnsi="Times New Roman" w:cs="Times New Roman"/>
      <w:iCs w:val="0"/>
      <w:lang w:bidi="ar-SA"/>
    </w:rPr>
  </w:style>
  <w:style w:type="character" w:customStyle="1" w:styleId="-41">
    <w:name w:val="Заголовок-4 Знак"/>
    <w:link w:val="-40"/>
    <w:rsid w:val="00D93B3D"/>
    <w:rPr>
      <w:rFonts w:ascii="Times New Roman" w:eastAsia="TimesNewRomanPSMT" w:hAnsi="Times New Roman" w:cs="Times New Roman"/>
      <w:b/>
      <w:i/>
      <w:sz w:val="26"/>
      <w:szCs w:val="26"/>
      <w:lang w:val="ru-RU" w:bidi="ar-SA"/>
    </w:rPr>
  </w:style>
  <w:style w:type="character" w:customStyle="1" w:styleId="affffffffffffe">
    <w:name w:val="Рисунок Знак"/>
    <w:link w:val="afffffffffffff"/>
    <w:locked/>
    <w:rsid w:val="00D93B3D"/>
    <w:rPr>
      <w:b/>
      <w:bCs/>
      <w:i/>
      <w:sz w:val="24"/>
    </w:rPr>
  </w:style>
  <w:style w:type="paragraph" w:customStyle="1" w:styleId="afffffffffffff">
    <w:name w:val="Рисунок"/>
    <w:basedOn w:val="afffff1"/>
    <w:link w:val="affffffffffffe"/>
    <w:rsid w:val="00D93B3D"/>
    <w:pPr>
      <w:spacing w:after="120" w:line="240" w:lineRule="auto"/>
      <w:ind w:firstLine="0"/>
      <w:jc w:val="center"/>
    </w:pPr>
    <w:rPr>
      <w:rFonts w:asciiTheme="majorHAnsi" w:hAnsiTheme="majorHAnsi"/>
      <w:b/>
      <w:bCs/>
      <w:i/>
    </w:rPr>
  </w:style>
  <w:style w:type="paragraph" w:customStyle="1" w:styleId="afffffffffffff0">
    <w:name w:val="Рисунок Знак Знак"/>
    <w:basedOn w:val="afffff1"/>
    <w:link w:val="afffffffffffff1"/>
    <w:rsid w:val="00D93B3D"/>
    <w:pPr>
      <w:spacing w:after="120" w:line="240" w:lineRule="auto"/>
      <w:ind w:firstLine="0"/>
      <w:jc w:val="center"/>
    </w:pPr>
    <w:rPr>
      <w:rFonts w:ascii="Times New Roman" w:eastAsia="Times New Roman" w:hAnsi="Times New Roman" w:cs="Times New Roman"/>
      <w:b/>
      <w:bCs/>
      <w:i/>
      <w:szCs w:val="24"/>
      <w:lang w:val="ru-RU" w:bidi="ar-SA"/>
    </w:rPr>
  </w:style>
  <w:style w:type="character" w:customStyle="1" w:styleId="afffffffffffff1">
    <w:name w:val="Рисунок Знак Знак Знак"/>
    <w:link w:val="afffffffffffff0"/>
    <w:rsid w:val="00D93B3D"/>
    <w:rPr>
      <w:rFonts w:ascii="Times New Roman" w:eastAsia="Times New Roman" w:hAnsi="Times New Roman" w:cs="Times New Roman"/>
      <w:b/>
      <w:bCs/>
      <w:i/>
      <w:sz w:val="24"/>
      <w:szCs w:val="24"/>
      <w:lang w:val="ru-RU" w:bidi="ar-SA"/>
    </w:rPr>
  </w:style>
  <w:style w:type="paragraph" w:customStyle="1" w:styleId="afffffffffffff2">
    <w:name w:val="абзац"/>
    <w:basedOn w:val="af8"/>
    <w:link w:val="1ffff4"/>
    <w:rsid w:val="00D93B3D"/>
    <w:pPr>
      <w:ind w:firstLine="851"/>
    </w:pPr>
    <w:rPr>
      <w:rFonts w:ascii="Times New Roman" w:eastAsia="Times New Roman" w:hAnsi="Times New Roman" w:cs="Times New Roman"/>
      <w:szCs w:val="20"/>
      <w:lang w:val="ru-RU" w:bidi="ar-SA"/>
    </w:rPr>
  </w:style>
  <w:style w:type="character" w:customStyle="1" w:styleId="1ffff4">
    <w:name w:val="абзац Знак1"/>
    <w:link w:val="afffffffffffff2"/>
    <w:rsid w:val="00D93B3D"/>
    <w:rPr>
      <w:rFonts w:ascii="Times New Roman" w:eastAsia="Times New Roman" w:hAnsi="Times New Roman" w:cs="Times New Roman"/>
      <w:sz w:val="24"/>
      <w:szCs w:val="20"/>
      <w:lang w:val="ru-RU" w:bidi="ar-SA"/>
    </w:rPr>
  </w:style>
  <w:style w:type="paragraph" w:customStyle="1" w:styleId="afffffffffffff3">
    <w:name w:val="в табл"/>
    <w:basedOn w:val="af8"/>
    <w:next w:val="afffffffffffff2"/>
    <w:link w:val="afffffffffffff4"/>
    <w:rsid w:val="00D93B3D"/>
    <w:pPr>
      <w:keepNext/>
      <w:spacing w:line="240" w:lineRule="auto"/>
      <w:ind w:firstLine="0"/>
      <w:jc w:val="left"/>
    </w:pPr>
    <w:rPr>
      <w:rFonts w:ascii="Times New Roman" w:eastAsia="Times New Roman" w:hAnsi="Times New Roman" w:cs="Times New Roman"/>
      <w:szCs w:val="20"/>
      <w:lang w:val="ru-RU" w:bidi="ar-SA"/>
    </w:rPr>
  </w:style>
  <w:style w:type="character" w:customStyle="1" w:styleId="afffffffffffff4">
    <w:name w:val="в табл Знак"/>
    <w:link w:val="afffffffffffff3"/>
    <w:rsid w:val="00D93B3D"/>
    <w:rPr>
      <w:rFonts w:ascii="Times New Roman" w:eastAsia="Times New Roman" w:hAnsi="Times New Roman" w:cs="Times New Roman"/>
      <w:sz w:val="24"/>
      <w:szCs w:val="20"/>
      <w:lang w:val="ru-RU" w:bidi="ar-SA"/>
    </w:rPr>
  </w:style>
  <w:style w:type="paragraph" w:customStyle="1" w:styleId="afffffffffffff5">
    <w:name w:val="Жирный текст"/>
    <w:basedOn w:val="affffffffffa"/>
    <w:link w:val="afffffffffffff6"/>
    <w:rsid w:val="00D93B3D"/>
    <w:rPr>
      <w:b/>
    </w:rPr>
  </w:style>
  <w:style w:type="character" w:customStyle="1" w:styleId="afffffffffffff6">
    <w:name w:val="Жирный текст Знак"/>
    <w:link w:val="afffffffffffff5"/>
    <w:rsid w:val="00D93B3D"/>
    <w:rPr>
      <w:rFonts w:ascii="Times New Roman" w:eastAsia="Calibri" w:hAnsi="Times New Roman" w:cs="Times New Roman"/>
      <w:b/>
      <w:sz w:val="24"/>
      <w:szCs w:val="24"/>
      <w:lang w:val="ru-RU" w:bidi="ar-SA"/>
    </w:rPr>
  </w:style>
  <w:style w:type="character" w:customStyle="1" w:styleId="FontStyle624">
    <w:name w:val="Font Style624"/>
    <w:uiPriority w:val="99"/>
    <w:rsid w:val="00D93B3D"/>
    <w:rPr>
      <w:rFonts w:ascii="Times New Roman" w:hAnsi="Times New Roman" w:cs="Times New Roman"/>
      <w:sz w:val="26"/>
      <w:szCs w:val="26"/>
    </w:rPr>
  </w:style>
  <w:style w:type="character" w:customStyle="1" w:styleId="FontStyle621">
    <w:name w:val="Font Style621"/>
    <w:uiPriority w:val="99"/>
    <w:rsid w:val="00D93B3D"/>
    <w:rPr>
      <w:rFonts w:ascii="Times New Roman" w:hAnsi="Times New Roman" w:cs="Times New Roman"/>
      <w:sz w:val="22"/>
      <w:szCs w:val="22"/>
    </w:rPr>
  </w:style>
  <w:style w:type="paragraph" w:customStyle="1" w:styleId="afffffffffffff7">
    <w:name w:val="Заг. без №"/>
    <w:basedOn w:val="affffffffffa"/>
    <w:next w:val="affffffffffa"/>
    <w:link w:val="afffffffffffff8"/>
    <w:rsid w:val="00D93B3D"/>
    <w:pPr>
      <w:ind w:firstLine="0"/>
      <w:jc w:val="left"/>
    </w:pPr>
    <w:rPr>
      <w:b/>
      <w:i/>
    </w:rPr>
  </w:style>
  <w:style w:type="character" w:customStyle="1" w:styleId="afffffffffffff8">
    <w:name w:val="Заг. без № Знак"/>
    <w:link w:val="afffffffffffff7"/>
    <w:rsid w:val="00D93B3D"/>
    <w:rPr>
      <w:rFonts w:ascii="Times New Roman" w:eastAsia="Calibri" w:hAnsi="Times New Roman" w:cs="Times New Roman"/>
      <w:b/>
      <w:i/>
      <w:sz w:val="24"/>
      <w:szCs w:val="24"/>
      <w:lang w:val="ru-RU" w:bidi="ar-SA"/>
    </w:rPr>
  </w:style>
  <w:style w:type="paragraph" w:customStyle="1" w:styleId="a2">
    <w:name w:val="Нумерация М"/>
    <w:basedOn w:val="afffffffffffff7"/>
    <w:link w:val="afffffffffffff9"/>
    <w:rsid w:val="00D93B3D"/>
    <w:pPr>
      <w:numPr>
        <w:numId w:val="49"/>
      </w:numPr>
    </w:pPr>
  </w:style>
  <w:style w:type="character" w:customStyle="1" w:styleId="afffffffffffff9">
    <w:name w:val="Нумерация М Знак"/>
    <w:link w:val="a2"/>
    <w:rsid w:val="00D93B3D"/>
    <w:rPr>
      <w:rFonts w:ascii="Times New Roman" w:eastAsia="Calibri" w:hAnsi="Times New Roman" w:cs="Times New Roman"/>
      <w:b/>
      <w:i/>
      <w:sz w:val="24"/>
      <w:szCs w:val="24"/>
      <w:lang w:val="ru-RU" w:bidi="ar-SA"/>
    </w:rPr>
  </w:style>
  <w:style w:type="character" w:customStyle="1" w:styleId="FontStyle644">
    <w:name w:val="Font Style644"/>
    <w:uiPriority w:val="99"/>
    <w:rsid w:val="00D93B3D"/>
    <w:rPr>
      <w:rFonts w:ascii="Times New Roman" w:hAnsi="Times New Roman" w:cs="Times New Roman"/>
      <w:sz w:val="26"/>
      <w:szCs w:val="26"/>
    </w:rPr>
  </w:style>
  <w:style w:type="character" w:customStyle="1" w:styleId="FontStyle638">
    <w:name w:val="Font Style638"/>
    <w:uiPriority w:val="99"/>
    <w:rsid w:val="00D93B3D"/>
    <w:rPr>
      <w:rFonts w:ascii="Times New Roman" w:hAnsi="Times New Roman" w:cs="Times New Roman"/>
      <w:sz w:val="18"/>
      <w:szCs w:val="18"/>
    </w:rPr>
  </w:style>
  <w:style w:type="character" w:customStyle="1" w:styleId="FontStyle640">
    <w:name w:val="Font Style640"/>
    <w:uiPriority w:val="99"/>
    <w:rsid w:val="00D93B3D"/>
    <w:rPr>
      <w:rFonts w:ascii="Times New Roman" w:hAnsi="Times New Roman" w:cs="Times New Roman"/>
      <w:sz w:val="22"/>
      <w:szCs w:val="22"/>
    </w:rPr>
  </w:style>
  <w:style w:type="paragraph" w:customStyle="1" w:styleId="4f2">
    <w:name w:val="Стиль4"/>
    <w:basedOn w:val="ConsPlusCell"/>
    <w:link w:val="4f3"/>
    <w:rsid w:val="00D93B3D"/>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3">
    <w:name w:val="Стиль4 Знак"/>
    <w:link w:val="4f2"/>
    <w:rsid w:val="00D93B3D"/>
    <w:rPr>
      <w:rFonts w:ascii="Times New Roman" w:eastAsia="Calibri" w:hAnsi="Times New Roman" w:cs="Times New Roman"/>
      <w:kern w:val="1"/>
      <w:sz w:val="24"/>
      <w:szCs w:val="24"/>
      <w:lang w:val="ru-RU" w:eastAsia="ar-SA" w:bidi="ar-SA"/>
    </w:rPr>
  </w:style>
  <w:style w:type="paragraph" w:customStyle="1" w:styleId="100">
    <w:name w:val="Список 10"/>
    <w:basedOn w:val="-15"/>
    <w:link w:val="108"/>
    <w:rsid w:val="00D93B3D"/>
    <w:pPr>
      <w:keepNext w:val="0"/>
      <w:keepLines w:val="0"/>
      <w:numPr>
        <w:numId w:val="50"/>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rsid w:val="00D93B3D"/>
    <w:rPr>
      <w:rFonts w:ascii="Times New Roman" w:eastAsia="Calibri" w:hAnsi="Times New Roman" w:cs="Times New Roman"/>
      <w:sz w:val="24"/>
      <w:szCs w:val="24"/>
      <w:lang w:val="ru-RU" w:bidi="ar-SA"/>
    </w:rPr>
  </w:style>
  <w:style w:type="paragraph" w:customStyle="1" w:styleId="12-">
    <w:name w:val="ТАБ 12-Заг."/>
    <w:basedOn w:val="12f3"/>
    <w:qFormat/>
    <w:rsid w:val="00D93B3D"/>
    <w:pPr>
      <w:suppressAutoHyphens w:val="0"/>
    </w:pPr>
    <w:rPr>
      <w:b/>
    </w:rPr>
  </w:style>
  <w:style w:type="paragraph" w:customStyle="1" w:styleId="10-">
    <w:name w:val="ТАБ 10-Заг."/>
    <w:basedOn w:val="12-"/>
    <w:qFormat/>
    <w:rsid w:val="00D93B3D"/>
    <w:rPr>
      <w:sz w:val="20"/>
    </w:rPr>
  </w:style>
  <w:style w:type="character" w:customStyle="1" w:styleId="FontStyle505">
    <w:name w:val="Font Style505"/>
    <w:uiPriority w:val="99"/>
    <w:rsid w:val="00D93B3D"/>
    <w:rPr>
      <w:rFonts w:ascii="Times New Roman" w:hAnsi="Times New Roman" w:cs="Times New Roman"/>
      <w:sz w:val="26"/>
      <w:szCs w:val="26"/>
    </w:rPr>
  </w:style>
  <w:style w:type="character" w:customStyle="1" w:styleId="FontStyle515">
    <w:name w:val="Font Style515"/>
    <w:uiPriority w:val="99"/>
    <w:rsid w:val="00D93B3D"/>
    <w:rPr>
      <w:rFonts w:ascii="Times New Roman" w:hAnsi="Times New Roman" w:cs="Times New Roman"/>
      <w:sz w:val="26"/>
      <w:szCs w:val="26"/>
    </w:rPr>
  </w:style>
  <w:style w:type="character" w:customStyle="1" w:styleId="afffffffffffffa">
    <w:name w:val="номер страницы"/>
    <w:rsid w:val="00D93B3D"/>
  </w:style>
  <w:style w:type="paragraph" w:customStyle="1" w:styleId="3ff4">
    <w:name w:val="çàãîëîâîê 3"/>
    <w:basedOn w:val="af8"/>
    <w:next w:val="af8"/>
    <w:rsid w:val="00D93B3D"/>
    <w:pPr>
      <w:keepNext/>
      <w:widowControl w:val="0"/>
      <w:autoSpaceDE w:val="0"/>
      <w:autoSpaceDN w:val="0"/>
      <w:adjustRightInd w:val="0"/>
      <w:spacing w:line="240" w:lineRule="auto"/>
      <w:ind w:right="-108" w:firstLine="0"/>
      <w:jc w:val="center"/>
    </w:pPr>
    <w:rPr>
      <w:rFonts w:ascii="Times New Roman" w:eastAsia="Times New Roman" w:hAnsi="Times New Roman" w:cs="Times New Roman"/>
      <w:b/>
      <w:bCs/>
      <w:sz w:val="28"/>
      <w:szCs w:val="28"/>
      <w:lang w:val="ru-RU" w:bidi="ar-SA"/>
    </w:rPr>
  </w:style>
  <w:style w:type="paragraph" w:customStyle="1" w:styleId="1ffff5">
    <w:name w:val="Стиль Оглавление 1 + По левому краю"/>
    <w:basedOn w:val="1f5"/>
    <w:rsid w:val="00D93B3D"/>
    <w:pPr>
      <w:tabs>
        <w:tab w:val="clear" w:pos="440"/>
        <w:tab w:val="right" w:pos="284"/>
        <w:tab w:val="right" w:leader="dot" w:pos="851"/>
        <w:tab w:val="left" w:leader="dot" w:pos="9214"/>
      </w:tabs>
      <w:ind w:right="-1" w:firstLine="0"/>
      <w:jc w:val="left"/>
    </w:pPr>
    <w:rPr>
      <w:rFonts w:ascii="Times New Roman" w:eastAsia="Times New Roman" w:hAnsi="Times New Roman" w:cs="Times New Roman"/>
      <w:b/>
      <w:bCs w:val="0"/>
      <w:iCs w:val="0"/>
      <w:sz w:val="22"/>
      <w:szCs w:val="20"/>
      <w:lang w:val="ru-RU" w:bidi="ar-SA"/>
    </w:rPr>
  </w:style>
  <w:style w:type="character" w:customStyle="1" w:styleId="FontStyle68">
    <w:name w:val="Font Style68"/>
    <w:uiPriority w:val="99"/>
    <w:rsid w:val="00D93B3D"/>
    <w:rPr>
      <w:rFonts w:ascii="Times New Roman" w:hAnsi="Times New Roman" w:cs="Times New Roman"/>
      <w:sz w:val="22"/>
      <w:szCs w:val="22"/>
    </w:rPr>
  </w:style>
  <w:style w:type="character" w:customStyle="1" w:styleId="FontStyle70">
    <w:name w:val="Font Style70"/>
    <w:uiPriority w:val="99"/>
    <w:rsid w:val="00D93B3D"/>
    <w:rPr>
      <w:rFonts w:ascii="Times New Roman" w:hAnsi="Times New Roman" w:cs="Times New Roman"/>
      <w:b/>
      <w:bCs/>
      <w:sz w:val="20"/>
      <w:szCs w:val="20"/>
    </w:rPr>
  </w:style>
  <w:style w:type="paragraph" w:customStyle="1" w:styleId="4f4">
    <w:name w:val="заголовок 4"/>
    <w:basedOn w:val="af8"/>
    <w:next w:val="af8"/>
    <w:rsid w:val="00D93B3D"/>
    <w:pPr>
      <w:keepNext/>
      <w:spacing w:before="240" w:after="60" w:line="240" w:lineRule="auto"/>
      <w:ind w:firstLine="0"/>
    </w:pPr>
    <w:rPr>
      <w:rFonts w:eastAsia="Times New Roman" w:cs="Times New Roman"/>
      <w:b/>
      <w:szCs w:val="20"/>
      <w:lang w:bidi="ar-SA"/>
    </w:rPr>
  </w:style>
  <w:style w:type="paragraph" w:customStyle="1" w:styleId="5f3">
    <w:name w:val="заголовок 5"/>
    <w:basedOn w:val="af8"/>
    <w:next w:val="af8"/>
    <w:rsid w:val="00D93B3D"/>
    <w:pPr>
      <w:spacing w:before="240" w:after="60" w:line="240" w:lineRule="auto"/>
      <w:ind w:firstLine="0"/>
    </w:pPr>
    <w:rPr>
      <w:rFonts w:eastAsia="Times New Roman" w:cs="Times New Roman"/>
      <w:szCs w:val="20"/>
      <w:lang w:bidi="ar-SA"/>
    </w:rPr>
  </w:style>
  <w:style w:type="paragraph" w:customStyle="1" w:styleId="6c">
    <w:name w:val="заголовок 6"/>
    <w:basedOn w:val="af8"/>
    <w:next w:val="af8"/>
    <w:rsid w:val="00D93B3D"/>
    <w:pPr>
      <w:spacing w:before="240" w:after="60" w:line="240" w:lineRule="auto"/>
      <w:ind w:firstLine="0"/>
    </w:pPr>
    <w:rPr>
      <w:rFonts w:ascii="Times New Roman" w:eastAsia="Times New Roman" w:hAnsi="Times New Roman" w:cs="Times New Roman"/>
      <w:i/>
      <w:szCs w:val="20"/>
      <w:lang w:bidi="ar-SA"/>
    </w:rPr>
  </w:style>
  <w:style w:type="paragraph" w:customStyle="1" w:styleId="-26">
    <w:name w:val="Рис.-2"/>
    <w:rsid w:val="00D93B3D"/>
    <w:pPr>
      <w:spacing w:after="0" w:line="240" w:lineRule="auto"/>
      <w:ind w:left="717" w:hanging="360"/>
      <w:contextualSpacing/>
    </w:pPr>
    <w:rPr>
      <w:rFonts w:ascii="Calibri" w:eastAsia="Calibri" w:hAnsi="Calibri" w:cs="Times New Roman"/>
      <w:sz w:val="20"/>
      <w:szCs w:val="20"/>
      <w:lang w:val="ru-RU" w:bidi="ar-SA"/>
    </w:rPr>
  </w:style>
  <w:style w:type="paragraph" w:customStyle="1" w:styleId="-27">
    <w:name w:val="Табл.-2"/>
    <w:basedOn w:val="af1"/>
    <w:rsid w:val="00D93B3D"/>
    <w:pPr>
      <w:numPr>
        <w:numId w:val="0"/>
      </w:numPr>
    </w:pPr>
  </w:style>
  <w:style w:type="paragraph" w:customStyle="1" w:styleId="Style171">
    <w:name w:val="Style171"/>
    <w:basedOn w:val="af8"/>
    <w:uiPriority w:val="99"/>
    <w:rsid w:val="00D93B3D"/>
    <w:pPr>
      <w:widowControl w:val="0"/>
      <w:autoSpaceDE w:val="0"/>
      <w:autoSpaceDN w:val="0"/>
      <w:adjustRightInd w:val="0"/>
      <w:spacing w:line="490" w:lineRule="exact"/>
      <w:ind w:firstLine="720"/>
    </w:pPr>
    <w:rPr>
      <w:rFonts w:ascii="Arial Narrow" w:eastAsia="Times New Roman" w:hAnsi="Arial Narrow" w:cs="Times New Roman"/>
      <w:szCs w:val="24"/>
      <w:lang w:val="ru-RU" w:bidi="ar-SA"/>
    </w:rPr>
  </w:style>
  <w:style w:type="paragraph" w:customStyle="1" w:styleId="Style53">
    <w:name w:val="Style53"/>
    <w:basedOn w:val="af8"/>
    <w:uiPriority w:val="99"/>
    <w:rsid w:val="00D93B3D"/>
    <w:pPr>
      <w:widowControl w:val="0"/>
      <w:autoSpaceDE w:val="0"/>
      <w:autoSpaceDN w:val="0"/>
      <w:adjustRightInd w:val="0"/>
      <w:spacing w:line="274" w:lineRule="exact"/>
      <w:ind w:firstLine="0"/>
      <w:jc w:val="center"/>
    </w:pPr>
    <w:rPr>
      <w:rFonts w:ascii="Arial Narrow" w:eastAsia="Times New Roman" w:hAnsi="Arial Narrow" w:cs="Times New Roman"/>
      <w:szCs w:val="24"/>
      <w:lang w:val="ru-RU" w:bidi="ar-SA"/>
    </w:rPr>
  </w:style>
  <w:style w:type="paragraph" w:customStyle="1" w:styleId="Style136">
    <w:name w:val="Style136"/>
    <w:basedOn w:val="af8"/>
    <w:uiPriority w:val="99"/>
    <w:rsid w:val="00D93B3D"/>
    <w:pPr>
      <w:widowControl w:val="0"/>
      <w:autoSpaceDE w:val="0"/>
      <w:autoSpaceDN w:val="0"/>
      <w:adjustRightInd w:val="0"/>
      <w:spacing w:line="497" w:lineRule="exact"/>
      <w:ind w:firstLine="706"/>
      <w:jc w:val="left"/>
    </w:pPr>
    <w:rPr>
      <w:rFonts w:ascii="Arial Narrow" w:eastAsia="Times New Roman" w:hAnsi="Arial Narrow" w:cs="Times New Roman"/>
      <w:szCs w:val="24"/>
      <w:lang w:val="ru-RU" w:bidi="ar-SA"/>
    </w:rPr>
  </w:style>
  <w:style w:type="paragraph" w:customStyle="1" w:styleId="Style153">
    <w:name w:val="Style153"/>
    <w:basedOn w:val="af8"/>
    <w:uiPriority w:val="99"/>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paragraph" w:customStyle="1" w:styleId="Style189">
    <w:name w:val="Style189"/>
    <w:basedOn w:val="af8"/>
    <w:uiPriority w:val="99"/>
    <w:rsid w:val="00D93B3D"/>
    <w:pPr>
      <w:widowControl w:val="0"/>
      <w:autoSpaceDE w:val="0"/>
      <w:autoSpaceDN w:val="0"/>
      <w:adjustRightInd w:val="0"/>
      <w:spacing w:line="490" w:lineRule="exact"/>
      <w:ind w:firstLine="144"/>
      <w:jc w:val="left"/>
    </w:pPr>
    <w:rPr>
      <w:rFonts w:ascii="Arial Narrow" w:eastAsia="Times New Roman" w:hAnsi="Arial Narrow" w:cs="Times New Roman"/>
      <w:szCs w:val="24"/>
      <w:lang w:val="ru-RU" w:bidi="ar-SA"/>
    </w:rPr>
  </w:style>
  <w:style w:type="character" w:customStyle="1" w:styleId="FontStyle480">
    <w:name w:val="Font Style480"/>
    <w:rsid w:val="00D93B3D"/>
    <w:rPr>
      <w:rFonts w:ascii="Times New Roman" w:hAnsi="Times New Roman" w:cs="Times New Roman" w:hint="default"/>
      <w:sz w:val="26"/>
      <w:szCs w:val="26"/>
    </w:rPr>
  </w:style>
  <w:style w:type="character" w:customStyle="1" w:styleId="FontStyle483">
    <w:name w:val="Font Style483"/>
    <w:uiPriority w:val="99"/>
    <w:rsid w:val="00D93B3D"/>
    <w:rPr>
      <w:rFonts w:ascii="Times New Roman" w:hAnsi="Times New Roman" w:cs="Times New Roman" w:hint="default"/>
      <w:sz w:val="24"/>
      <w:szCs w:val="24"/>
    </w:rPr>
  </w:style>
  <w:style w:type="character" w:customStyle="1" w:styleId="FontStyle534">
    <w:name w:val="Font Style534"/>
    <w:uiPriority w:val="99"/>
    <w:rsid w:val="00D93B3D"/>
    <w:rPr>
      <w:rFonts w:ascii="Times New Roman" w:hAnsi="Times New Roman" w:cs="Times New Roman" w:hint="default"/>
      <w:i/>
      <w:iCs/>
      <w:sz w:val="26"/>
      <w:szCs w:val="26"/>
    </w:rPr>
  </w:style>
  <w:style w:type="paragraph" w:customStyle="1" w:styleId="Style28">
    <w:name w:val="Style28"/>
    <w:basedOn w:val="af8"/>
    <w:uiPriority w:val="99"/>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paragraph" w:customStyle="1" w:styleId="Style143">
    <w:name w:val="Style143"/>
    <w:basedOn w:val="af8"/>
    <w:uiPriority w:val="99"/>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paragraph" w:customStyle="1" w:styleId="Style255">
    <w:name w:val="Style255"/>
    <w:basedOn w:val="af8"/>
    <w:uiPriority w:val="99"/>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paragraph" w:customStyle="1" w:styleId="Style123">
    <w:name w:val="Style123"/>
    <w:basedOn w:val="af8"/>
    <w:uiPriority w:val="99"/>
    <w:rsid w:val="00D93B3D"/>
    <w:pPr>
      <w:widowControl w:val="0"/>
      <w:autoSpaceDE w:val="0"/>
      <w:autoSpaceDN w:val="0"/>
      <w:adjustRightInd w:val="0"/>
      <w:spacing w:line="482" w:lineRule="exact"/>
      <w:ind w:firstLine="720"/>
    </w:pPr>
    <w:rPr>
      <w:rFonts w:ascii="Times New Roman" w:eastAsia="Times New Roman" w:hAnsi="Times New Roman" w:cs="Times New Roman"/>
      <w:szCs w:val="24"/>
      <w:lang w:val="ru-RU" w:bidi="ar-SA"/>
    </w:rPr>
  </w:style>
  <w:style w:type="paragraph" w:customStyle="1" w:styleId="Style125">
    <w:name w:val="Style125"/>
    <w:basedOn w:val="af8"/>
    <w:uiPriority w:val="99"/>
    <w:rsid w:val="00D93B3D"/>
    <w:pPr>
      <w:widowControl w:val="0"/>
      <w:autoSpaceDE w:val="0"/>
      <w:autoSpaceDN w:val="0"/>
      <w:adjustRightInd w:val="0"/>
      <w:spacing w:line="482" w:lineRule="exact"/>
      <w:ind w:firstLine="713"/>
    </w:pPr>
    <w:rPr>
      <w:rFonts w:ascii="Times New Roman" w:eastAsia="Times New Roman" w:hAnsi="Times New Roman" w:cs="Times New Roman"/>
      <w:szCs w:val="24"/>
      <w:lang w:val="ru-RU" w:bidi="ar-SA"/>
    </w:rPr>
  </w:style>
  <w:style w:type="paragraph" w:customStyle="1" w:styleId="Style152">
    <w:name w:val="Style152"/>
    <w:basedOn w:val="af8"/>
    <w:uiPriority w:val="99"/>
    <w:rsid w:val="00D93B3D"/>
    <w:pPr>
      <w:widowControl w:val="0"/>
      <w:autoSpaceDE w:val="0"/>
      <w:autoSpaceDN w:val="0"/>
      <w:adjustRightInd w:val="0"/>
      <w:spacing w:line="511" w:lineRule="exact"/>
      <w:ind w:hanging="1008"/>
      <w:jc w:val="left"/>
    </w:pPr>
    <w:rPr>
      <w:rFonts w:ascii="Times New Roman" w:eastAsia="Times New Roman" w:hAnsi="Times New Roman" w:cs="Times New Roman"/>
      <w:szCs w:val="24"/>
      <w:lang w:val="ru-RU" w:bidi="ar-SA"/>
    </w:rPr>
  </w:style>
  <w:style w:type="paragraph" w:customStyle="1" w:styleId="Style199">
    <w:name w:val="Style199"/>
    <w:basedOn w:val="af8"/>
    <w:uiPriority w:val="99"/>
    <w:rsid w:val="00D93B3D"/>
    <w:pPr>
      <w:widowControl w:val="0"/>
      <w:autoSpaceDE w:val="0"/>
      <w:autoSpaceDN w:val="0"/>
      <w:adjustRightInd w:val="0"/>
      <w:spacing w:line="482" w:lineRule="exact"/>
      <w:ind w:firstLine="720"/>
    </w:pPr>
    <w:rPr>
      <w:rFonts w:ascii="Arial Narrow" w:eastAsia="Times New Roman" w:hAnsi="Arial Narrow" w:cs="Times New Roman"/>
      <w:szCs w:val="24"/>
      <w:lang w:val="ru-RU" w:bidi="ar-SA"/>
    </w:rPr>
  </w:style>
  <w:style w:type="paragraph" w:customStyle="1" w:styleId="Style12">
    <w:name w:val="Style12"/>
    <w:basedOn w:val="af8"/>
    <w:uiPriority w:val="99"/>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paragraph" w:customStyle="1" w:styleId="Style47">
    <w:name w:val="Style47"/>
    <w:basedOn w:val="af8"/>
    <w:uiPriority w:val="99"/>
    <w:rsid w:val="00D93B3D"/>
    <w:pPr>
      <w:widowControl w:val="0"/>
      <w:autoSpaceDE w:val="0"/>
      <w:autoSpaceDN w:val="0"/>
      <w:adjustRightInd w:val="0"/>
      <w:spacing w:line="240" w:lineRule="auto"/>
      <w:ind w:firstLine="0"/>
    </w:pPr>
    <w:rPr>
      <w:rFonts w:ascii="Arial Narrow" w:eastAsia="Times New Roman" w:hAnsi="Arial Narrow" w:cs="Times New Roman"/>
      <w:szCs w:val="24"/>
      <w:lang w:val="ru-RU" w:bidi="ar-SA"/>
    </w:rPr>
  </w:style>
  <w:style w:type="paragraph" w:customStyle="1" w:styleId="Style121">
    <w:name w:val="Style121"/>
    <w:basedOn w:val="af8"/>
    <w:uiPriority w:val="99"/>
    <w:rsid w:val="00D93B3D"/>
    <w:pPr>
      <w:widowControl w:val="0"/>
      <w:autoSpaceDE w:val="0"/>
      <w:autoSpaceDN w:val="0"/>
      <w:adjustRightInd w:val="0"/>
      <w:spacing w:line="461" w:lineRule="exact"/>
      <w:ind w:firstLine="0"/>
    </w:pPr>
    <w:rPr>
      <w:rFonts w:ascii="Arial Narrow" w:eastAsia="Times New Roman" w:hAnsi="Arial Narrow" w:cs="Times New Roman"/>
      <w:szCs w:val="24"/>
      <w:lang w:val="ru-RU" w:bidi="ar-SA"/>
    </w:rPr>
  </w:style>
  <w:style w:type="paragraph" w:customStyle="1" w:styleId="Style212">
    <w:name w:val="Style212"/>
    <w:basedOn w:val="af8"/>
    <w:uiPriority w:val="99"/>
    <w:rsid w:val="00D93B3D"/>
    <w:pPr>
      <w:widowControl w:val="0"/>
      <w:autoSpaceDE w:val="0"/>
      <w:autoSpaceDN w:val="0"/>
      <w:adjustRightInd w:val="0"/>
      <w:spacing w:line="240" w:lineRule="auto"/>
      <w:ind w:firstLine="0"/>
      <w:jc w:val="left"/>
    </w:pPr>
    <w:rPr>
      <w:rFonts w:ascii="Arial Narrow" w:eastAsia="Times New Roman" w:hAnsi="Arial Narrow" w:cs="Times New Roman"/>
      <w:szCs w:val="24"/>
      <w:lang w:val="ru-RU" w:bidi="ar-SA"/>
    </w:rPr>
  </w:style>
  <w:style w:type="character" w:customStyle="1" w:styleId="11ff2">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rsid w:val="00D93B3D"/>
    <w:rPr>
      <w:b/>
      <w:bCs w:val="0"/>
      <w:kern w:val="28"/>
      <w:sz w:val="24"/>
      <w:szCs w:val="24"/>
      <w:lang w:val="ru-RU" w:eastAsia="ru-RU" w:bidi="ar-SA"/>
    </w:rPr>
  </w:style>
  <w:style w:type="character" w:customStyle="1" w:styleId="FontStyle454">
    <w:name w:val="Font Style454"/>
    <w:uiPriority w:val="99"/>
    <w:rsid w:val="00D93B3D"/>
    <w:rPr>
      <w:rFonts w:ascii="Times New Roman" w:hAnsi="Times New Roman" w:cs="Times New Roman" w:hint="default"/>
      <w:sz w:val="26"/>
      <w:szCs w:val="26"/>
    </w:rPr>
  </w:style>
  <w:style w:type="character" w:customStyle="1" w:styleId="FontStyle442">
    <w:name w:val="Font Style442"/>
    <w:uiPriority w:val="99"/>
    <w:rsid w:val="00D93B3D"/>
    <w:rPr>
      <w:rFonts w:ascii="Times New Roman" w:hAnsi="Times New Roman" w:cs="Times New Roman" w:hint="default"/>
      <w:b/>
      <w:bCs/>
      <w:i/>
      <w:iCs/>
      <w:sz w:val="18"/>
      <w:szCs w:val="18"/>
    </w:rPr>
  </w:style>
  <w:style w:type="character" w:customStyle="1" w:styleId="FontStyle481">
    <w:name w:val="Font Style481"/>
    <w:uiPriority w:val="99"/>
    <w:rsid w:val="00D93B3D"/>
    <w:rPr>
      <w:rFonts w:ascii="Times New Roman" w:hAnsi="Times New Roman" w:cs="Times New Roman" w:hint="default"/>
      <w:b/>
      <w:bCs/>
      <w:i/>
      <w:iCs/>
      <w:sz w:val="22"/>
      <w:szCs w:val="22"/>
    </w:rPr>
  </w:style>
  <w:style w:type="character" w:customStyle="1" w:styleId="FontStyle485">
    <w:name w:val="Font Style485"/>
    <w:uiPriority w:val="99"/>
    <w:rsid w:val="00D93B3D"/>
    <w:rPr>
      <w:rFonts w:ascii="Times New Roman" w:hAnsi="Times New Roman" w:cs="Times New Roman" w:hint="default"/>
      <w:b/>
      <w:bCs/>
      <w:i/>
      <w:iCs/>
      <w:sz w:val="26"/>
      <w:szCs w:val="26"/>
    </w:rPr>
  </w:style>
  <w:style w:type="character" w:customStyle="1" w:styleId="FontStyle540">
    <w:name w:val="Font Style540"/>
    <w:uiPriority w:val="99"/>
    <w:rsid w:val="00D93B3D"/>
    <w:rPr>
      <w:rFonts w:ascii="Georgia" w:hAnsi="Georgia" w:cs="Georgia" w:hint="default"/>
      <w:b/>
      <w:bCs/>
      <w:i/>
      <w:iCs/>
      <w:sz w:val="42"/>
      <w:szCs w:val="42"/>
    </w:rPr>
  </w:style>
  <w:style w:type="character" w:customStyle="1" w:styleId="FontStyle45">
    <w:name w:val="Font Style45"/>
    <w:uiPriority w:val="99"/>
    <w:rsid w:val="00D93B3D"/>
    <w:rPr>
      <w:rFonts w:ascii="Microsoft Sans Serif" w:hAnsi="Microsoft Sans Serif" w:cs="Microsoft Sans Serif"/>
      <w:sz w:val="18"/>
      <w:szCs w:val="18"/>
    </w:rPr>
  </w:style>
  <w:style w:type="paragraph" w:customStyle="1" w:styleId="Style9">
    <w:name w:val="Style9"/>
    <w:basedOn w:val="af8"/>
    <w:uiPriority w:val="99"/>
    <w:rsid w:val="00D93B3D"/>
    <w:pPr>
      <w:widowControl w:val="0"/>
      <w:autoSpaceDE w:val="0"/>
      <w:autoSpaceDN w:val="0"/>
      <w:adjustRightInd w:val="0"/>
      <w:spacing w:line="259" w:lineRule="exact"/>
      <w:ind w:firstLine="0"/>
      <w:jc w:val="left"/>
    </w:pPr>
    <w:rPr>
      <w:rFonts w:ascii="Microsoft Sans Serif" w:eastAsia="Times New Roman" w:hAnsi="Microsoft Sans Serif" w:cs="Microsoft Sans Serif"/>
      <w:szCs w:val="24"/>
      <w:lang w:val="ru-RU" w:bidi="ar-SA"/>
    </w:rPr>
  </w:style>
  <w:style w:type="paragraph" w:customStyle="1" w:styleId="Style36">
    <w:name w:val="Style36"/>
    <w:basedOn w:val="af8"/>
    <w:uiPriority w:val="99"/>
    <w:rsid w:val="00D93B3D"/>
    <w:pPr>
      <w:widowControl w:val="0"/>
      <w:autoSpaceDE w:val="0"/>
      <w:autoSpaceDN w:val="0"/>
      <w:adjustRightInd w:val="0"/>
      <w:spacing w:line="240" w:lineRule="auto"/>
      <w:ind w:firstLine="0"/>
      <w:jc w:val="left"/>
    </w:pPr>
    <w:rPr>
      <w:rFonts w:ascii="Microsoft Sans Serif" w:eastAsia="Times New Roman" w:hAnsi="Microsoft Sans Serif" w:cs="Microsoft Sans Serif"/>
      <w:szCs w:val="24"/>
      <w:lang w:val="ru-RU" w:bidi="ar-SA"/>
    </w:rPr>
  </w:style>
  <w:style w:type="character" w:customStyle="1" w:styleId="FontStyle44">
    <w:name w:val="Font Style44"/>
    <w:uiPriority w:val="99"/>
    <w:rsid w:val="00D93B3D"/>
    <w:rPr>
      <w:rFonts w:ascii="Times New Roman" w:hAnsi="Times New Roman" w:cs="Times New Roman"/>
      <w:b/>
      <w:bCs/>
      <w:spacing w:val="-10"/>
      <w:sz w:val="18"/>
      <w:szCs w:val="18"/>
    </w:rPr>
  </w:style>
  <w:style w:type="character" w:customStyle="1" w:styleId="FontStyle54">
    <w:name w:val="Font Style54"/>
    <w:uiPriority w:val="99"/>
    <w:rsid w:val="00D93B3D"/>
    <w:rPr>
      <w:rFonts w:ascii="Times New Roman" w:hAnsi="Times New Roman" w:cs="Times New Roman"/>
      <w:sz w:val="20"/>
      <w:szCs w:val="20"/>
    </w:rPr>
  </w:style>
  <w:style w:type="paragraph" w:customStyle="1" w:styleId="Style3">
    <w:name w:val="Style3"/>
    <w:basedOn w:val="af8"/>
    <w:uiPriority w:val="99"/>
    <w:rsid w:val="00D93B3D"/>
    <w:pPr>
      <w:widowControl w:val="0"/>
      <w:autoSpaceDE w:val="0"/>
      <w:autoSpaceDN w:val="0"/>
      <w:adjustRightInd w:val="0"/>
      <w:spacing w:line="211" w:lineRule="exact"/>
      <w:ind w:firstLine="278"/>
      <w:jc w:val="left"/>
    </w:pPr>
    <w:rPr>
      <w:rFonts w:ascii="Microsoft Sans Serif" w:eastAsia="Times New Roman" w:hAnsi="Microsoft Sans Serif" w:cs="Microsoft Sans Serif"/>
      <w:szCs w:val="24"/>
      <w:lang w:val="ru-RU" w:bidi="ar-SA"/>
    </w:rPr>
  </w:style>
  <w:style w:type="paragraph" w:customStyle="1" w:styleId="Style10">
    <w:name w:val="Style10"/>
    <w:basedOn w:val="af8"/>
    <w:uiPriority w:val="99"/>
    <w:rsid w:val="00D93B3D"/>
    <w:pPr>
      <w:widowControl w:val="0"/>
      <w:autoSpaceDE w:val="0"/>
      <w:autoSpaceDN w:val="0"/>
      <w:adjustRightInd w:val="0"/>
      <w:spacing w:line="240" w:lineRule="auto"/>
      <w:ind w:firstLine="0"/>
    </w:pPr>
    <w:rPr>
      <w:rFonts w:ascii="Microsoft Sans Serif" w:eastAsia="Times New Roman" w:hAnsi="Microsoft Sans Serif" w:cs="Microsoft Sans Serif"/>
      <w:szCs w:val="24"/>
      <w:lang w:val="ru-RU" w:bidi="ar-SA"/>
    </w:rPr>
  </w:style>
  <w:style w:type="paragraph" w:customStyle="1" w:styleId="Style21">
    <w:name w:val="Style21"/>
    <w:basedOn w:val="af8"/>
    <w:uiPriority w:val="99"/>
    <w:rsid w:val="00D93B3D"/>
    <w:pPr>
      <w:widowControl w:val="0"/>
      <w:autoSpaceDE w:val="0"/>
      <w:autoSpaceDN w:val="0"/>
      <w:adjustRightInd w:val="0"/>
      <w:spacing w:line="269" w:lineRule="exact"/>
      <w:ind w:firstLine="86"/>
      <w:jc w:val="left"/>
    </w:pPr>
    <w:rPr>
      <w:rFonts w:ascii="Microsoft Sans Serif" w:eastAsia="Times New Roman" w:hAnsi="Microsoft Sans Serif" w:cs="Microsoft Sans Serif"/>
      <w:szCs w:val="24"/>
      <w:lang w:val="ru-RU" w:bidi="ar-SA"/>
    </w:rPr>
  </w:style>
  <w:style w:type="paragraph" w:customStyle="1" w:styleId="Style31">
    <w:name w:val="Style31"/>
    <w:basedOn w:val="af8"/>
    <w:uiPriority w:val="99"/>
    <w:rsid w:val="00D93B3D"/>
    <w:pPr>
      <w:widowControl w:val="0"/>
      <w:autoSpaceDE w:val="0"/>
      <w:autoSpaceDN w:val="0"/>
      <w:adjustRightInd w:val="0"/>
      <w:spacing w:line="278" w:lineRule="exact"/>
      <w:ind w:firstLine="605"/>
      <w:jc w:val="left"/>
    </w:pPr>
    <w:rPr>
      <w:rFonts w:ascii="Microsoft Sans Serif" w:eastAsia="Times New Roman" w:hAnsi="Microsoft Sans Serif" w:cs="Microsoft Sans Serif"/>
      <w:szCs w:val="24"/>
      <w:lang w:val="ru-RU" w:bidi="ar-SA"/>
    </w:rPr>
  </w:style>
  <w:style w:type="character" w:customStyle="1" w:styleId="FontStyle55">
    <w:name w:val="Font Style55"/>
    <w:uiPriority w:val="99"/>
    <w:rsid w:val="00D93B3D"/>
    <w:rPr>
      <w:rFonts w:ascii="Microsoft Sans Serif" w:hAnsi="Microsoft Sans Serif" w:cs="Microsoft Sans Serif"/>
      <w:b/>
      <w:bCs/>
      <w:spacing w:val="-20"/>
      <w:sz w:val="16"/>
      <w:szCs w:val="16"/>
    </w:rPr>
  </w:style>
  <w:style w:type="character" w:customStyle="1" w:styleId="FontStyle56">
    <w:name w:val="Font Style56"/>
    <w:uiPriority w:val="99"/>
    <w:rsid w:val="00D93B3D"/>
    <w:rPr>
      <w:rFonts w:ascii="Microsoft Sans Serif" w:hAnsi="Microsoft Sans Serif" w:cs="Microsoft Sans Serif"/>
      <w:b/>
      <w:bCs/>
      <w:sz w:val="18"/>
      <w:szCs w:val="18"/>
    </w:rPr>
  </w:style>
  <w:style w:type="paragraph" w:customStyle="1" w:styleId="Style22">
    <w:name w:val="Style22"/>
    <w:basedOn w:val="af8"/>
    <w:uiPriority w:val="99"/>
    <w:rsid w:val="00D93B3D"/>
    <w:pPr>
      <w:widowControl w:val="0"/>
      <w:autoSpaceDE w:val="0"/>
      <w:autoSpaceDN w:val="0"/>
      <w:adjustRightInd w:val="0"/>
      <w:spacing w:line="240" w:lineRule="auto"/>
      <w:ind w:firstLine="0"/>
    </w:pPr>
    <w:rPr>
      <w:rFonts w:ascii="Microsoft Sans Serif" w:eastAsia="Times New Roman" w:hAnsi="Microsoft Sans Serif" w:cs="Microsoft Sans Serif"/>
      <w:szCs w:val="24"/>
      <w:lang w:val="ru-RU" w:bidi="ar-SA"/>
    </w:rPr>
  </w:style>
  <w:style w:type="paragraph" w:customStyle="1" w:styleId="Style105">
    <w:name w:val="Style105"/>
    <w:basedOn w:val="af8"/>
    <w:uiPriority w:val="99"/>
    <w:rsid w:val="00D93B3D"/>
    <w:pPr>
      <w:widowControl w:val="0"/>
      <w:autoSpaceDE w:val="0"/>
      <w:autoSpaceDN w:val="0"/>
      <w:adjustRightInd w:val="0"/>
      <w:spacing w:line="281" w:lineRule="exact"/>
      <w:ind w:firstLine="562"/>
    </w:pPr>
    <w:rPr>
      <w:rFonts w:ascii="Trebuchet MS" w:eastAsia="Times New Roman" w:hAnsi="Trebuchet MS" w:cs="Times New Roman"/>
      <w:szCs w:val="24"/>
      <w:lang w:val="ru-RU" w:bidi="ar-SA"/>
    </w:rPr>
  </w:style>
  <w:style w:type="character" w:customStyle="1" w:styleId="FontStyle383">
    <w:name w:val="Font Style383"/>
    <w:uiPriority w:val="99"/>
    <w:rsid w:val="00D93B3D"/>
    <w:rPr>
      <w:rFonts w:ascii="Times New Roman" w:hAnsi="Times New Roman" w:cs="Times New Roman"/>
      <w:sz w:val="22"/>
      <w:szCs w:val="22"/>
    </w:rPr>
  </w:style>
  <w:style w:type="paragraph" w:customStyle="1" w:styleId="Style139">
    <w:name w:val="Style139"/>
    <w:basedOn w:val="af8"/>
    <w:uiPriority w:val="99"/>
    <w:rsid w:val="00D93B3D"/>
    <w:pPr>
      <w:widowControl w:val="0"/>
      <w:autoSpaceDE w:val="0"/>
      <w:autoSpaceDN w:val="0"/>
      <w:adjustRightInd w:val="0"/>
      <w:spacing w:line="240" w:lineRule="auto"/>
      <w:ind w:firstLine="0"/>
      <w:jc w:val="left"/>
    </w:pPr>
    <w:rPr>
      <w:rFonts w:ascii="Trebuchet MS" w:eastAsia="Times New Roman" w:hAnsi="Trebuchet MS" w:cs="Times New Roman"/>
      <w:szCs w:val="24"/>
      <w:lang w:val="ru-RU" w:bidi="ar-SA"/>
    </w:rPr>
  </w:style>
  <w:style w:type="character" w:customStyle="1" w:styleId="FontStyle387">
    <w:name w:val="Font Style387"/>
    <w:uiPriority w:val="99"/>
    <w:rsid w:val="00D93B3D"/>
    <w:rPr>
      <w:rFonts w:ascii="Times New Roman" w:hAnsi="Times New Roman" w:cs="Times New Roman"/>
      <w:i/>
      <w:iCs/>
      <w:sz w:val="22"/>
      <w:szCs w:val="22"/>
    </w:rPr>
  </w:style>
  <w:style w:type="paragraph" w:customStyle="1" w:styleId="Style104">
    <w:name w:val="Style104"/>
    <w:basedOn w:val="af8"/>
    <w:uiPriority w:val="99"/>
    <w:rsid w:val="00D93B3D"/>
    <w:pPr>
      <w:widowControl w:val="0"/>
      <w:autoSpaceDE w:val="0"/>
      <w:autoSpaceDN w:val="0"/>
      <w:adjustRightInd w:val="0"/>
      <w:spacing w:line="240" w:lineRule="auto"/>
      <w:ind w:firstLine="0"/>
      <w:jc w:val="right"/>
    </w:pPr>
    <w:rPr>
      <w:rFonts w:ascii="Trebuchet MS" w:eastAsia="Times New Roman" w:hAnsi="Trebuchet MS" w:cs="Times New Roman"/>
      <w:szCs w:val="24"/>
      <w:lang w:val="ru-RU" w:bidi="ar-SA"/>
    </w:rPr>
  </w:style>
  <w:style w:type="paragraph" w:customStyle="1" w:styleId="Style114">
    <w:name w:val="Style114"/>
    <w:basedOn w:val="af8"/>
    <w:uiPriority w:val="99"/>
    <w:rsid w:val="00D93B3D"/>
    <w:pPr>
      <w:widowControl w:val="0"/>
      <w:autoSpaceDE w:val="0"/>
      <w:autoSpaceDN w:val="0"/>
      <w:adjustRightInd w:val="0"/>
      <w:spacing w:line="240" w:lineRule="auto"/>
      <w:ind w:firstLine="0"/>
      <w:jc w:val="left"/>
    </w:pPr>
    <w:rPr>
      <w:rFonts w:ascii="Trebuchet MS" w:eastAsia="Times New Roman" w:hAnsi="Trebuchet MS" w:cs="Times New Roman"/>
      <w:szCs w:val="24"/>
      <w:lang w:val="ru-RU" w:bidi="ar-SA"/>
    </w:rPr>
  </w:style>
  <w:style w:type="paragraph" w:customStyle="1" w:styleId="Style215">
    <w:name w:val="Style215"/>
    <w:basedOn w:val="af8"/>
    <w:uiPriority w:val="99"/>
    <w:rsid w:val="00D93B3D"/>
    <w:pPr>
      <w:widowControl w:val="0"/>
      <w:autoSpaceDE w:val="0"/>
      <w:autoSpaceDN w:val="0"/>
      <w:adjustRightInd w:val="0"/>
      <w:spacing w:line="234" w:lineRule="exact"/>
      <w:ind w:firstLine="0"/>
      <w:jc w:val="left"/>
    </w:pPr>
    <w:rPr>
      <w:rFonts w:ascii="Trebuchet MS" w:eastAsia="Times New Roman" w:hAnsi="Trebuchet MS" w:cs="Times New Roman"/>
      <w:szCs w:val="24"/>
      <w:lang w:val="ru-RU" w:bidi="ar-SA"/>
    </w:rPr>
  </w:style>
  <w:style w:type="paragraph" w:customStyle="1" w:styleId="Style233">
    <w:name w:val="Style233"/>
    <w:basedOn w:val="af8"/>
    <w:uiPriority w:val="99"/>
    <w:rsid w:val="00D93B3D"/>
    <w:pPr>
      <w:widowControl w:val="0"/>
      <w:autoSpaceDE w:val="0"/>
      <w:autoSpaceDN w:val="0"/>
      <w:adjustRightInd w:val="0"/>
      <w:spacing w:line="240" w:lineRule="auto"/>
      <w:ind w:firstLine="0"/>
      <w:jc w:val="left"/>
    </w:pPr>
    <w:rPr>
      <w:rFonts w:ascii="Trebuchet MS" w:eastAsia="Times New Roman" w:hAnsi="Trebuchet MS" w:cs="Times New Roman"/>
      <w:szCs w:val="24"/>
      <w:lang w:val="ru-RU" w:bidi="ar-SA"/>
    </w:rPr>
  </w:style>
  <w:style w:type="paragraph" w:customStyle="1" w:styleId="Style236">
    <w:name w:val="Style236"/>
    <w:basedOn w:val="af8"/>
    <w:uiPriority w:val="99"/>
    <w:rsid w:val="00D93B3D"/>
    <w:pPr>
      <w:widowControl w:val="0"/>
      <w:autoSpaceDE w:val="0"/>
      <w:autoSpaceDN w:val="0"/>
      <w:adjustRightInd w:val="0"/>
      <w:spacing w:line="209" w:lineRule="exact"/>
      <w:ind w:firstLine="0"/>
    </w:pPr>
    <w:rPr>
      <w:rFonts w:ascii="Trebuchet MS" w:eastAsia="Times New Roman" w:hAnsi="Trebuchet MS" w:cs="Times New Roman"/>
      <w:szCs w:val="24"/>
      <w:lang w:val="ru-RU" w:bidi="ar-SA"/>
    </w:rPr>
  </w:style>
  <w:style w:type="paragraph" w:customStyle="1" w:styleId="Style247">
    <w:name w:val="Style247"/>
    <w:basedOn w:val="af8"/>
    <w:uiPriority w:val="99"/>
    <w:rsid w:val="00D93B3D"/>
    <w:pPr>
      <w:widowControl w:val="0"/>
      <w:autoSpaceDE w:val="0"/>
      <w:autoSpaceDN w:val="0"/>
      <w:adjustRightInd w:val="0"/>
      <w:spacing w:line="240" w:lineRule="auto"/>
      <w:ind w:firstLine="0"/>
      <w:jc w:val="left"/>
    </w:pPr>
    <w:rPr>
      <w:rFonts w:ascii="Trebuchet MS" w:eastAsia="Times New Roman" w:hAnsi="Trebuchet MS" w:cs="Times New Roman"/>
      <w:szCs w:val="24"/>
      <w:lang w:val="ru-RU" w:bidi="ar-SA"/>
    </w:rPr>
  </w:style>
  <w:style w:type="paragraph" w:customStyle="1" w:styleId="Style272">
    <w:name w:val="Style272"/>
    <w:basedOn w:val="af8"/>
    <w:uiPriority w:val="99"/>
    <w:rsid w:val="00D93B3D"/>
    <w:pPr>
      <w:widowControl w:val="0"/>
      <w:autoSpaceDE w:val="0"/>
      <w:autoSpaceDN w:val="0"/>
      <w:adjustRightInd w:val="0"/>
      <w:spacing w:line="396" w:lineRule="exact"/>
      <w:ind w:firstLine="554"/>
      <w:jc w:val="left"/>
    </w:pPr>
    <w:rPr>
      <w:rFonts w:ascii="Trebuchet MS" w:eastAsia="Times New Roman" w:hAnsi="Trebuchet MS" w:cs="Times New Roman"/>
      <w:szCs w:val="24"/>
      <w:lang w:val="ru-RU" w:bidi="ar-SA"/>
    </w:rPr>
  </w:style>
  <w:style w:type="paragraph" w:customStyle="1" w:styleId="Style284">
    <w:name w:val="Style284"/>
    <w:basedOn w:val="af8"/>
    <w:uiPriority w:val="99"/>
    <w:rsid w:val="00D93B3D"/>
    <w:pPr>
      <w:widowControl w:val="0"/>
      <w:autoSpaceDE w:val="0"/>
      <w:autoSpaceDN w:val="0"/>
      <w:adjustRightInd w:val="0"/>
      <w:spacing w:line="367" w:lineRule="exact"/>
      <w:ind w:firstLine="0"/>
      <w:jc w:val="left"/>
    </w:pPr>
    <w:rPr>
      <w:rFonts w:ascii="Trebuchet MS" w:eastAsia="Times New Roman" w:hAnsi="Trebuchet MS" w:cs="Times New Roman"/>
      <w:szCs w:val="24"/>
      <w:lang w:val="ru-RU" w:bidi="ar-SA"/>
    </w:rPr>
  </w:style>
  <w:style w:type="paragraph" w:customStyle="1" w:styleId="Style288">
    <w:name w:val="Style288"/>
    <w:basedOn w:val="af8"/>
    <w:uiPriority w:val="99"/>
    <w:rsid w:val="00D93B3D"/>
    <w:pPr>
      <w:widowControl w:val="0"/>
      <w:autoSpaceDE w:val="0"/>
      <w:autoSpaceDN w:val="0"/>
      <w:adjustRightInd w:val="0"/>
      <w:spacing w:line="252" w:lineRule="exact"/>
      <w:ind w:firstLine="0"/>
    </w:pPr>
    <w:rPr>
      <w:rFonts w:ascii="Trebuchet MS" w:eastAsia="Times New Roman" w:hAnsi="Trebuchet MS" w:cs="Times New Roman"/>
      <w:szCs w:val="24"/>
      <w:lang w:val="ru-RU" w:bidi="ar-SA"/>
    </w:rPr>
  </w:style>
  <w:style w:type="character" w:customStyle="1" w:styleId="FontStyle371">
    <w:name w:val="Font Style371"/>
    <w:uiPriority w:val="99"/>
    <w:rsid w:val="00D93B3D"/>
    <w:rPr>
      <w:rFonts w:ascii="Times New Roman" w:hAnsi="Times New Roman" w:cs="Times New Roman"/>
      <w:b/>
      <w:bCs/>
      <w:sz w:val="22"/>
      <w:szCs w:val="22"/>
    </w:rPr>
  </w:style>
  <w:style w:type="character" w:customStyle="1" w:styleId="FontStyle395">
    <w:name w:val="Font Style395"/>
    <w:uiPriority w:val="99"/>
    <w:rsid w:val="00D93B3D"/>
    <w:rPr>
      <w:rFonts w:ascii="Times New Roman" w:hAnsi="Times New Roman" w:cs="Times New Roman"/>
      <w:sz w:val="20"/>
      <w:szCs w:val="20"/>
    </w:rPr>
  </w:style>
  <w:style w:type="character" w:customStyle="1" w:styleId="FontStyle403">
    <w:name w:val="Font Style403"/>
    <w:uiPriority w:val="99"/>
    <w:rsid w:val="00D93B3D"/>
    <w:rPr>
      <w:rFonts w:ascii="Times New Roman" w:hAnsi="Times New Roman" w:cs="Times New Roman"/>
      <w:b/>
      <w:bCs/>
      <w:sz w:val="18"/>
      <w:szCs w:val="18"/>
    </w:rPr>
  </w:style>
  <w:style w:type="character" w:customStyle="1" w:styleId="FontStyle438">
    <w:name w:val="Font Style438"/>
    <w:uiPriority w:val="99"/>
    <w:rsid w:val="00D93B3D"/>
    <w:rPr>
      <w:rFonts w:ascii="Times New Roman" w:hAnsi="Times New Roman" w:cs="Times New Roman"/>
      <w:b/>
      <w:bCs/>
      <w:sz w:val="20"/>
      <w:szCs w:val="20"/>
    </w:rPr>
  </w:style>
  <w:style w:type="character" w:customStyle="1" w:styleId="FontStyle439">
    <w:name w:val="Font Style439"/>
    <w:uiPriority w:val="99"/>
    <w:rsid w:val="00D93B3D"/>
    <w:rPr>
      <w:rFonts w:ascii="Arial Unicode MS" w:eastAsia="Arial Unicode MS" w:cs="Arial Unicode MS"/>
      <w:sz w:val="20"/>
      <w:szCs w:val="20"/>
    </w:rPr>
  </w:style>
  <w:style w:type="character" w:customStyle="1" w:styleId="1ffff6">
    <w:name w:val="НЕТ отступов Знак Знак1"/>
    <w:aliases w:val="Основной текст Знак1 Знак Знак Знак Знак1,Основной текст Знак1 Знак Знак Знак1,НЕТ отступов1"/>
    <w:rsid w:val="00D93B3D"/>
    <w:rPr>
      <w:sz w:val="24"/>
      <w:lang w:val="ru-RU" w:eastAsia="ru-RU" w:bidi="ar-SA"/>
    </w:rPr>
  </w:style>
  <w:style w:type="paragraph" w:customStyle="1" w:styleId="Style144">
    <w:name w:val="Style144"/>
    <w:basedOn w:val="af8"/>
    <w:uiPriority w:val="99"/>
    <w:rsid w:val="00D93B3D"/>
    <w:pPr>
      <w:widowControl w:val="0"/>
      <w:autoSpaceDE w:val="0"/>
      <w:autoSpaceDN w:val="0"/>
      <w:adjustRightInd w:val="0"/>
      <w:spacing w:line="482" w:lineRule="exact"/>
      <w:ind w:firstLine="713"/>
    </w:pPr>
    <w:rPr>
      <w:rFonts w:ascii="Franklin Gothic Demi Cond" w:eastAsia="Times New Roman" w:hAnsi="Franklin Gothic Demi Cond" w:cs="Times New Roman"/>
      <w:szCs w:val="24"/>
      <w:lang w:val="ru-RU" w:bidi="ar-SA"/>
    </w:rPr>
  </w:style>
  <w:style w:type="paragraph" w:customStyle="1" w:styleId="Style200">
    <w:name w:val="Style200"/>
    <w:basedOn w:val="af8"/>
    <w:uiPriority w:val="99"/>
    <w:rsid w:val="00D93B3D"/>
    <w:pPr>
      <w:widowControl w:val="0"/>
      <w:autoSpaceDE w:val="0"/>
      <w:autoSpaceDN w:val="0"/>
      <w:adjustRightInd w:val="0"/>
      <w:spacing w:line="482" w:lineRule="exact"/>
      <w:ind w:firstLine="706"/>
    </w:pPr>
    <w:rPr>
      <w:rFonts w:ascii="Franklin Gothic Demi Cond" w:eastAsia="Times New Roman" w:hAnsi="Franklin Gothic Demi Cond" w:cs="Times New Roman"/>
      <w:szCs w:val="24"/>
      <w:lang w:val="ru-RU" w:bidi="ar-SA"/>
    </w:rPr>
  </w:style>
  <w:style w:type="paragraph" w:customStyle="1" w:styleId="Style66">
    <w:name w:val="Style66"/>
    <w:basedOn w:val="af8"/>
    <w:uiPriority w:val="99"/>
    <w:rsid w:val="00D93B3D"/>
    <w:pPr>
      <w:widowControl w:val="0"/>
      <w:autoSpaceDE w:val="0"/>
      <w:autoSpaceDN w:val="0"/>
      <w:adjustRightInd w:val="0"/>
      <w:spacing w:line="497" w:lineRule="exact"/>
      <w:ind w:firstLine="706"/>
    </w:pPr>
    <w:rPr>
      <w:rFonts w:ascii="Franklin Gothic Demi Cond" w:eastAsia="Times New Roman" w:hAnsi="Franklin Gothic Demi Cond" w:cs="Times New Roman"/>
      <w:szCs w:val="24"/>
      <w:lang w:val="ru-RU" w:bidi="ar-SA"/>
    </w:rPr>
  </w:style>
  <w:style w:type="paragraph" w:customStyle="1" w:styleId="Style24">
    <w:name w:val="Style24"/>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15">
    <w:name w:val="Style315"/>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16">
    <w:name w:val="Style316"/>
    <w:basedOn w:val="af8"/>
    <w:uiPriority w:val="99"/>
    <w:rsid w:val="00D93B3D"/>
    <w:pPr>
      <w:widowControl w:val="0"/>
      <w:autoSpaceDE w:val="0"/>
      <w:autoSpaceDN w:val="0"/>
      <w:adjustRightInd w:val="0"/>
      <w:spacing w:line="240" w:lineRule="auto"/>
      <w:ind w:firstLine="0"/>
      <w:jc w:val="right"/>
    </w:pPr>
    <w:rPr>
      <w:rFonts w:ascii="Franklin Gothic Demi Cond" w:eastAsia="Times New Roman" w:hAnsi="Franklin Gothic Demi Cond" w:cs="Times New Roman"/>
      <w:szCs w:val="24"/>
      <w:lang w:val="ru-RU" w:bidi="ar-SA"/>
    </w:rPr>
  </w:style>
  <w:style w:type="paragraph" w:customStyle="1" w:styleId="Style322">
    <w:name w:val="Style322"/>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23">
    <w:name w:val="Style323"/>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24">
    <w:name w:val="Style324"/>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25">
    <w:name w:val="Style325"/>
    <w:basedOn w:val="af8"/>
    <w:uiPriority w:val="99"/>
    <w:rsid w:val="00D93B3D"/>
    <w:pPr>
      <w:widowControl w:val="0"/>
      <w:autoSpaceDE w:val="0"/>
      <w:autoSpaceDN w:val="0"/>
      <w:adjustRightInd w:val="0"/>
      <w:spacing w:line="259" w:lineRule="exact"/>
      <w:ind w:firstLine="0"/>
      <w:jc w:val="left"/>
    </w:pPr>
    <w:rPr>
      <w:rFonts w:ascii="Franklin Gothic Demi Cond" w:eastAsia="Times New Roman" w:hAnsi="Franklin Gothic Demi Cond" w:cs="Times New Roman"/>
      <w:szCs w:val="24"/>
      <w:lang w:val="ru-RU" w:bidi="ar-SA"/>
    </w:rPr>
  </w:style>
  <w:style w:type="paragraph" w:customStyle="1" w:styleId="Style326">
    <w:name w:val="Style326"/>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28">
    <w:name w:val="Style328"/>
    <w:basedOn w:val="af8"/>
    <w:uiPriority w:val="99"/>
    <w:rsid w:val="00D93B3D"/>
    <w:pPr>
      <w:widowControl w:val="0"/>
      <w:autoSpaceDE w:val="0"/>
      <w:autoSpaceDN w:val="0"/>
      <w:adjustRightInd w:val="0"/>
      <w:spacing w:line="240" w:lineRule="auto"/>
      <w:ind w:firstLine="0"/>
      <w:jc w:val="center"/>
    </w:pPr>
    <w:rPr>
      <w:rFonts w:ascii="Franklin Gothic Demi Cond" w:eastAsia="Times New Roman" w:hAnsi="Franklin Gothic Demi Cond" w:cs="Times New Roman"/>
      <w:szCs w:val="24"/>
      <w:lang w:val="ru-RU" w:bidi="ar-SA"/>
    </w:rPr>
  </w:style>
  <w:style w:type="paragraph" w:customStyle="1" w:styleId="Style329">
    <w:name w:val="Style329"/>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30">
    <w:name w:val="Style330"/>
    <w:basedOn w:val="af8"/>
    <w:uiPriority w:val="99"/>
    <w:rsid w:val="00D93B3D"/>
    <w:pPr>
      <w:widowControl w:val="0"/>
      <w:autoSpaceDE w:val="0"/>
      <w:autoSpaceDN w:val="0"/>
      <w:adjustRightInd w:val="0"/>
      <w:spacing w:line="216" w:lineRule="exact"/>
      <w:ind w:firstLine="0"/>
      <w:jc w:val="center"/>
    </w:pPr>
    <w:rPr>
      <w:rFonts w:ascii="Franklin Gothic Demi Cond" w:eastAsia="Times New Roman" w:hAnsi="Franklin Gothic Demi Cond" w:cs="Times New Roman"/>
      <w:szCs w:val="24"/>
      <w:lang w:val="ru-RU" w:bidi="ar-SA"/>
    </w:rPr>
  </w:style>
  <w:style w:type="character" w:customStyle="1" w:styleId="FontStyle452">
    <w:name w:val="Font Style452"/>
    <w:uiPriority w:val="99"/>
    <w:rsid w:val="00D93B3D"/>
    <w:rPr>
      <w:rFonts w:ascii="Times New Roman" w:hAnsi="Times New Roman" w:cs="Times New Roman"/>
      <w:b/>
      <w:bCs/>
      <w:sz w:val="18"/>
      <w:szCs w:val="18"/>
    </w:rPr>
  </w:style>
  <w:style w:type="character" w:customStyle="1" w:styleId="FontStyle473">
    <w:name w:val="Font Style473"/>
    <w:uiPriority w:val="99"/>
    <w:rsid w:val="00D93B3D"/>
    <w:rPr>
      <w:rFonts w:ascii="Franklin Gothic Demi Cond" w:hAnsi="Franklin Gothic Demi Cond" w:cs="Franklin Gothic Demi Cond"/>
      <w:sz w:val="14"/>
      <w:szCs w:val="14"/>
    </w:rPr>
  </w:style>
  <w:style w:type="character" w:customStyle="1" w:styleId="FontStyle499">
    <w:name w:val="Font Style499"/>
    <w:uiPriority w:val="99"/>
    <w:rsid w:val="00D93B3D"/>
    <w:rPr>
      <w:rFonts w:ascii="Franklin Gothic Demi Cond" w:hAnsi="Franklin Gothic Demi Cond" w:cs="Franklin Gothic Demi Cond"/>
      <w:sz w:val="16"/>
      <w:szCs w:val="16"/>
    </w:rPr>
  </w:style>
  <w:style w:type="character" w:customStyle="1" w:styleId="FontStyle557">
    <w:name w:val="Font Style557"/>
    <w:uiPriority w:val="99"/>
    <w:rsid w:val="00D93B3D"/>
    <w:rPr>
      <w:rFonts w:ascii="Arial" w:hAnsi="Arial" w:cs="Arial"/>
      <w:b/>
      <w:bCs/>
      <w:sz w:val="8"/>
      <w:szCs w:val="8"/>
    </w:rPr>
  </w:style>
  <w:style w:type="character" w:customStyle="1" w:styleId="FontStyle558">
    <w:name w:val="Font Style558"/>
    <w:uiPriority w:val="99"/>
    <w:rsid w:val="00D93B3D"/>
    <w:rPr>
      <w:rFonts w:ascii="Trebuchet MS" w:hAnsi="Trebuchet MS" w:cs="Trebuchet MS"/>
      <w:sz w:val="24"/>
      <w:szCs w:val="24"/>
    </w:rPr>
  </w:style>
  <w:style w:type="character" w:customStyle="1" w:styleId="FontStyle559">
    <w:name w:val="Font Style559"/>
    <w:uiPriority w:val="99"/>
    <w:rsid w:val="00D93B3D"/>
    <w:rPr>
      <w:rFonts w:ascii="Trebuchet MS" w:hAnsi="Trebuchet MS" w:cs="Trebuchet MS"/>
      <w:b/>
      <w:bCs/>
      <w:sz w:val="18"/>
      <w:szCs w:val="18"/>
    </w:rPr>
  </w:style>
  <w:style w:type="character" w:customStyle="1" w:styleId="FontStyle560">
    <w:name w:val="Font Style560"/>
    <w:uiPriority w:val="99"/>
    <w:rsid w:val="00D93B3D"/>
    <w:rPr>
      <w:rFonts w:ascii="Arial" w:hAnsi="Arial" w:cs="Arial"/>
      <w:sz w:val="18"/>
      <w:szCs w:val="18"/>
    </w:rPr>
  </w:style>
  <w:style w:type="character" w:customStyle="1" w:styleId="FontStyle561">
    <w:name w:val="Font Style561"/>
    <w:uiPriority w:val="99"/>
    <w:rsid w:val="00D93B3D"/>
    <w:rPr>
      <w:rFonts w:ascii="Times New Roman" w:hAnsi="Times New Roman" w:cs="Times New Roman"/>
      <w:b/>
      <w:bCs/>
      <w:sz w:val="20"/>
      <w:szCs w:val="20"/>
    </w:rPr>
  </w:style>
  <w:style w:type="paragraph" w:customStyle="1" w:styleId="Style137">
    <w:name w:val="Style137"/>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224">
    <w:name w:val="Style224"/>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39">
    <w:name w:val="Style339"/>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48">
    <w:name w:val="Style348"/>
    <w:basedOn w:val="af8"/>
    <w:uiPriority w:val="99"/>
    <w:rsid w:val="00D93B3D"/>
    <w:pPr>
      <w:widowControl w:val="0"/>
      <w:autoSpaceDE w:val="0"/>
      <w:autoSpaceDN w:val="0"/>
      <w:adjustRightInd w:val="0"/>
      <w:spacing w:line="205" w:lineRule="exact"/>
      <w:ind w:firstLine="108"/>
      <w:jc w:val="left"/>
    </w:pPr>
    <w:rPr>
      <w:rFonts w:ascii="Franklin Gothic Demi Cond" w:eastAsia="Times New Roman" w:hAnsi="Franklin Gothic Demi Cond" w:cs="Times New Roman"/>
      <w:szCs w:val="24"/>
      <w:lang w:val="ru-RU" w:bidi="ar-SA"/>
    </w:rPr>
  </w:style>
  <w:style w:type="paragraph" w:customStyle="1" w:styleId="Style350">
    <w:name w:val="Style350"/>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51">
    <w:name w:val="Style351"/>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52">
    <w:name w:val="Style352"/>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53">
    <w:name w:val="Style353"/>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character" w:customStyle="1" w:styleId="FontStyle475">
    <w:name w:val="Font Style475"/>
    <w:uiPriority w:val="99"/>
    <w:rsid w:val="00D93B3D"/>
    <w:rPr>
      <w:rFonts w:ascii="Franklin Gothic Demi Cond" w:hAnsi="Franklin Gothic Demi Cond" w:cs="Franklin Gothic Demi Cond"/>
      <w:smallCaps/>
      <w:sz w:val="16"/>
      <w:szCs w:val="16"/>
    </w:rPr>
  </w:style>
  <w:style w:type="character" w:customStyle="1" w:styleId="FontStyle536">
    <w:name w:val="Font Style536"/>
    <w:uiPriority w:val="99"/>
    <w:rsid w:val="00D93B3D"/>
    <w:rPr>
      <w:rFonts w:ascii="Times New Roman" w:hAnsi="Times New Roman" w:cs="Times New Roman"/>
      <w:b/>
      <w:bCs/>
      <w:sz w:val="16"/>
      <w:szCs w:val="16"/>
    </w:rPr>
  </w:style>
  <w:style w:type="character" w:customStyle="1" w:styleId="FontStyle554">
    <w:name w:val="Font Style554"/>
    <w:uiPriority w:val="99"/>
    <w:rsid w:val="00D93B3D"/>
    <w:rPr>
      <w:rFonts w:ascii="Times New Roman" w:hAnsi="Times New Roman" w:cs="Times New Roman"/>
      <w:b/>
      <w:bCs/>
      <w:sz w:val="22"/>
      <w:szCs w:val="22"/>
    </w:rPr>
  </w:style>
  <w:style w:type="character" w:customStyle="1" w:styleId="FontStyle562">
    <w:name w:val="Font Style562"/>
    <w:uiPriority w:val="99"/>
    <w:rsid w:val="00D93B3D"/>
    <w:rPr>
      <w:rFonts w:ascii="Arial" w:hAnsi="Arial" w:cs="Arial"/>
      <w:b/>
      <w:bCs/>
      <w:sz w:val="18"/>
      <w:szCs w:val="18"/>
    </w:rPr>
  </w:style>
  <w:style w:type="character" w:customStyle="1" w:styleId="FontStyle563">
    <w:name w:val="Font Style563"/>
    <w:uiPriority w:val="99"/>
    <w:rsid w:val="00D93B3D"/>
    <w:rPr>
      <w:rFonts w:ascii="Trebuchet MS" w:hAnsi="Trebuchet MS" w:cs="Trebuchet MS"/>
      <w:sz w:val="24"/>
      <w:szCs w:val="24"/>
    </w:rPr>
  </w:style>
  <w:style w:type="character" w:customStyle="1" w:styleId="FontStyle564">
    <w:name w:val="Font Style564"/>
    <w:uiPriority w:val="99"/>
    <w:rsid w:val="00D93B3D"/>
    <w:rPr>
      <w:rFonts w:ascii="Franklin Gothic Demi Cond" w:hAnsi="Franklin Gothic Demi Cond" w:cs="Franklin Gothic Demi Cond"/>
      <w:b/>
      <w:bCs/>
      <w:sz w:val="22"/>
      <w:szCs w:val="22"/>
    </w:rPr>
  </w:style>
  <w:style w:type="character" w:customStyle="1" w:styleId="FontStyle565">
    <w:name w:val="Font Style565"/>
    <w:uiPriority w:val="99"/>
    <w:rsid w:val="00D93B3D"/>
    <w:rPr>
      <w:rFonts w:ascii="Arial" w:hAnsi="Arial" w:cs="Arial"/>
      <w:sz w:val="18"/>
      <w:szCs w:val="18"/>
    </w:rPr>
  </w:style>
  <w:style w:type="character" w:customStyle="1" w:styleId="FontStyle566">
    <w:name w:val="Font Style566"/>
    <w:uiPriority w:val="99"/>
    <w:rsid w:val="00D93B3D"/>
    <w:rPr>
      <w:rFonts w:ascii="Trebuchet MS" w:hAnsi="Trebuchet MS" w:cs="Trebuchet MS"/>
      <w:sz w:val="22"/>
      <w:szCs w:val="22"/>
    </w:rPr>
  </w:style>
  <w:style w:type="character" w:customStyle="1" w:styleId="FontStyle506">
    <w:name w:val="Font Style506"/>
    <w:uiPriority w:val="99"/>
    <w:rsid w:val="00D93B3D"/>
    <w:rPr>
      <w:rFonts w:ascii="Times New Roman" w:hAnsi="Times New Roman" w:cs="Times New Roman"/>
      <w:sz w:val="22"/>
      <w:szCs w:val="22"/>
    </w:rPr>
  </w:style>
  <w:style w:type="paragraph" w:customStyle="1" w:styleId="Style2">
    <w:name w:val="Style2"/>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286">
    <w:name w:val="Style286"/>
    <w:basedOn w:val="af8"/>
    <w:uiPriority w:val="99"/>
    <w:rsid w:val="00D93B3D"/>
    <w:pPr>
      <w:widowControl w:val="0"/>
      <w:autoSpaceDE w:val="0"/>
      <w:autoSpaceDN w:val="0"/>
      <w:adjustRightInd w:val="0"/>
      <w:spacing w:line="504" w:lineRule="exact"/>
      <w:ind w:hanging="1015"/>
      <w:jc w:val="left"/>
    </w:pPr>
    <w:rPr>
      <w:rFonts w:ascii="Franklin Gothic Demi Cond" w:eastAsia="Times New Roman" w:hAnsi="Franklin Gothic Demi Cond" w:cs="Times New Roman"/>
      <w:szCs w:val="24"/>
      <w:lang w:val="ru-RU" w:bidi="ar-SA"/>
    </w:rPr>
  </w:style>
  <w:style w:type="paragraph" w:customStyle="1" w:styleId="Style54">
    <w:name w:val="Style54"/>
    <w:basedOn w:val="af8"/>
    <w:uiPriority w:val="99"/>
    <w:rsid w:val="00D93B3D"/>
    <w:pPr>
      <w:widowControl w:val="0"/>
      <w:autoSpaceDE w:val="0"/>
      <w:autoSpaceDN w:val="0"/>
      <w:adjustRightInd w:val="0"/>
      <w:spacing w:line="240" w:lineRule="auto"/>
      <w:ind w:firstLine="0"/>
    </w:pPr>
    <w:rPr>
      <w:rFonts w:ascii="Franklin Gothic Demi Cond" w:eastAsia="Times New Roman" w:hAnsi="Franklin Gothic Demi Cond" w:cs="Times New Roman"/>
      <w:szCs w:val="24"/>
      <w:lang w:val="ru-RU" w:bidi="ar-SA"/>
    </w:rPr>
  </w:style>
  <w:style w:type="paragraph" w:customStyle="1" w:styleId="Style142">
    <w:name w:val="Style142"/>
    <w:basedOn w:val="af8"/>
    <w:uiPriority w:val="99"/>
    <w:rsid w:val="00D93B3D"/>
    <w:pPr>
      <w:widowControl w:val="0"/>
      <w:autoSpaceDE w:val="0"/>
      <w:autoSpaceDN w:val="0"/>
      <w:adjustRightInd w:val="0"/>
      <w:spacing w:line="497" w:lineRule="exact"/>
      <w:ind w:firstLine="0"/>
      <w:jc w:val="left"/>
    </w:pPr>
    <w:rPr>
      <w:rFonts w:ascii="Franklin Gothic Demi Cond" w:eastAsia="Times New Roman" w:hAnsi="Franklin Gothic Demi Cond" w:cs="Times New Roman"/>
      <w:szCs w:val="24"/>
      <w:lang w:val="ru-RU" w:bidi="ar-SA"/>
    </w:rPr>
  </w:style>
  <w:style w:type="paragraph" w:customStyle="1" w:styleId="Style235">
    <w:name w:val="Style235"/>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character" w:customStyle="1" w:styleId="FontStyle457">
    <w:name w:val="Font Style457"/>
    <w:uiPriority w:val="99"/>
    <w:rsid w:val="00D93B3D"/>
    <w:rPr>
      <w:rFonts w:ascii="Times New Roman" w:hAnsi="Times New Roman" w:cs="Times New Roman"/>
      <w:b/>
      <w:bCs/>
      <w:i/>
      <w:iCs/>
      <w:sz w:val="20"/>
      <w:szCs w:val="20"/>
    </w:rPr>
  </w:style>
  <w:style w:type="character" w:customStyle="1" w:styleId="FontStyle525">
    <w:name w:val="Font Style525"/>
    <w:uiPriority w:val="99"/>
    <w:rsid w:val="00D93B3D"/>
    <w:rPr>
      <w:rFonts w:ascii="Franklin Gothic Demi Cond" w:hAnsi="Franklin Gothic Demi Cond" w:cs="Franklin Gothic Demi Cond"/>
      <w:b/>
      <w:bCs/>
      <w:i/>
      <w:iCs/>
      <w:w w:val="66"/>
      <w:sz w:val="38"/>
      <w:szCs w:val="38"/>
    </w:rPr>
  </w:style>
  <w:style w:type="paragraph" w:customStyle="1" w:styleId="Style41">
    <w:name w:val="Style41"/>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119">
    <w:name w:val="Style119"/>
    <w:basedOn w:val="af8"/>
    <w:uiPriority w:val="99"/>
    <w:rsid w:val="00D93B3D"/>
    <w:pPr>
      <w:widowControl w:val="0"/>
      <w:autoSpaceDE w:val="0"/>
      <w:autoSpaceDN w:val="0"/>
      <w:adjustRightInd w:val="0"/>
      <w:spacing w:line="274" w:lineRule="exact"/>
      <w:ind w:firstLine="0"/>
      <w:jc w:val="center"/>
    </w:pPr>
    <w:rPr>
      <w:rFonts w:ascii="Franklin Gothic Demi Cond" w:eastAsia="Times New Roman" w:hAnsi="Franklin Gothic Demi Cond" w:cs="Times New Roman"/>
      <w:szCs w:val="24"/>
      <w:lang w:val="ru-RU" w:bidi="ar-SA"/>
    </w:rPr>
  </w:style>
  <w:style w:type="paragraph" w:customStyle="1" w:styleId="Style128">
    <w:name w:val="Style128"/>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149">
    <w:name w:val="Style149"/>
    <w:basedOn w:val="af8"/>
    <w:uiPriority w:val="99"/>
    <w:rsid w:val="00D93B3D"/>
    <w:pPr>
      <w:widowControl w:val="0"/>
      <w:autoSpaceDE w:val="0"/>
      <w:autoSpaceDN w:val="0"/>
      <w:adjustRightInd w:val="0"/>
      <w:spacing w:line="482" w:lineRule="exact"/>
      <w:ind w:firstLine="713"/>
      <w:jc w:val="left"/>
    </w:pPr>
    <w:rPr>
      <w:rFonts w:ascii="Franklin Gothic Demi Cond" w:eastAsia="Times New Roman" w:hAnsi="Franklin Gothic Demi Cond" w:cs="Times New Roman"/>
      <w:szCs w:val="24"/>
      <w:lang w:val="ru-RU" w:bidi="ar-SA"/>
    </w:rPr>
  </w:style>
  <w:style w:type="paragraph" w:customStyle="1" w:styleId="Style162">
    <w:name w:val="Style162"/>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164">
    <w:name w:val="Style164"/>
    <w:basedOn w:val="af8"/>
    <w:uiPriority w:val="99"/>
    <w:rsid w:val="00D93B3D"/>
    <w:pPr>
      <w:widowControl w:val="0"/>
      <w:autoSpaceDE w:val="0"/>
      <w:autoSpaceDN w:val="0"/>
      <w:adjustRightInd w:val="0"/>
      <w:spacing w:line="691" w:lineRule="exact"/>
      <w:ind w:firstLine="0"/>
      <w:jc w:val="left"/>
    </w:pPr>
    <w:rPr>
      <w:rFonts w:ascii="Franklin Gothic Demi Cond" w:eastAsia="Times New Roman" w:hAnsi="Franklin Gothic Demi Cond" w:cs="Times New Roman"/>
      <w:szCs w:val="24"/>
      <w:lang w:val="ru-RU" w:bidi="ar-SA"/>
    </w:rPr>
  </w:style>
  <w:style w:type="paragraph" w:customStyle="1" w:styleId="Style176">
    <w:name w:val="Style176"/>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188">
    <w:name w:val="Style188"/>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274">
    <w:name w:val="Style274"/>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58">
    <w:name w:val="Style358"/>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360">
    <w:name w:val="Style360"/>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paragraph" w:customStyle="1" w:styleId="Style419">
    <w:name w:val="Style419"/>
    <w:basedOn w:val="af8"/>
    <w:uiPriority w:val="99"/>
    <w:rsid w:val="00D93B3D"/>
    <w:pPr>
      <w:widowControl w:val="0"/>
      <w:autoSpaceDE w:val="0"/>
      <w:autoSpaceDN w:val="0"/>
      <w:adjustRightInd w:val="0"/>
      <w:spacing w:line="240" w:lineRule="auto"/>
      <w:ind w:firstLine="0"/>
      <w:jc w:val="left"/>
    </w:pPr>
    <w:rPr>
      <w:rFonts w:ascii="Franklin Gothic Demi Cond" w:eastAsia="Times New Roman" w:hAnsi="Franklin Gothic Demi Cond" w:cs="Times New Roman"/>
      <w:szCs w:val="24"/>
      <w:lang w:val="ru-RU" w:bidi="ar-SA"/>
    </w:rPr>
  </w:style>
  <w:style w:type="character" w:customStyle="1" w:styleId="FontStyle461">
    <w:name w:val="Font Style461"/>
    <w:uiPriority w:val="99"/>
    <w:rsid w:val="00D93B3D"/>
    <w:rPr>
      <w:rFonts w:ascii="Times New Roman" w:hAnsi="Times New Roman" w:cs="Times New Roman"/>
      <w:b/>
      <w:bCs/>
      <w:i/>
      <w:iCs/>
      <w:spacing w:val="-10"/>
      <w:sz w:val="22"/>
      <w:szCs w:val="22"/>
    </w:rPr>
  </w:style>
  <w:style w:type="character" w:customStyle="1" w:styleId="FontStyle509">
    <w:name w:val="Font Style509"/>
    <w:uiPriority w:val="99"/>
    <w:rsid w:val="00D93B3D"/>
    <w:rPr>
      <w:rFonts w:ascii="Franklin Gothic Demi Cond" w:hAnsi="Franklin Gothic Demi Cond" w:cs="Franklin Gothic Demi Cond"/>
      <w:sz w:val="22"/>
      <w:szCs w:val="22"/>
    </w:rPr>
  </w:style>
  <w:style w:type="character" w:customStyle="1" w:styleId="FontStyle510">
    <w:name w:val="Font Style510"/>
    <w:uiPriority w:val="99"/>
    <w:rsid w:val="00D93B3D"/>
    <w:rPr>
      <w:rFonts w:ascii="Times New Roman" w:hAnsi="Times New Roman" w:cs="Times New Roman"/>
      <w:b/>
      <w:bCs/>
      <w:i/>
      <w:iCs/>
      <w:sz w:val="16"/>
      <w:szCs w:val="16"/>
    </w:rPr>
  </w:style>
  <w:style w:type="character" w:customStyle="1" w:styleId="FontStyle551">
    <w:name w:val="Font Style551"/>
    <w:uiPriority w:val="99"/>
    <w:rsid w:val="00D93B3D"/>
    <w:rPr>
      <w:rFonts w:ascii="Times New Roman" w:hAnsi="Times New Roman" w:cs="Times New Roman"/>
      <w:i/>
      <w:iCs/>
      <w:sz w:val="26"/>
      <w:szCs w:val="26"/>
    </w:rPr>
  </w:style>
  <w:style w:type="character" w:customStyle="1" w:styleId="FontStyle568">
    <w:name w:val="Font Style568"/>
    <w:uiPriority w:val="99"/>
    <w:rsid w:val="00D93B3D"/>
    <w:rPr>
      <w:rFonts w:ascii="Times New Roman" w:hAnsi="Times New Roman" w:cs="Times New Roman"/>
      <w:i/>
      <w:iCs/>
      <w:sz w:val="22"/>
      <w:szCs w:val="22"/>
    </w:rPr>
  </w:style>
  <w:style w:type="character" w:customStyle="1" w:styleId="FontStyle571">
    <w:name w:val="Font Style571"/>
    <w:uiPriority w:val="99"/>
    <w:rsid w:val="00D93B3D"/>
    <w:rPr>
      <w:rFonts w:ascii="Times New Roman" w:hAnsi="Times New Roman" w:cs="Times New Roman"/>
      <w:sz w:val="22"/>
      <w:szCs w:val="22"/>
    </w:rPr>
  </w:style>
  <w:style w:type="character" w:customStyle="1" w:styleId="FontStyle585">
    <w:name w:val="Font Style585"/>
    <w:uiPriority w:val="99"/>
    <w:rsid w:val="00D93B3D"/>
    <w:rPr>
      <w:rFonts w:ascii="Times New Roman" w:hAnsi="Times New Roman" w:cs="Times New Roman"/>
      <w:sz w:val="28"/>
      <w:szCs w:val="28"/>
    </w:rPr>
  </w:style>
  <w:style w:type="paragraph" w:customStyle="1" w:styleId="Style27">
    <w:name w:val="Style27"/>
    <w:basedOn w:val="af8"/>
    <w:uiPriority w:val="99"/>
    <w:rsid w:val="00D93B3D"/>
    <w:pPr>
      <w:widowControl w:val="0"/>
      <w:autoSpaceDE w:val="0"/>
      <w:autoSpaceDN w:val="0"/>
      <w:adjustRightInd w:val="0"/>
      <w:spacing w:line="322" w:lineRule="exact"/>
      <w:ind w:firstLine="710"/>
    </w:pPr>
    <w:rPr>
      <w:rFonts w:ascii="Times New Roman" w:eastAsia="Times New Roman" w:hAnsi="Times New Roman" w:cs="Times New Roman"/>
      <w:szCs w:val="24"/>
      <w:lang w:val="ru-RU" w:bidi="ar-SA"/>
    </w:rPr>
  </w:style>
  <w:style w:type="paragraph" w:customStyle="1" w:styleId="Style48">
    <w:name w:val="Style48"/>
    <w:basedOn w:val="af8"/>
    <w:uiPriority w:val="99"/>
    <w:rsid w:val="00D93B3D"/>
    <w:pPr>
      <w:widowControl w:val="0"/>
      <w:autoSpaceDE w:val="0"/>
      <w:autoSpaceDN w:val="0"/>
      <w:adjustRightInd w:val="0"/>
      <w:spacing w:line="322" w:lineRule="exact"/>
      <w:ind w:firstLine="845"/>
      <w:jc w:val="left"/>
    </w:pPr>
    <w:rPr>
      <w:rFonts w:ascii="Times New Roman" w:eastAsia="Times New Roman" w:hAnsi="Times New Roman" w:cs="Times New Roman"/>
      <w:szCs w:val="24"/>
      <w:lang w:val="ru-RU" w:bidi="ar-SA"/>
    </w:rPr>
  </w:style>
  <w:style w:type="paragraph" w:customStyle="1" w:styleId="Style59">
    <w:name w:val="Style59"/>
    <w:basedOn w:val="af8"/>
    <w:uiPriority w:val="99"/>
    <w:rsid w:val="00D93B3D"/>
    <w:pPr>
      <w:widowControl w:val="0"/>
      <w:autoSpaceDE w:val="0"/>
      <w:autoSpaceDN w:val="0"/>
      <w:adjustRightInd w:val="0"/>
      <w:spacing w:line="240" w:lineRule="auto"/>
      <w:ind w:firstLine="0"/>
    </w:pPr>
    <w:rPr>
      <w:rFonts w:ascii="Times New Roman" w:eastAsia="Times New Roman" w:hAnsi="Times New Roman" w:cs="Times New Roman"/>
      <w:szCs w:val="24"/>
      <w:lang w:val="ru-RU" w:bidi="ar-SA"/>
    </w:rPr>
  </w:style>
  <w:style w:type="character" w:customStyle="1" w:styleId="FontStyle584">
    <w:name w:val="Font Style584"/>
    <w:uiPriority w:val="99"/>
    <w:rsid w:val="00D93B3D"/>
    <w:rPr>
      <w:rFonts w:ascii="Times New Roman" w:hAnsi="Times New Roman" w:cs="Times New Roman"/>
      <w:b/>
      <w:bCs/>
      <w:sz w:val="18"/>
      <w:szCs w:val="18"/>
    </w:rPr>
  </w:style>
  <w:style w:type="paragraph" w:customStyle="1" w:styleId="Style74">
    <w:name w:val="Style74"/>
    <w:basedOn w:val="af8"/>
    <w:uiPriority w:val="99"/>
    <w:rsid w:val="00D93B3D"/>
    <w:pPr>
      <w:widowControl w:val="0"/>
      <w:autoSpaceDE w:val="0"/>
      <w:autoSpaceDN w:val="0"/>
      <w:adjustRightInd w:val="0"/>
      <w:spacing w:line="269" w:lineRule="exact"/>
      <w:ind w:firstLine="0"/>
      <w:jc w:val="center"/>
    </w:pPr>
    <w:rPr>
      <w:rFonts w:ascii="Times New Roman" w:eastAsia="Times New Roman" w:hAnsi="Times New Roman" w:cs="Times New Roman"/>
      <w:szCs w:val="24"/>
      <w:lang w:val="ru-RU" w:bidi="ar-SA"/>
    </w:rPr>
  </w:style>
  <w:style w:type="paragraph" w:customStyle="1" w:styleId="1ffff7">
    <w:name w:val="Заголовок оглавления1"/>
    <w:basedOn w:val="1e"/>
    <w:next w:val="af8"/>
    <w:uiPriority w:val="39"/>
    <w:qFormat/>
    <w:rsid w:val="00D93B3D"/>
    <w:pPr>
      <w:keepNext/>
      <w:keepLines/>
      <w:pageBreakBefore w:val="0"/>
      <w:suppressAutoHyphens w:val="0"/>
      <w:spacing w:before="480" w:after="0" w:line="276" w:lineRule="auto"/>
      <w:ind w:right="-108"/>
      <w:contextualSpacing w:val="0"/>
      <w:jc w:val="both"/>
      <w:outlineLvl w:val="9"/>
    </w:pPr>
    <w:rPr>
      <w:rFonts w:ascii="Cambria" w:eastAsia="Times New Roman" w:hAnsi="Cambria" w:cs="Times New Roman"/>
      <w:bCs/>
      <w:caps/>
      <w:smallCaps w:val="0"/>
      <w:color w:val="365F91"/>
      <w:spacing w:val="0"/>
      <w:szCs w:val="28"/>
      <w:lang w:bidi="ar-SA"/>
    </w:rPr>
  </w:style>
  <w:style w:type="character" w:customStyle="1" w:styleId="1ffff8">
    <w:name w:val="Слабое выделение1"/>
    <w:rsid w:val="00D93B3D"/>
    <w:rPr>
      <w:i/>
      <w:iCs/>
      <w:color w:val="808080"/>
    </w:rPr>
  </w:style>
  <w:style w:type="paragraph" w:customStyle="1" w:styleId="Style56">
    <w:name w:val="Style56"/>
    <w:basedOn w:val="af8"/>
    <w:rsid w:val="00D93B3D"/>
    <w:pPr>
      <w:widowControl w:val="0"/>
      <w:autoSpaceDE w:val="0"/>
      <w:autoSpaceDN w:val="0"/>
      <w:adjustRightInd w:val="0"/>
      <w:spacing w:line="482" w:lineRule="exact"/>
      <w:ind w:firstLine="713"/>
    </w:pPr>
    <w:rPr>
      <w:rFonts w:ascii="Arial Narrow" w:eastAsia="Times New Roman" w:hAnsi="Arial Narrow" w:cs="Times New Roman"/>
      <w:szCs w:val="24"/>
      <w:lang w:val="ru-RU" w:bidi="ar-SA"/>
    </w:rPr>
  </w:style>
  <w:style w:type="paragraph" w:customStyle="1" w:styleId="Style84">
    <w:name w:val="Style84"/>
    <w:basedOn w:val="af8"/>
    <w:rsid w:val="00D93B3D"/>
    <w:pPr>
      <w:widowControl w:val="0"/>
      <w:autoSpaceDE w:val="0"/>
      <w:autoSpaceDN w:val="0"/>
      <w:adjustRightInd w:val="0"/>
      <w:spacing w:line="497" w:lineRule="exact"/>
      <w:ind w:firstLine="706"/>
    </w:pPr>
    <w:rPr>
      <w:rFonts w:ascii="Arial Narrow" w:eastAsia="Times New Roman" w:hAnsi="Arial Narrow" w:cs="Times New Roman"/>
      <w:szCs w:val="24"/>
      <w:lang w:val="ru-RU" w:bidi="ar-SA"/>
    </w:rPr>
  </w:style>
  <w:style w:type="paragraph" w:customStyle="1" w:styleId="Style37">
    <w:name w:val="Style37"/>
    <w:basedOn w:val="af8"/>
    <w:uiPriority w:val="99"/>
    <w:rsid w:val="00D93B3D"/>
    <w:pPr>
      <w:widowControl w:val="0"/>
      <w:autoSpaceDE w:val="0"/>
      <w:autoSpaceDN w:val="0"/>
      <w:adjustRightInd w:val="0"/>
      <w:spacing w:line="240" w:lineRule="auto"/>
      <w:ind w:firstLine="0"/>
      <w:jc w:val="left"/>
    </w:pPr>
    <w:rPr>
      <w:rFonts w:ascii="Times New Roman" w:eastAsia="Times New Roman" w:hAnsi="Times New Roman" w:cs="Times New Roman"/>
      <w:szCs w:val="24"/>
      <w:lang w:val="ru-RU" w:bidi="ar-SA"/>
    </w:rPr>
  </w:style>
  <w:style w:type="paragraph" w:customStyle="1" w:styleId="Style75">
    <w:name w:val="Style75"/>
    <w:basedOn w:val="af8"/>
    <w:uiPriority w:val="99"/>
    <w:rsid w:val="00D93B3D"/>
    <w:pPr>
      <w:widowControl w:val="0"/>
      <w:autoSpaceDE w:val="0"/>
      <w:autoSpaceDN w:val="0"/>
      <w:adjustRightInd w:val="0"/>
      <w:spacing w:line="269" w:lineRule="exact"/>
      <w:ind w:firstLine="0"/>
      <w:jc w:val="center"/>
    </w:pPr>
    <w:rPr>
      <w:rFonts w:ascii="Times New Roman" w:eastAsia="Times New Roman" w:hAnsi="Times New Roman" w:cs="Times New Roman"/>
      <w:szCs w:val="24"/>
      <w:lang w:val="ru-RU" w:bidi="ar-SA"/>
    </w:rPr>
  </w:style>
  <w:style w:type="paragraph" w:customStyle="1" w:styleId="Style76">
    <w:name w:val="Style76"/>
    <w:basedOn w:val="af8"/>
    <w:uiPriority w:val="99"/>
    <w:rsid w:val="00D93B3D"/>
    <w:pPr>
      <w:widowControl w:val="0"/>
      <w:autoSpaceDE w:val="0"/>
      <w:autoSpaceDN w:val="0"/>
      <w:adjustRightInd w:val="0"/>
      <w:spacing w:line="240" w:lineRule="auto"/>
      <w:ind w:firstLine="0"/>
      <w:jc w:val="left"/>
    </w:pPr>
    <w:rPr>
      <w:rFonts w:ascii="Times New Roman" w:eastAsia="Times New Roman" w:hAnsi="Times New Roman" w:cs="Times New Roman"/>
      <w:szCs w:val="24"/>
      <w:lang w:val="ru-RU" w:bidi="ar-SA"/>
    </w:rPr>
  </w:style>
  <w:style w:type="character" w:customStyle="1" w:styleId="FontStyle603">
    <w:name w:val="Font Style603"/>
    <w:uiPriority w:val="99"/>
    <w:rsid w:val="00D93B3D"/>
    <w:rPr>
      <w:rFonts w:ascii="Times New Roman" w:hAnsi="Times New Roman" w:cs="Times New Roman"/>
      <w:b/>
      <w:bCs/>
      <w:sz w:val="22"/>
      <w:szCs w:val="22"/>
    </w:rPr>
  </w:style>
  <w:style w:type="paragraph" w:customStyle="1" w:styleId="Style154">
    <w:name w:val="Style154"/>
    <w:basedOn w:val="af8"/>
    <w:uiPriority w:val="99"/>
    <w:rsid w:val="00D93B3D"/>
    <w:pPr>
      <w:widowControl w:val="0"/>
      <w:autoSpaceDE w:val="0"/>
      <w:autoSpaceDN w:val="0"/>
      <w:adjustRightInd w:val="0"/>
      <w:spacing w:line="274" w:lineRule="exact"/>
      <w:ind w:firstLine="288"/>
      <w:jc w:val="left"/>
    </w:pPr>
    <w:rPr>
      <w:rFonts w:ascii="Times New Roman" w:eastAsia="Times New Roman" w:hAnsi="Times New Roman" w:cs="Times New Roman"/>
      <w:szCs w:val="24"/>
      <w:lang w:val="ru-RU" w:bidi="ar-SA"/>
    </w:rPr>
  </w:style>
  <w:style w:type="character" w:customStyle="1" w:styleId="FontStyle635">
    <w:name w:val="Font Style635"/>
    <w:uiPriority w:val="99"/>
    <w:rsid w:val="00D93B3D"/>
    <w:rPr>
      <w:rFonts w:ascii="Times New Roman" w:hAnsi="Times New Roman" w:cs="Times New Roman"/>
      <w:sz w:val="16"/>
      <w:szCs w:val="16"/>
    </w:rPr>
  </w:style>
  <w:style w:type="paragraph" w:customStyle="1" w:styleId="Style29">
    <w:name w:val="Style29"/>
    <w:basedOn w:val="af8"/>
    <w:uiPriority w:val="99"/>
    <w:rsid w:val="00D93B3D"/>
    <w:pPr>
      <w:widowControl w:val="0"/>
      <w:autoSpaceDE w:val="0"/>
      <w:autoSpaceDN w:val="0"/>
      <w:adjustRightInd w:val="0"/>
      <w:spacing w:line="322" w:lineRule="exact"/>
      <w:ind w:firstLine="686"/>
    </w:pPr>
    <w:rPr>
      <w:rFonts w:ascii="Times New Roman" w:eastAsia="Times New Roman" w:hAnsi="Times New Roman" w:cs="Times New Roman"/>
      <w:szCs w:val="24"/>
      <w:lang w:val="ru-RU" w:bidi="ar-SA"/>
    </w:rPr>
  </w:style>
  <w:style w:type="character" w:customStyle="1" w:styleId="FontStyle512">
    <w:name w:val="Font Style512"/>
    <w:uiPriority w:val="99"/>
    <w:rsid w:val="00D93B3D"/>
    <w:rPr>
      <w:rFonts w:ascii="Times New Roman" w:hAnsi="Times New Roman" w:cs="Times New Roman"/>
      <w:sz w:val="26"/>
      <w:szCs w:val="26"/>
    </w:rPr>
  </w:style>
  <w:style w:type="paragraph" w:customStyle="1" w:styleId="2fff4">
    <w:name w:val="Заголовок оглавления2"/>
    <w:basedOn w:val="1e"/>
    <w:next w:val="af8"/>
    <w:uiPriority w:val="39"/>
    <w:qFormat/>
    <w:rsid w:val="00D93B3D"/>
    <w:pPr>
      <w:keepNext/>
      <w:keepLines/>
      <w:pageBreakBefore w:val="0"/>
      <w:suppressAutoHyphens w:val="0"/>
      <w:spacing w:before="480" w:after="0" w:line="276" w:lineRule="auto"/>
      <w:ind w:right="-108"/>
      <w:contextualSpacing w:val="0"/>
      <w:jc w:val="both"/>
      <w:outlineLvl w:val="9"/>
    </w:pPr>
    <w:rPr>
      <w:rFonts w:ascii="Cambria" w:eastAsia="Times New Roman" w:hAnsi="Cambria" w:cs="Times New Roman"/>
      <w:bCs/>
      <w:caps/>
      <w:smallCaps w:val="0"/>
      <w:color w:val="365F91"/>
      <w:spacing w:val="0"/>
      <w:szCs w:val="28"/>
      <w:lang w:val="x-none" w:bidi="ar-SA"/>
    </w:rPr>
  </w:style>
  <w:style w:type="paragraph" w:customStyle="1" w:styleId="2fff5">
    <w:name w:val="Без интервала2"/>
    <w:uiPriority w:val="1"/>
    <w:rsid w:val="00D93B3D"/>
    <w:pPr>
      <w:spacing w:after="0" w:line="240" w:lineRule="auto"/>
      <w:ind w:right="-108"/>
      <w:jc w:val="center"/>
    </w:pPr>
    <w:rPr>
      <w:rFonts w:ascii="Times New Roman" w:eastAsia="Times New Roman" w:hAnsi="Times New Roman" w:cs="Times New Roman"/>
      <w:sz w:val="28"/>
      <w:szCs w:val="20"/>
      <w:lang w:val="ru-RU" w:bidi="ar-SA"/>
    </w:rPr>
  </w:style>
  <w:style w:type="character" w:customStyle="1" w:styleId="2fff6">
    <w:name w:val="Слабое выделение2"/>
    <w:rsid w:val="00D93B3D"/>
    <w:rPr>
      <w:i/>
      <w:iCs/>
      <w:color w:val="808080"/>
    </w:rPr>
  </w:style>
  <w:style w:type="paragraph" w:customStyle="1" w:styleId="109">
    <w:name w:val="Стиль ТАБЛ. + 10 пт"/>
    <w:basedOn w:val="a5"/>
    <w:rsid w:val="00D93B3D"/>
    <w:pPr>
      <w:numPr>
        <w:numId w:val="0"/>
      </w:numPr>
      <w:tabs>
        <w:tab w:val="num" w:pos="1440"/>
      </w:tabs>
      <w:ind w:left="786" w:hanging="360"/>
    </w:pPr>
    <w:rPr>
      <w:bCs/>
      <w:lang w:val="x-none" w:eastAsia="x-none"/>
    </w:rPr>
  </w:style>
  <w:style w:type="character" w:customStyle="1" w:styleId="FontStyle630">
    <w:name w:val="Font Style630"/>
    <w:uiPriority w:val="99"/>
    <w:rsid w:val="00D93B3D"/>
    <w:rPr>
      <w:rFonts w:ascii="Times New Roman" w:hAnsi="Times New Roman" w:cs="Times New Roman"/>
      <w:sz w:val="20"/>
      <w:szCs w:val="20"/>
    </w:rPr>
  </w:style>
  <w:style w:type="paragraph" w:customStyle="1" w:styleId="Style299">
    <w:name w:val="Style299"/>
    <w:basedOn w:val="af8"/>
    <w:rsid w:val="00D93B3D"/>
    <w:pPr>
      <w:widowControl w:val="0"/>
      <w:autoSpaceDE w:val="0"/>
      <w:autoSpaceDN w:val="0"/>
      <w:adjustRightInd w:val="0"/>
      <w:spacing w:line="240" w:lineRule="auto"/>
      <w:ind w:firstLine="0"/>
      <w:jc w:val="left"/>
    </w:pPr>
    <w:rPr>
      <w:rFonts w:ascii="Times New Roman" w:eastAsia="Times New Roman" w:hAnsi="Times New Roman" w:cs="Times New Roman"/>
      <w:szCs w:val="24"/>
      <w:lang w:val="ru-RU" w:bidi="ar-SA"/>
    </w:rPr>
  </w:style>
  <w:style w:type="character" w:customStyle="1" w:styleId="FontStyle662">
    <w:name w:val="Font Style662"/>
    <w:uiPriority w:val="99"/>
    <w:rsid w:val="00D93B3D"/>
    <w:rPr>
      <w:rFonts w:ascii="Times New Roman" w:hAnsi="Times New Roman" w:cs="Times New Roman"/>
      <w:sz w:val="38"/>
      <w:szCs w:val="38"/>
    </w:rPr>
  </w:style>
  <w:style w:type="paragraph" w:customStyle="1" w:styleId="Style58">
    <w:name w:val="Style58"/>
    <w:basedOn w:val="af8"/>
    <w:uiPriority w:val="99"/>
    <w:rsid w:val="00D93B3D"/>
    <w:pPr>
      <w:widowControl w:val="0"/>
      <w:autoSpaceDE w:val="0"/>
      <w:autoSpaceDN w:val="0"/>
      <w:adjustRightInd w:val="0"/>
      <w:spacing w:line="233" w:lineRule="exact"/>
      <w:ind w:firstLine="0"/>
      <w:jc w:val="center"/>
    </w:pPr>
    <w:rPr>
      <w:rFonts w:ascii="Times New Roman" w:eastAsia="Times New Roman" w:hAnsi="Times New Roman" w:cs="Times New Roman"/>
      <w:szCs w:val="24"/>
      <w:lang w:val="ru-RU" w:bidi="ar-SA"/>
    </w:rPr>
  </w:style>
  <w:style w:type="character" w:customStyle="1" w:styleId="FontStyle611">
    <w:name w:val="Font Style611"/>
    <w:uiPriority w:val="99"/>
    <w:rsid w:val="00D93B3D"/>
    <w:rPr>
      <w:rFonts w:ascii="Times New Roman" w:hAnsi="Times New Roman" w:cs="Times New Roman"/>
      <w:sz w:val="20"/>
      <w:szCs w:val="20"/>
    </w:rPr>
  </w:style>
  <w:style w:type="character" w:customStyle="1" w:styleId="FontStyle687">
    <w:name w:val="Font Style687"/>
    <w:uiPriority w:val="99"/>
    <w:rsid w:val="00D93B3D"/>
    <w:rPr>
      <w:rFonts w:ascii="Times New Roman" w:hAnsi="Times New Roman" w:cs="Times New Roman"/>
      <w:sz w:val="30"/>
      <w:szCs w:val="30"/>
    </w:rPr>
  </w:style>
  <w:style w:type="character" w:customStyle="1" w:styleId="FontStyle596">
    <w:name w:val="Font Style596"/>
    <w:uiPriority w:val="99"/>
    <w:rsid w:val="00D93B3D"/>
    <w:rPr>
      <w:rFonts w:ascii="Times New Roman" w:hAnsi="Times New Roman" w:cs="Times New Roman"/>
      <w:b/>
      <w:bCs/>
      <w:sz w:val="20"/>
      <w:szCs w:val="20"/>
    </w:rPr>
  </w:style>
  <w:style w:type="character" w:customStyle="1" w:styleId="afffffffffffffb">
    <w:name w:val="Формулы нумерация"/>
    <w:uiPriority w:val="1"/>
    <w:rsid w:val="00D93B3D"/>
    <w:rPr>
      <w:rFonts w:ascii="Times New Roman" w:hAnsi="Times New Roman"/>
      <w:b w:val="0"/>
      <w:bCs/>
      <w:sz w:val="24"/>
    </w:rPr>
  </w:style>
  <w:style w:type="paragraph" w:customStyle="1" w:styleId="3ff5">
    <w:name w:val="Заголовок оглавления3"/>
    <w:basedOn w:val="1e"/>
    <w:next w:val="af8"/>
    <w:uiPriority w:val="39"/>
    <w:qFormat/>
    <w:rsid w:val="00D93B3D"/>
    <w:pPr>
      <w:keepNext/>
      <w:keepLines/>
      <w:pageBreakBefore w:val="0"/>
      <w:suppressAutoHyphens w:val="0"/>
      <w:spacing w:before="480" w:after="0" w:line="276" w:lineRule="auto"/>
      <w:ind w:right="-108"/>
      <w:contextualSpacing w:val="0"/>
      <w:jc w:val="both"/>
      <w:outlineLvl w:val="9"/>
    </w:pPr>
    <w:rPr>
      <w:rFonts w:ascii="Cambria" w:eastAsia="Times New Roman" w:hAnsi="Cambria" w:cs="Times New Roman"/>
      <w:bCs/>
      <w:caps/>
      <w:smallCaps w:val="0"/>
      <w:color w:val="365F91"/>
      <w:spacing w:val="0"/>
      <w:szCs w:val="28"/>
      <w:lang w:val="x-none" w:bidi="ar-SA"/>
    </w:rPr>
  </w:style>
  <w:style w:type="paragraph" w:customStyle="1" w:styleId="3ff6">
    <w:name w:val="Без интервала3"/>
    <w:uiPriority w:val="1"/>
    <w:rsid w:val="00D93B3D"/>
    <w:pPr>
      <w:spacing w:after="0" w:line="240" w:lineRule="auto"/>
      <w:ind w:right="-108"/>
      <w:jc w:val="center"/>
    </w:pPr>
    <w:rPr>
      <w:rFonts w:ascii="Times New Roman" w:eastAsia="Times New Roman" w:hAnsi="Times New Roman" w:cs="Times New Roman"/>
      <w:sz w:val="28"/>
      <w:szCs w:val="20"/>
      <w:lang w:val="ru-RU" w:bidi="ar-SA"/>
    </w:rPr>
  </w:style>
  <w:style w:type="character" w:customStyle="1" w:styleId="3ff7">
    <w:name w:val="Слабое выделение3"/>
    <w:rsid w:val="00D93B3D"/>
    <w:rPr>
      <w:i/>
      <w:iCs/>
      <w:color w:val="808080"/>
    </w:rPr>
  </w:style>
  <w:style w:type="paragraph" w:customStyle="1" w:styleId="3ff8">
    <w:name w:val="Абзац списка3"/>
    <w:basedOn w:val="af8"/>
    <w:uiPriority w:val="99"/>
    <w:rsid w:val="00D93B3D"/>
    <w:pPr>
      <w:spacing w:after="200" w:line="276" w:lineRule="auto"/>
      <w:ind w:left="720" w:firstLine="0"/>
      <w:contextualSpacing/>
      <w:jc w:val="left"/>
    </w:pPr>
    <w:rPr>
      <w:rFonts w:ascii="Times New Roman" w:eastAsia="Calibri" w:hAnsi="Times New Roman" w:cs="Times New Roman"/>
      <w:spacing w:val="37"/>
      <w:sz w:val="28"/>
      <w:szCs w:val="28"/>
      <w:lang w:val="ru-RU" w:bidi="ar-SA"/>
    </w:rPr>
  </w:style>
  <w:style w:type="paragraph" w:styleId="afffffffffffffc">
    <w:name w:val="Body Text First Indent"/>
    <w:basedOn w:val="afffff1"/>
    <w:link w:val="afffffffffffffd"/>
    <w:rsid w:val="00D93B3D"/>
    <w:pPr>
      <w:spacing w:after="120"/>
      <w:ind w:firstLine="210"/>
      <w:jc w:val="left"/>
    </w:pPr>
    <w:rPr>
      <w:rFonts w:ascii="Times New Roman" w:eastAsia="Times New Roman" w:hAnsi="Times New Roman" w:cs="Times New Roman"/>
      <w:szCs w:val="24"/>
      <w:lang w:val="ru-RU" w:bidi="ar-SA"/>
    </w:rPr>
  </w:style>
  <w:style w:type="character" w:customStyle="1" w:styleId="afffffffffffffd">
    <w:name w:val="Красная строка Знак"/>
    <w:basedOn w:val="afffff2"/>
    <w:link w:val="afffffffffffffc"/>
    <w:uiPriority w:val="99"/>
    <w:rsid w:val="00D93B3D"/>
    <w:rPr>
      <w:rFonts w:ascii="Times New Roman" w:eastAsia="Times New Roman" w:hAnsi="Times New Roman" w:cs="Times New Roman"/>
      <w:spacing w:val="-5"/>
      <w:sz w:val="24"/>
      <w:szCs w:val="24"/>
      <w:lang w:val="ru-RU" w:eastAsia="en-US" w:bidi="ar-SA"/>
    </w:rPr>
  </w:style>
  <w:style w:type="paragraph" w:styleId="2fff7">
    <w:name w:val="Body Text First Indent 2"/>
    <w:basedOn w:val="affffb"/>
    <w:link w:val="2fff8"/>
    <w:rsid w:val="00D93B3D"/>
    <w:pPr>
      <w:spacing w:after="120" w:line="360" w:lineRule="auto"/>
      <w:ind w:firstLine="210"/>
    </w:pPr>
    <w:rPr>
      <w:rFonts w:ascii="Times New Roman" w:eastAsia="Times New Roman" w:hAnsi="Times New Roman" w:cs="Times New Roman"/>
      <w:szCs w:val="24"/>
      <w:lang w:val="ru-RU" w:bidi="ar-SA"/>
    </w:rPr>
  </w:style>
  <w:style w:type="character" w:customStyle="1" w:styleId="2fff8">
    <w:name w:val="Красная строка 2 Знак"/>
    <w:basedOn w:val="affffc"/>
    <w:link w:val="2fff7"/>
    <w:rsid w:val="00D93B3D"/>
    <w:rPr>
      <w:rFonts w:ascii="Times New Roman" w:eastAsia="Times New Roman" w:hAnsi="Times New Roman" w:cs="Times New Roman"/>
      <w:sz w:val="24"/>
      <w:szCs w:val="24"/>
      <w:lang w:val="ru-RU" w:eastAsia="en-US" w:bidi="ar-SA"/>
    </w:rPr>
  </w:style>
  <w:style w:type="paragraph" w:customStyle="1" w:styleId="afffffffffffffe">
    <w:name w:val="Формула"/>
    <w:basedOn w:val="af8"/>
    <w:autoRedefine/>
    <w:rsid w:val="00D93B3D"/>
    <w:pPr>
      <w:autoSpaceDE w:val="0"/>
      <w:autoSpaceDN w:val="0"/>
      <w:adjustRightInd w:val="0"/>
      <w:spacing w:after="120"/>
      <w:ind w:firstLine="684"/>
      <w:jc w:val="center"/>
    </w:pPr>
    <w:rPr>
      <w:rFonts w:ascii="Times New Roman" w:eastAsia="Times New Roman" w:hAnsi="Times New Roman" w:cs="Times New Roman"/>
      <w:sz w:val="28"/>
      <w:szCs w:val="28"/>
      <w:lang w:val="ru-RU" w:bidi="ar-SA"/>
    </w:rPr>
  </w:style>
  <w:style w:type="character" w:customStyle="1" w:styleId="FontStyle14">
    <w:name w:val="Font Style14"/>
    <w:uiPriority w:val="99"/>
    <w:rsid w:val="00D93B3D"/>
    <w:rPr>
      <w:rFonts w:ascii="Century Schoolbook" w:hAnsi="Century Schoolbook" w:cs="Century Schoolbook"/>
      <w:sz w:val="18"/>
      <w:szCs w:val="18"/>
    </w:rPr>
  </w:style>
  <w:style w:type="character" w:customStyle="1" w:styleId="FontStyle15">
    <w:name w:val="Font Style15"/>
    <w:uiPriority w:val="99"/>
    <w:rsid w:val="00D93B3D"/>
    <w:rPr>
      <w:rFonts w:ascii="Century Schoolbook" w:hAnsi="Century Schoolbook" w:cs="Century Schoolbook"/>
      <w:i/>
      <w:iCs/>
      <w:spacing w:val="-10"/>
      <w:sz w:val="18"/>
      <w:szCs w:val="18"/>
    </w:rPr>
  </w:style>
  <w:style w:type="character" w:customStyle="1" w:styleId="FontStyle12">
    <w:name w:val="Font Style12"/>
    <w:uiPriority w:val="99"/>
    <w:rsid w:val="00D93B3D"/>
    <w:rPr>
      <w:rFonts w:ascii="Times New Roman" w:hAnsi="Times New Roman" w:cs="Times New Roman"/>
      <w:sz w:val="22"/>
      <w:szCs w:val="22"/>
    </w:rPr>
  </w:style>
  <w:style w:type="paragraph" w:customStyle="1" w:styleId="Style4">
    <w:name w:val="Style4"/>
    <w:basedOn w:val="af8"/>
    <w:uiPriority w:val="99"/>
    <w:rsid w:val="00D93B3D"/>
    <w:pPr>
      <w:widowControl w:val="0"/>
      <w:autoSpaceDE w:val="0"/>
      <w:autoSpaceDN w:val="0"/>
      <w:adjustRightInd w:val="0"/>
      <w:spacing w:after="120" w:line="276" w:lineRule="exact"/>
      <w:ind w:hanging="430"/>
      <w:jc w:val="left"/>
    </w:pPr>
    <w:rPr>
      <w:rFonts w:ascii="Times New Roman" w:eastAsia="Times New Roman" w:hAnsi="Times New Roman" w:cs="Times New Roman"/>
      <w:szCs w:val="24"/>
      <w:lang w:val="ru-RU" w:bidi="ar-SA"/>
    </w:rPr>
  </w:style>
  <w:style w:type="paragraph" w:customStyle="1" w:styleId="Style5">
    <w:name w:val="Style5"/>
    <w:basedOn w:val="af8"/>
    <w:uiPriority w:val="99"/>
    <w:rsid w:val="00D93B3D"/>
    <w:pPr>
      <w:widowControl w:val="0"/>
      <w:autoSpaceDE w:val="0"/>
      <w:autoSpaceDN w:val="0"/>
      <w:adjustRightInd w:val="0"/>
      <w:spacing w:after="120" w:line="278" w:lineRule="exact"/>
      <w:ind w:firstLine="567"/>
    </w:pPr>
    <w:rPr>
      <w:rFonts w:ascii="Times New Roman" w:eastAsia="Times New Roman" w:hAnsi="Times New Roman" w:cs="Times New Roman"/>
      <w:szCs w:val="24"/>
      <w:lang w:val="ru-RU" w:bidi="ar-SA"/>
    </w:rPr>
  </w:style>
  <w:style w:type="character" w:customStyle="1" w:styleId="FontStyle13">
    <w:name w:val="Font Style13"/>
    <w:uiPriority w:val="99"/>
    <w:rsid w:val="00D93B3D"/>
    <w:rPr>
      <w:rFonts w:ascii="Times New Roman" w:hAnsi="Times New Roman" w:cs="Times New Roman"/>
      <w:b/>
      <w:bCs/>
      <w:sz w:val="22"/>
      <w:szCs w:val="22"/>
    </w:rPr>
  </w:style>
  <w:style w:type="paragraph" w:customStyle="1" w:styleId="affffffffffffff">
    <w:name w:val="Таблица"/>
    <w:basedOn w:val="affffffff4"/>
    <w:link w:val="affffffffffffff0"/>
    <w:autoRedefine/>
    <w:rsid w:val="00D93B3D"/>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f0">
    <w:name w:val="Таблица Знак"/>
    <w:link w:val="affffffffffffff"/>
    <w:rsid w:val="00D93B3D"/>
    <w:rPr>
      <w:rFonts w:ascii="Times New Roman" w:eastAsia="Times New Roman" w:hAnsi="Times New Roman" w:cs="Times New Roman"/>
      <w:b/>
      <w:szCs w:val="20"/>
      <w:lang w:val="ru-RU" w:bidi="ar-SA"/>
    </w:rPr>
  </w:style>
  <w:style w:type="character" w:customStyle="1" w:styleId="FontStyle18">
    <w:name w:val="Font Style18"/>
    <w:uiPriority w:val="99"/>
    <w:rsid w:val="00D93B3D"/>
    <w:rPr>
      <w:rFonts w:ascii="Times New Roman" w:hAnsi="Times New Roman" w:cs="Times New Roman"/>
      <w:b/>
      <w:bCs/>
      <w:sz w:val="20"/>
      <w:szCs w:val="20"/>
    </w:rPr>
  </w:style>
  <w:style w:type="paragraph" w:customStyle="1" w:styleId="af3">
    <w:name w:val="Рисунок подпись"/>
    <w:basedOn w:val="affffffff7"/>
    <w:link w:val="affffffffffffff1"/>
    <w:autoRedefine/>
    <w:rsid w:val="00D93B3D"/>
    <w:pPr>
      <w:widowControl/>
      <w:numPr>
        <w:numId w:val="53"/>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1">
    <w:name w:val="Рисунок подпись Знак"/>
    <w:link w:val="af3"/>
    <w:rsid w:val="00D93B3D"/>
    <w:rPr>
      <w:rFonts w:ascii="Times New Roman" w:eastAsia="Times New Roman" w:hAnsi="Times New Roman" w:cs="Times New Roman"/>
      <w:b/>
      <w:bCs/>
      <w:szCs w:val="24"/>
      <w:lang w:val="ru-RU" w:bidi="ar-SA"/>
    </w:rPr>
  </w:style>
  <w:style w:type="paragraph" w:customStyle="1" w:styleId="50">
    <w:name w:val="Стиль5"/>
    <w:basedOn w:val="af8"/>
    <w:link w:val="5f4"/>
    <w:rsid w:val="00D93B3D"/>
    <w:pPr>
      <w:numPr>
        <w:numId w:val="51"/>
      </w:numPr>
      <w:spacing w:line="240" w:lineRule="auto"/>
      <w:ind w:left="1985" w:right="-108"/>
      <w:jc w:val="left"/>
    </w:pPr>
    <w:rPr>
      <w:rFonts w:ascii="Times New Roman" w:eastAsia="Times New Roman" w:hAnsi="Times New Roman" w:cs="Times New Roman"/>
      <w:szCs w:val="24"/>
      <w:lang w:val="ru-RU" w:bidi="ar-SA"/>
    </w:rPr>
  </w:style>
  <w:style w:type="character" w:customStyle="1" w:styleId="5f4">
    <w:name w:val="Стиль5 Знак"/>
    <w:link w:val="50"/>
    <w:rsid w:val="00D93B3D"/>
    <w:rPr>
      <w:rFonts w:ascii="Times New Roman" w:eastAsia="Times New Roman" w:hAnsi="Times New Roman" w:cs="Times New Roman"/>
      <w:sz w:val="24"/>
      <w:szCs w:val="24"/>
      <w:lang w:val="ru-RU" w:bidi="ar-SA"/>
    </w:rPr>
  </w:style>
  <w:style w:type="paragraph" w:customStyle="1" w:styleId="18">
    <w:name w:val="Стиль №1"/>
    <w:basedOn w:val="af8"/>
    <w:rsid w:val="00D93B3D"/>
    <w:pPr>
      <w:keepNext/>
      <w:keepLines/>
      <w:numPr>
        <w:numId w:val="52"/>
      </w:numPr>
      <w:spacing w:line="240" w:lineRule="auto"/>
      <w:jc w:val="center"/>
    </w:pPr>
    <w:rPr>
      <w:rFonts w:ascii="Times New Roman" w:eastAsia="Times New Roman" w:hAnsi="Times New Roman" w:cs="Times New Roman"/>
      <w:b/>
      <w:szCs w:val="24"/>
      <w:lang w:val="ru-RU" w:bidi="ar-SA"/>
    </w:rPr>
  </w:style>
  <w:style w:type="paragraph" w:customStyle="1" w:styleId="12">
    <w:name w:val="1"/>
    <w:basedOn w:val="af8"/>
    <w:next w:val="af8"/>
    <w:link w:val="1ffff9"/>
    <w:autoRedefine/>
    <w:rsid w:val="00D93B3D"/>
    <w:pPr>
      <w:keepNext/>
      <w:keepLines/>
      <w:numPr>
        <w:numId w:val="54"/>
      </w:numPr>
      <w:spacing w:before="280" w:after="280" w:line="240" w:lineRule="auto"/>
      <w:ind w:left="0" w:firstLine="851"/>
      <w:jc w:val="left"/>
    </w:pPr>
    <w:rPr>
      <w:rFonts w:ascii="Times New Roman" w:eastAsia="Times New Roman" w:hAnsi="Times New Roman" w:cs="Times New Roman"/>
      <w:b/>
      <w:sz w:val="28"/>
      <w:szCs w:val="20"/>
      <w:lang w:val="ru-RU" w:bidi="ar-SA"/>
    </w:rPr>
  </w:style>
  <w:style w:type="character" w:customStyle="1" w:styleId="1ffff9">
    <w:name w:val="1 Знак"/>
    <w:basedOn w:val="af9"/>
    <w:link w:val="12"/>
    <w:rsid w:val="00D93B3D"/>
    <w:rPr>
      <w:rFonts w:ascii="Times New Roman" w:eastAsia="Times New Roman" w:hAnsi="Times New Roman" w:cs="Times New Roman"/>
      <w:b/>
      <w:sz w:val="28"/>
      <w:szCs w:val="20"/>
      <w:lang w:val="ru-RU" w:bidi="ar-SA"/>
    </w:rPr>
  </w:style>
  <w:style w:type="paragraph" w:customStyle="1" w:styleId="affffffffffffff2">
    <w:name w:val="Мой рис."/>
    <w:basedOn w:val="6"/>
    <w:link w:val="affffffffffffff3"/>
    <w:autoRedefine/>
    <w:rsid w:val="00D93B3D"/>
    <w:pPr>
      <w:numPr>
        <w:numId w:val="0"/>
      </w:numPr>
      <w:tabs>
        <w:tab w:val="left" w:pos="1418"/>
      </w:tabs>
    </w:pPr>
  </w:style>
  <w:style w:type="character" w:customStyle="1" w:styleId="affffffffffffff3">
    <w:name w:val="Мой рис. Знак"/>
    <w:basedOn w:val="68"/>
    <w:link w:val="affffffffffffff2"/>
    <w:rsid w:val="00D93B3D"/>
    <w:rPr>
      <w:rFonts w:ascii="Times New Roman" w:eastAsia="Calibri" w:hAnsi="Times New Roman" w:cs="Times New Roman"/>
      <w:b/>
      <w:szCs w:val="24"/>
      <w:lang w:val="ru-RU" w:bidi="ar-SA"/>
    </w:rPr>
  </w:style>
  <w:style w:type="paragraph" w:customStyle="1" w:styleId="BodyText22">
    <w:name w:val="Body Text 22"/>
    <w:basedOn w:val="af8"/>
    <w:rsid w:val="00D93B3D"/>
    <w:pPr>
      <w:widowControl w:val="0"/>
      <w:overflowPunct w:val="0"/>
      <w:autoSpaceDE w:val="0"/>
      <w:autoSpaceDN w:val="0"/>
      <w:adjustRightInd w:val="0"/>
      <w:spacing w:line="240" w:lineRule="auto"/>
      <w:ind w:left="1080" w:firstLine="0"/>
      <w:jc w:val="left"/>
    </w:pPr>
    <w:rPr>
      <w:rFonts w:ascii="Times New Roman" w:eastAsia="Times New Roman" w:hAnsi="Times New Roman" w:cs="Times New Roman"/>
      <w:sz w:val="28"/>
      <w:szCs w:val="20"/>
      <w:lang w:val="ru-RU" w:eastAsia="ru-RU" w:bidi="ar-SA"/>
    </w:rPr>
  </w:style>
  <w:style w:type="table" w:customStyle="1" w:styleId="TableGridReport31">
    <w:name w:val="Table Grid Report31"/>
    <w:basedOn w:val="afa"/>
    <w:next w:val="afff6"/>
    <w:uiPriority w:val="59"/>
    <w:rsid w:val="00D93B3D"/>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a"/>
    <w:next w:val="afff6"/>
    <w:uiPriority w:val="99"/>
    <w:rsid w:val="00D93B3D"/>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8"/>
    <w:link w:val="02"/>
    <w:rsid w:val="00D93B3D"/>
    <w:pPr>
      <w:spacing w:line="240" w:lineRule="auto"/>
      <w:ind w:left="284" w:right="284" w:firstLine="709"/>
    </w:pPr>
    <w:rPr>
      <w:rFonts w:ascii="Times New Roman" w:eastAsia="Batang" w:hAnsi="Times New Roman" w:cs="Times New Roman"/>
      <w:color w:val="000000"/>
      <w:sz w:val="28"/>
      <w:szCs w:val="28"/>
      <w:lang w:val="ru-RU" w:eastAsia="ru-RU" w:bidi="ar-SA"/>
    </w:rPr>
  </w:style>
  <w:style w:type="character" w:customStyle="1" w:styleId="02">
    <w:name w:val="0 Основной текст Знак"/>
    <w:basedOn w:val="af9"/>
    <w:link w:val="01"/>
    <w:locked/>
    <w:rsid w:val="00D93B3D"/>
    <w:rPr>
      <w:rFonts w:ascii="Times New Roman" w:eastAsia="Batang" w:hAnsi="Times New Roman" w:cs="Times New Roman"/>
      <w:color w:val="000000"/>
      <w:sz w:val="28"/>
      <w:szCs w:val="28"/>
      <w:lang w:val="ru-RU" w:eastAsia="ru-RU" w:bidi="ar-SA"/>
    </w:rPr>
  </w:style>
  <w:style w:type="paragraph" w:customStyle="1" w:styleId="1210">
    <w:name w:val="Стиль 12 пт По ширине1"/>
    <w:basedOn w:val="af8"/>
    <w:rsid w:val="00D93B3D"/>
    <w:pPr>
      <w:numPr>
        <w:ilvl w:val="1"/>
        <w:numId w:val="55"/>
      </w:numPr>
      <w:spacing w:line="240" w:lineRule="auto"/>
    </w:pPr>
    <w:rPr>
      <w:rFonts w:ascii="Times New Roman" w:eastAsia="Times New Roman" w:hAnsi="Times New Roman" w:cs="Times New Roman"/>
      <w:sz w:val="28"/>
      <w:szCs w:val="20"/>
      <w:lang w:val="ru-RU" w:eastAsia="ru-RU" w:bidi="ar-SA"/>
    </w:rPr>
  </w:style>
  <w:style w:type="paragraph" w:customStyle="1" w:styleId="affffffffffffff4">
    <w:name w:val="МГП Обычный"/>
    <w:basedOn w:val="af8"/>
    <w:rsid w:val="00D93B3D"/>
    <w:pPr>
      <w:spacing w:line="240" w:lineRule="auto"/>
      <w:ind w:right="284" w:firstLine="851"/>
    </w:pPr>
    <w:rPr>
      <w:rFonts w:ascii="Times New Roman" w:eastAsia="Batang" w:hAnsi="Times New Roman" w:cs="Times New Roman"/>
      <w:color w:val="000000"/>
      <w:sz w:val="28"/>
      <w:szCs w:val="28"/>
      <w:lang w:val="ru-RU" w:eastAsia="ru-RU" w:bidi="ar-SA"/>
    </w:rPr>
  </w:style>
  <w:style w:type="character" w:customStyle="1" w:styleId="xdtextbox1">
    <w:name w:val="xdtextbox1"/>
    <w:basedOn w:val="af9"/>
    <w:rsid w:val="00D93B3D"/>
    <w:rPr>
      <w:color w:val="auto"/>
      <w:bdr w:val="single" w:sz="8" w:space="1" w:color="DCDCDC" w:frame="1"/>
      <w:shd w:val="clear" w:color="auto" w:fill="FFFFFF"/>
    </w:rPr>
  </w:style>
  <w:style w:type="paragraph" w:customStyle="1" w:styleId="affffffffffffff5">
    <w:name w:val="подпись Знак"/>
    <w:basedOn w:val="af8"/>
    <w:rsid w:val="00D93B3D"/>
    <w:pPr>
      <w:suppressLineNumbers/>
      <w:tabs>
        <w:tab w:val="right" w:pos="9072"/>
      </w:tabs>
      <w:spacing w:before="840" w:line="240" w:lineRule="auto"/>
      <w:ind w:firstLine="0"/>
      <w:jc w:val="left"/>
    </w:pPr>
    <w:rPr>
      <w:rFonts w:ascii="Times New Roman" w:eastAsia="Times New Roman" w:hAnsi="Times New Roman" w:cs="Times New Roman"/>
      <w:szCs w:val="20"/>
      <w:lang w:val="ru-RU" w:eastAsia="ru-RU" w:bidi="ar-SA"/>
    </w:rPr>
  </w:style>
  <w:style w:type="paragraph" w:customStyle="1" w:styleId="Iacaaiea">
    <w:name w:val="Iacaaiea"/>
    <w:basedOn w:val="af8"/>
    <w:rsid w:val="00D93B3D"/>
    <w:pPr>
      <w:spacing w:line="240" w:lineRule="auto"/>
      <w:ind w:firstLine="0"/>
      <w:jc w:val="center"/>
    </w:pPr>
    <w:rPr>
      <w:rFonts w:ascii="Times New Roman" w:eastAsia="Times New Roman" w:hAnsi="Times New Roman" w:cs="Times New Roman"/>
      <w:szCs w:val="20"/>
      <w:lang w:val="ru-RU" w:eastAsia="ru-RU" w:bidi="ar-SA"/>
    </w:rPr>
  </w:style>
  <w:style w:type="numbering" w:customStyle="1" w:styleId="3116">
    <w:name w:val="Нет списка311"/>
    <w:next w:val="afb"/>
    <w:uiPriority w:val="99"/>
    <w:semiHidden/>
    <w:rsid w:val="00D93B3D"/>
  </w:style>
  <w:style w:type="paragraph" w:customStyle="1" w:styleId="7a">
    <w:name w:val="Стиль7"/>
    <w:basedOn w:val="affffffff0"/>
    <w:link w:val="7b"/>
    <w:qFormat/>
    <w:rsid w:val="00D93B3D"/>
    <w:pPr>
      <w:spacing w:before="120" w:line="300" w:lineRule="auto"/>
    </w:pPr>
    <w:rPr>
      <w:rFonts w:ascii="Times New Roman" w:hAnsi="Times New Roman"/>
      <w:color w:val="00B050"/>
      <w:lang w:val="ru-RU" w:bidi="ar-SA"/>
    </w:rPr>
  </w:style>
  <w:style w:type="character" w:customStyle="1" w:styleId="7b">
    <w:name w:val="Стиль7 Знак"/>
    <w:basedOn w:val="affffffff"/>
    <w:link w:val="7a"/>
    <w:rsid w:val="00D93B3D"/>
    <w:rPr>
      <w:rFonts w:ascii="Times New Roman" w:eastAsia="Calibri" w:hAnsi="Times New Roman" w:cs="Calibri"/>
      <w:color w:val="00B050"/>
      <w:sz w:val="24"/>
      <w:szCs w:val="28"/>
      <w:lang w:val="ru-RU" w:bidi="ar-SA"/>
    </w:rPr>
  </w:style>
  <w:style w:type="paragraph" w:customStyle="1" w:styleId="Style565">
    <w:name w:val="Style565"/>
    <w:basedOn w:val="af8"/>
    <w:uiPriority w:val="99"/>
    <w:rsid w:val="00D93B3D"/>
    <w:pPr>
      <w:widowControl w:val="0"/>
      <w:autoSpaceDE w:val="0"/>
      <w:autoSpaceDN w:val="0"/>
      <w:adjustRightInd w:val="0"/>
      <w:spacing w:line="240" w:lineRule="auto"/>
      <w:ind w:firstLine="0"/>
      <w:jc w:val="left"/>
    </w:pPr>
    <w:rPr>
      <w:rFonts w:ascii="Times New Roman" w:eastAsia="Times New Roman" w:hAnsi="Times New Roman" w:cs="Times New Roman"/>
      <w:szCs w:val="24"/>
      <w:lang w:val="ru-RU" w:eastAsia="ru-RU" w:bidi="ar-SA"/>
    </w:rPr>
  </w:style>
  <w:style w:type="character" w:customStyle="1" w:styleId="FontStyle1165">
    <w:name w:val="Font Style1165"/>
    <w:basedOn w:val="af9"/>
    <w:uiPriority w:val="99"/>
    <w:rsid w:val="00D93B3D"/>
    <w:rPr>
      <w:rFonts w:ascii="Times New Roman" w:hAnsi="Times New Roman" w:cs="Times New Roman"/>
      <w:color w:val="000000"/>
      <w:sz w:val="24"/>
      <w:szCs w:val="24"/>
    </w:rPr>
  </w:style>
  <w:style w:type="character" w:customStyle="1" w:styleId="affffffffffffff6">
    <w:name w:val="Гипертекстовая ссылка"/>
    <w:basedOn w:val="af9"/>
    <w:uiPriority w:val="99"/>
    <w:rsid w:val="00D93B3D"/>
    <w:rPr>
      <w:rFonts w:cs="Times New Roman"/>
      <w:b w:val="0"/>
      <w:color w:val="106BBE"/>
    </w:rPr>
  </w:style>
  <w:style w:type="paragraph" w:customStyle="1" w:styleId="western">
    <w:name w:val="western"/>
    <w:basedOn w:val="af8"/>
    <w:rsid w:val="00D93B3D"/>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1894">
    <w:name w:val="xl1894"/>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895">
    <w:name w:val="xl1895"/>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896">
    <w:name w:val="xl1896"/>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897">
    <w:name w:val="xl1897"/>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898">
    <w:name w:val="xl1898"/>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899">
    <w:name w:val="xl1899"/>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00">
    <w:name w:val="xl1900"/>
    <w:basedOn w:val="af8"/>
    <w:rsid w:val="00D93B3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1">
    <w:name w:val="xl1901"/>
    <w:basedOn w:val="af8"/>
    <w:rsid w:val="00D93B3D"/>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ind w:firstLine="0"/>
      <w:jc w:val="center"/>
      <w:textAlignment w:val="center"/>
    </w:pPr>
    <w:rPr>
      <w:rFonts w:ascii="Tahoma" w:eastAsia="Times New Roman" w:hAnsi="Tahoma" w:cs="Tahoma"/>
      <w:color w:val="FF0000"/>
      <w:sz w:val="18"/>
      <w:szCs w:val="18"/>
      <w:lang w:val="ru-RU" w:eastAsia="ru-RU" w:bidi="ar-SA"/>
    </w:rPr>
  </w:style>
  <w:style w:type="paragraph" w:customStyle="1" w:styleId="xl1902">
    <w:name w:val="xl1902"/>
    <w:basedOn w:val="af8"/>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3">
    <w:name w:val="xl1903"/>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4">
    <w:name w:val="xl1904"/>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5">
    <w:name w:val="xl1905"/>
    <w:basedOn w:val="af8"/>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6">
    <w:name w:val="xl1906"/>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7">
    <w:name w:val="xl1907"/>
    <w:basedOn w:val="af8"/>
    <w:rsid w:val="00D93B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08">
    <w:name w:val="xl1908"/>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09">
    <w:name w:val="xl1909"/>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1910">
    <w:name w:val="xl1910"/>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11">
    <w:name w:val="xl1911"/>
    <w:basedOn w:val="af8"/>
    <w:rsid w:val="00D93B3D"/>
    <w:pPr>
      <w:pBdr>
        <w:top w:val="single" w:sz="4" w:space="0" w:color="auto"/>
        <w:left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1912">
    <w:name w:val="xl1912"/>
    <w:basedOn w:val="af8"/>
    <w:rsid w:val="00D93B3D"/>
    <w:pPr>
      <w:pBdr>
        <w:left w:val="single" w:sz="8"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1913">
    <w:name w:val="xl1913"/>
    <w:basedOn w:val="af8"/>
    <w:rsid w:val="00D93B3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14">
    <w:name w:val="xl1914"/>
    <w:basedOn w:val="af8"/>
    <w:rsid w:val="00D93B3D"/>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15">
    <w:name w:val="xl1915"/>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16">
    <w:name w:val="xl1916"/>
    <w:basedOn w:val="af8"/>
    <w:rsid w:val="00D93B3D"/>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17">
    <w:name w:val="xl1917"/>
    <w:basedOn w:val="af8"/>
    <w:rsid w:val="00D93B3D"/>
    <w:pPr>
      <w:pBdr>
        <w:top w:val="single" w:sz="4" w:space="0" w:color="auto"/>
        <w:lef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18">
    <w:name w:val="xl1918"/>
    <w:basedOn w:val="af8"/>
    <w:rsid w:val="00D93B3D"/>
    <w:pPr>
      <w:pBdr>
        <w:top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19">
    <w:name w:val="xl1919"/>
    <w:basedOn w:val="af8"/>
    <w:rsid w:val="00D93B3D"/>
    <w:pPr>
      <w:pBdr>
        <w:lef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20">
    <w:name w:val="xl1920"/>
    <w:basedOn w:val="af8"/>
    <w:rsid w:val="00D93B3D"/>
    <w:pPr>
      <w:pBdr>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21">
    <w:name w:val="xl1921"/>
    <w:basedOn w:val="af8"/>
    <w:rsid w:val="00D93B3D"/>
    <w:pPr>
      <w:pBdr>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22">
    <w:name w:val="xl1922"/>
    <w:basedOn w:val="af8"/>
    <w:rsid w:val="00D93B3D"/>
    <w:pPr>
      <w:pBdr>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23">
    <w:name w:val="xl1923"/>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24">
    <w:name w:val="xl1924"/>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25">
    <w:name w:val="xl1925"/>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26">
    <w:name w:val="xl1926"/>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27">
    <w:name w:val="xl1927"/>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28">
    <w:name w:val="xl1928"/>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29">
    <w:name w:val="xl1929"/>
    <w:basedOn w:val="af8"/>
    <w:rsid w:val="00D93B3D"/>
    <w:pPr>
      <w:pBdr>
        <w:top w:val="single" w:sz="4" w:space="0" w:color="auto"/>
        <w:left w:val="single" w:sz="8"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1930">
    <w:name w:val="xl1930"/>
    <w:basedOn w:val="af8"/>
    <w:rsid w:val="00D93B3D"/>
    <w:pPr>
      <w:pBdr>
        <w:left w:val="single" w:sz="8"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1931">
    <w:name w:val="xl1931"/>
    <w:basedOn w:val="af8"/>
    <w:rsid w:val="00D93B3D"/>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line="240" w:lineRule="auto"/>
      <w:ind w:firstLineChars="200" w:firstLine="200"/>
      <w:jc w:val="left"/>
      <w:textAlignment w:val="center"/>
    </w:pPr>
    <w:rPr>
      <w:rFonts w:ascii="Tahoma" w:eastAsia="Times New Roman" w:hAnsi="Tahoma" w:cs="Tahoma"/>
      <w:sz w:val="18"/>
      <w:szCs w:val="18"/>
      <w:lang w:val="ru-RU" w:eastAsia="ru-RU" w:bidi="ar-SA"/>
    </w:rPr>
  </w:style>
  <w:style w:type="paragraph" w:customStyle="1" w:styleId="xl1932">
    <w:name w:val="xl1932"/>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CYR" w:eastAsia="Times New Roman" w:hAnsi="Arial CYR" w:cs="Arial CYR"/>
      <w:szCs w:val="24"/>
      <w:lang w:val="ru-RU" w:eastAsia="ru-RU" w:bidi="ar-SA"/>
    </w:rPr>
  </w:style>
  <w:style w:type="paragraph" w:customStyle="1" w:styleId="xl1933">
    <w:name w:val="xl1933"/>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34">
    <w:name w:val="xl1934"/>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35">
    <w:name w:val="xl1935"/>
    <w:basedOn w:val="af8"/>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1936">
    <w:name w:val="xl1936"/>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37">
    <w:name w:val="xl1937"/>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38">
    <w:name w:val="xl1938"/>
    <w:basedOn w:val="af8"/>
    <w:rsid w:val="00D93B3D"/>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line="240" w:lineRule="auto"/>
      <w:ind w:firstLineChars="100" w:firstLine="100"/>
      <w:jc w:val="left"/>
      <w:textAlignment w:val="center"/>
    </w:pPr>
    <w:rPr>
      <w:rFonts w:ascii="Tahoma" w:eastAsia="Times New Roman" w:hAnsi="Tahoma" w:cs="Tahoma"/>
      <w:sz w:val="18"/>
      <w:szCs w:val="18"/>
      <w:lang w:val="ru-RU" w:eastAsia="ru-RU" w:bidi="ar-SA"/>
    </w:rPr>
  </w:style>
  <w:style w:type="paragraph" w:customStyle="1" w:styleId="xl1939">
    <w:name w:val="xl1939"/>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40">
    <w:name w:val="xl1940"/>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41">
    <w:name w:val="xl1941"/>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FF0000"/>
      <w:sz w:val="18"/>
      <w:szCs w:val="18"/>
      <w:lang w:val="ru-RU" w:eastAsia="ru-RU" w:bidi="ar-SA"/>
    </w:rPr>
  </w:style>
  <w:style w:type="paragraph" w:customStyle="1" w:styleId="xl1942">
    <w:name w:val="xl1942"/>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color w:val="FF0000"/>
      <w:sz w:val="18"/>
      <w:szCs w:val="18"/>
      <w:lang w:val="ru-RU" w:eastAsia="ru-RU" w:bidi="ar-SA"/>
    </w:rPr>
  </w:style>
  <w:style w:type="paragraph" w:customStyle="1" w:styleId="xl1943">
    <w:name w:val="xl1943"/>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8"/>
      <w:szCs w:val="18"/>
      <w:lang w:val="ru-RU" w:eastAsia="ru-RU" w:bidi="ar-SA"/>
    </w:rPr>
  </w:style>
  <w:style w:type="paragraph" w:customStyle="1" w:styleId="xl1944">
    <w:name w:val="xl1944"/>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0000"/>
      <w:sz w:val="18"/>
      <w:szCs w:val="18"/>
      <w:lang w:val="ru-RU" w:eastAsia="ru-RU" w:bidi="ar-SA"/>
    </w:rPr>
  </w:style>
  <w:style w:type="paragraph" w:customStyle="1" w:styleId="xl1945">
    <w:name w:val="xl1945"/>
    <w:basedOn w:val="af8"/>
    <w:rsid w:val="00D9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ahoma" w:eastAsia="Times New Roman" w:hAnsi="Tahoma" w:cs="Tahoma"/>
      <w:sz w:val="18"/>
      <w:szCs w:val="18"/>
      <w:lang w:val="ru-RU" w:eastAsia="ru-RU" w:bidi="ar-SA"/>
    </w:rPr>
  </w:style>
  <w:style w:type="paragraph" w:customStyle="1" w:styleId="xl1946">
    <w:name w:val="xl1946"/>
    <w:basedOn w:val="af8"/>
    <w:rsid w:val="00D93B3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left"/>
      <w:textAlignment w:val="center"/>
    </w:pPr>
    <w:rPr>
      <w:rFonts w:ascii="Tahoma" w:eastAsia="Times New Roman" w:hAnsi="Tahoma" w:cs="Tahoma"/>
      <w:color w:val="00B050"/>
      <w:sz w:val="18"/>
      <w:szCs w:val="18"/>
      <w:lang w:val="ru-RU" w:eastAsia="ru-RU" w:bidi="ar-SA"/>
    </w:rPr>
  </w:style>
  <w:style w:type="paragraph" w:customStyle="1" w:styleId="xl1947">
    <w:name w:val="xl1947"/>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48">
    <w:name w:val="xl1948"/>
    <w:basedOn w:val="af8"/>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49">
    <w:name w:val="xl1949"/>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0">
    <w:name w:val="xl1950"/>
    <w:basedOn w:val="af8"/>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1">
    <w:name w:val="xl1951"/>
    <w:basedOn w:val="af8"/>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2">
    <w:name w:val="xl1952"/>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3">
    <w:name w:val="xl1953"/>
    <w:basedOn w:val="af8"/>
    <w:rsid w:val="00D93B3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1954">
    <w:name w:val="xl1954"/>
    <w:basedOn w:val="af8"/>
    <w:rsid w:val="00D93B3D"/>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1955">
    <w:name w:val="xl1955"/>
    <w:basedOn w:val="af8"/>
    <w:rsid w:val="00D93B3D"/>
    <w:pPr>
      <w:pBdr>
        <w:top w:val="single" w:sz="4" w:space="0" w:color="auto"/>
        <w:left w:val="single" w:sz="4" w:space="0" w:color="auto"/>
        <w:bottom w:val="single" w:sz="4" w:space="0" w:color="auto"/>
      </w:pBdr>
      <w:shd w:val="clear" w:color="000000" w:fill="CCFFFF"/>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6">
    <w:name w:val="xl1956"/>
    <w:basedOn w:val="af8"/>
    <w:rsid w:val="00D93B3D"/>
    <w:pPr>
      <w:pBdr>
        <w:top w:val="single" w:sz="4" w:space="0" w:color="auto"/>
        <w:bottom w:val="single" w:sz="4" w:space="0" w:color="auto"/>
        <w:right w:val="single" w:sz="4" w:space="0" w:color="auto"/>
      </w:pBdr>
      <w:shd w:val="clear" w:color="000000" w:fill="CCFFFF"/>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7">
    <w:name w:val="xl1957"/>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8">
    <w:name w:val="xl1958"/>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59">
    <w:name w:val="xl1959"/>
    <w:basedOn w:val="af8"/>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0">
    <w:name w:val="xl1960"/>
    <w:basedOn w:val="af8"/>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1">
    <w:name w:val="xl1961"/>
    <w:basedOn w:val="af8"/>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b/>
      <w:bCs/>
      <w:color w:val="E511E5"/>
      <w:sz w:val="18"/>
      <w:szCs w:val="18"/>
      <w:lang w:val="ru-RU" w:eastAsia="ru-RU" w:bidi="ar-SA"/>
    </w:rPr>
  </w:style>
  <w:style w:type="paragraph" w:customStyle="1" w:styleId="xl1962">
    <w:name w:val="xl1962"/>
    <w:basedOn w:val="af8"/>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b/>
      <w:bCs/>
      <w:color w:val="E511E5"/>
      <w:sz w:val="18"/>
      <w:szCs w:val="18"/>
      <w:lang w:val="ru-RU" w:eastAsia="ru-RU" w:bidi="ar-SA"/>
    </w:rPr>
  </w:style>
  <w:style w:type="paragraph" w:customStyle="1" w:styleId="xl1963">
    <w:name w:val="xl1963"/>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4">
    <w:name w:val="xl1964"/>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5">
    <w:name w:val="xl1965"/>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6">
    <w:name w:val="xl1966"/>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7">
    <w:name w:val="xl1967"/>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8">
    <w:name w:val="xl1968"/>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69">
    <w:name w:val="xl1969"/>
    <w:basedOn w:val="af8"/>
    <w:rsid w:val="00D93B3D"/>
    <w:pPr>
      <w:pBdr>
        <w:top w:val="single" w:sz="4" w:space="0" w:color="auto"/>
        <w:left w:val="single" w:sz="4" w:space="0" w:color="auto"/>
        <w:bottom w:val="single" w:sz="4" w:space="0" w:color="auto"/>
      </w:pBdr>
      <w:shd w:val="clear" w:color="000000" w:fill="92D05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0">
    <w:name w:val="xl1970"/>
    <w:basedOn w:val="af8"/>
    <w:rsid w:val="00D93B3D"/>
    <w:pPr>
      <w:pBdr>
        <w:top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1">
    <w:name w:val="xl1971"/>
    <w:basedOn w:val="af8"/>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2">
    <w:name w:val="xl1972"/>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3">
    <w:name w:val="xl1973"/>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4">
    <w:name w:val="xl1974"/>
    <w:basedOn w:val="af8"/>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5">
    <w:name w:val="xl1975"/>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6">
    <w:name w:val="xl1976"/>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77">
    <w:name w:val="xl1977"/>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1978">
    <w:name w:val="xl1978"/>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1979">
    <w:name w:val="xl1979"/>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80">
    <w:name w:val="xl1980"/>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81">
    <w:name w:val="xl1981"/>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82">
    <w:name w:val="xl1982"/>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83">
    <w:name w:val="xl1983"/>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1984">
    <w:name w:val="xl1984"/>
    <w:basedOn w:val="af8"/>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24">
    <w:name w:val="xl2024"/>
    <w:basedOn w:val="af8"/>
    <w:rsid w:val="00D93B3D"/>
    <w:pPr>
      <w:pBdr>
        <w:top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25">
    <w:name w:val="xl2025"/>
    <w:basedOn w:val="af8"/>
    <w:rsid w:val="00D93B3D"/>
    <w:pPr>
      <w:pBdr>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26">
    <w:name w:val="xl2026"/>
    <w:basedOn w:val="af8"/>
    <w:rsid w:val="00D93B3D"/>
    <w:pPr>
      <w:pBdr>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27">
    <w:name w:val="xl2027"/>
    <w:basedOn w:val="af8"/>
    <w:rsid w:val="00D93B3D"/>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color w:val="000000"/>
      <w:sz w:val="18"/>
      <w:szCs w:val="18"/>
      <w:lang w:val="ru-RU" w:eastAsia="ru-RU" w:bidi="ar-SA"/>
    </w:rPr>
  </w:style>
  <w:style w:type="paragraph" w:customStyle="1" w:styleId="xl2028">
    <w:name w:val="xl2028"/>
    <w:basedOn w:val="af8"/>
    <w:rsid w:val="00D93B3D"/>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color w:val="000000"/>
      <w:sz w:val="18"/>
      <w:szCs w:val="18"/>
      <w:lang w:val="ru-RU" w:eastAsia="ru-RU" w:bidi="ar-SA"/>
    </w:rPr>
  </w:style>
  <w:style w:type="paragraph" w:customStyle="1" w:styleId="xl2029">
    <w:name w:val="xl2029"/>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0000"/>
      <w:sz w:val="18"/>
      <w:szCs w:val="18"/>
      <w:lang w:val="ru-RU" w:eastAsia="ru-RU" w:bidi="ar-SA"/>
    </w:rPr>
  </w:style>
  <w:style w:type="paragraph" w:customStyle="1" w:styleId="xl2030">
    <w:name w:val="xl2030"/>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0000"/>
      <w:sz w:val="18"/>
      <w:szCs w:val="18"/>
      <w:lang w:val="ru-RU" w:eastAsia="ru-RU" w:bidi="ar-SA"/>
    </w:rPr>
  </w:style>
  <w:style w:type="paragraph" w:customStyle="1" w:styleId="xl2031">
    <w:name w:val="xl2031"/>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32">
    <w:name w:val="xl2032"/>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33">
    <w:name w:val="xl2033"/>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34">
    <w:name w:val="xl2034"/>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35">
    <w:name w:val="xl2035"/>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36">
    <w:name w:val="xl2036"/>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37">
    <w:name w:val="xl2037"/>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38">
    <w:name w:val="xl2038"/>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39">
    <w:name w:val="xl2039"/>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0">
    <w:name w:val="xl2040"/>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1">
    <w:name w:val="xl2041"/>
    <w:basedOn w:val="af8"/>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42">
    <w:name w:val="xl2042"/>
    <w:basedOn w:val="af8"/>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43">
    <w:name w:val="xl2043"/>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4">
    <w:name w:val="xl2044"/>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5">
    <w:name w:val="xl2045"/>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2046">
    <w:name w:val="xl2046"/>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2047">
    <w:name w:val="xl2047"/>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8">
    <w:name w:val="xl2048"/>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49">
    <w:name w:val="xl2049"/>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0">
    <w:name w:val="xl2050"/>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1">
    <w:name w:val="xl2051"/>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FF0000"/>
      <w:sz w:val="18"/>
      <w:szCs w:val="18"/>
      <w:lang w:val="ru-RU" w:eastAsia="ru-RU" w:bidi="ar-SA"/>
    </w:rPr>
  </w:style>
  <w:style w:type="paragraph" w:customStyle="1" w:styleId="xl2052">
    <w:name w:val="xl2052"/>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FF0000"/>
      <w:sz w:val="18"/>
      <w:szCs w:val="18"/>
      <w:lang w:val="ru-RU" w:eastAsia="ru-RU" w:bidi="ar-SA"/>
    </w:rPr>
  </w:style>
  <w:style w:type="paragraph" w:customStyle="1" w:styleId="xl2053">
    <w:name w:val="xl2053"/>
    <w:basedOn w:val="af8"/>
    <w:rsid w:val="00D93B3D"/>
    <w:pPr>
      <w:pBdr>
        <w:top w:val="single" w:sz="4" w:space="0" w:color="auto"/>
        <w:lef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4">
    <w:name w:val="xl2054"/>
    <w:basedOn w:val="af8"/>
    <w:rsid w:val="00D93B3D"/>
    <w:pPr>
      <w:pBdr>
        <w:top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5">
    <w:name w:val="xl2055"/>
    <w:basedOn w:val="af8"/>
    <w:rsid w:val="00D93B3D"/>
    <w:pPr>
      <w:pBdr>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6">
    <w:name w:val="xl2056"/>
    <w:basedOn w:val="af8"/>
    <w:rsid w:val="00D93B3D"/>
    <w:pPr>
      <w:pBdr>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57">
    <w:name w:val="xl2057"/>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Arial CYR" w:eastAsia="Times New Roman" w:hAnsi="Arial CYR" w:cs="Arial CYR"/>
      <w:color w:val="0000FF"/>
      <w:szCs w:val="24"/>
      <w:u w:val="single"/>
      <w:lang w:val="ru-RU" w:eastAsia="ru-RU" w:bidi="ar-SA"/>
    </w:rPr>
  </w:style>
  <w:style w:type="paragraph" w:customStyle="1" w:styleId="xl2058">
    <w:name w:val="xl2058"/>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59">
    <w:name w:val="xl2059"/>
    <w:basedOn w:val="af8"/>
    <w:rsid w:val="00D93B3D"/>
    <w:pPr>
      <w:pBdr>
        <w:top w:val="single" w:sz="4" w:space="0" w:color="auto"/>
        <w:left w:val="single" w:sz="4" w:space="0" w:color="auto"/>
        <w:bottom w:val="single" w:sz="4" w:space="0" w:color="auto"/>
      </w:pBdr>
      <w:shd w:val="clear" w:color="000000" w:fill="C4D79B"/>
      <w:spacing w:before="100" w:beforeAutospacing="1" w:after="100" w:afterAutospacing="1" w:line="240" w:lineRule="auto"/>
      <w:ind w:firstLine="0"/>
      <w:jc w:val="center"/>
    </w:pPr>
    <w:rPr>
      <w:rFonts w:ascii="Times New Roman" w:eastAsia="Times New Roman" w:hAnsi="Times New Roman" w:cs="Times New Roman"/>
      <w:color w:val="00B050"/>
      <w:szCs w:val="24"/>
      <w:lang w:val="ru-RU" w:eastAsia="ru-RU" w:bidi="ar-SA"/>
    </w:rPr>
  </w:style>
  <w:style w:type="paragraph" w:customStyle="1" w:styleId="xl2060">
    <w:name w:val="xl2060"/>
    <w:basedOn w:val="af8"/>
    <w:rsid w:val="00D93B3D"/>
    <w:pPr>
      <w:pBdr>
        <w:top w:val="single" w:sz="4" w:space="0" w:color="auto"/>
        <w:bottom w:val="single" w:sz="4" w:space="0" w:color="auto"/>
        <w:right w:val="single" w:sz="4" w:space="0" w:color="auto"/>
      </w:pBdr>
      <w:shd w:val="clear" w:color="000000" w:fill="C4D79B"/>
      <w:spacing w:before="100" w:beforeAutospacing="1" w:after="100" w:afterAutospacing="1" w:line="240" w:lineRule="auto"/>
      <w:ind w:firstLine="0"/>
      <w:jc w:val="center"/>
    </w:pPr>
    <w:rPr>
      <w:rFonts w:ascii="Times New Roman" w:eastAsia="Times New Roman" w:hAnsi="Times New Roman" w:cs="Times New Roman"/>
      <w:color w:val="00B050"/>
      <w:szCs w:val="24"/>
      <w:lang w:val="ru-RU" w:eastAsia="ru-RU" w:bidi="ar-SA"/>
    </w:rPr>
  </w:style>
  <w:style w:type="paragraph" w:customStyle="1" w:styleId="xl2061">
    <w:name w:val="xl2061"/>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62">
    <w:name w:val="xl2062"/>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63">
    <w:name w:val="xl2063"/>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64">
    <w:name w:val="xl2064"/>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B050"/>
      <w:sz w:val="18"/>
      <w:szCs w:val="18"/>
      <w:lang w:val="ru-RU" w:eastAsia="ru-RU" w:bidi="ar-SA"/>
    </w:rPr>
  </w:style>
  <w:style w:type="paragraph" w:customStyle="1" w:styleId="xl2065">
    <w:name w:val="xl2065"/>
    <w:basedOn w:val="af8"/>
    <w:rsid w:val="00D93B3D"/>
    <w:pPr>
      <w:pBdr>
        <w:top w:val="single" w:sz="4" w:space="0" w:color="auto"/>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66">
    <w:name w:val="xl2066"/>
    <w:basedOn w:val="af8"/>
    <w:rsid w:val="00D93B3D"/>
    <w:pPr>
      <w:pBdr>
        <w:left w:val="single" w:sz="8"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67">
    <w:name w:val="xl2067"/>
    <w:basedOn w:val="af8"/>
    <w:rsid w:val="00D93B3D"/>
    <w:pPr>
      <w:pBdr>
        <w:left w:val="single" w:sz="8"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sz w:val="18"/>
      <w:szCs w:val="18"/>
      <w:lang w:val="ru-RU" w:eastAsia="ru-RU" w:bidi="ar-SA"/>
    </w:rPr>
  </w:style>
  <w:style w:type="paragraph" w:customStyle="1" w:styleId="xl2068">
    <w:name w:val="xl2068"/>
    <w:basedOn w:val="af8"/>
    <w:rsid w:val="00D93B3D"/>
    <w:pPr>
      <w:pBdr>
        <w:top w:val="single" w:sz="4" w:space="0" w:color="auto"/>
        <w:lef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69">
    <w:name w:val="xl2069"/>
    <w:basedOn w:val="af8"/>
    <w:rsid w:val="00D93B3D"/>
    <w:pPr>
      <w:pBdr>
        <w:top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70">
    <w:name w:val="xl2070"/>
    <w:basedOn w:val="af8"/>
    <w:rsid w:val="00D93B3D"/>
    <w:pPr>
      <w:pBdr>
        <w:left w:val="single" w:sz="4" w:space="0" w:color="auto"/>
        <w:bottom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71">
    <w:name w:val="xl2071"/>
    <w:basedOn w:val="af8"/>
    <w:rsid w:val="00D93B3D"/>
    <w:pPr>
      <w:pBdr>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72">
    <w:name w:val="xl2072"/>
    <w:basedOn w:val="af8"/>
    <w:rsid w:val="00D93B3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73">
    <w:name w:val="xl2073"/>
    <w:basedOn w:val="af8"/>
    <w:rsid w:val="00D9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ahoma" w:eastAsia="Times New Roman" w:hAnsi="Tahoma" w:cs="Tahoma"/>
      <w:b/>
      <w:bCs/>
      <w:sz w:val="18"/>
      <w:szCs w:val="18"/>
      <w:lang w:val="ru-RU" w:eastAsia="ru-RU" w:bidi="ar-SA"/>
    </w:rPr>
  </w:style>
  <w:style w:type="paragraph" w:customStyle="1" w:styleId="xl2074">
    <w:name w:val="xl2074"/>
    <w:basedOn w:val="af8"/>
    <w:rsid w:val="00D93B3D"/>
    <w:pPr>
      <w:pBdr>
        <w:top w:val="single" w:sz="4" w:space="0" w:color="auto"/>
        <w:left w:val="single" w:sz="4" w:space="0" w:color="auto"/>
        <w:bottom w:val="single" w:sz="4" w:space="0" w:color="auto"/>
      </w:pBdr>
      <w:shd w:val="clear" w:color="000000" w:fill="B8CCE4"/>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75">
    <w:name w:val="xl2075"/>
    <w:basedOn w:val="af8"/>
    <w:rsid w:val="00D93B3D"/>
    <w:pPr>
      <w:pBdr>
        <w:top w:val="single" w:sz="4" w:space="0" w:color="auto"/>
        <w:bottom w:val="single" w:sz="4" w:space="0" w:color="auto"/>
        <w:right w:val="single" w:sz="4" w:space="0" w:color="auto"/>
      </w:pBdr>
      <w:shd w:val="clear" w:color="000000" w:fill="B8CCE4"/>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76">
    <w:name w:val="xl2076"/>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2077">
    <w:name w:val="xl2077"/>
    <w:basedOn w:val="af8"/>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2078">
    <w:name w:val="xl2078"/>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b/>
      <w:bCs/>
      <w:color w:val="0070C0"/>
      <w:sz w:val="18"/>
      <w:szCs w:val="18"/>
      <w:lang w:val="ru-RU" w:eastAsia="ru-RU" w:bidi="ar-SA"/>
    </w:rPr>
  </w:style>
  <w:style w:type="paragraph" w:customStyle="1" w:styleId="xl2079">
    <w:name w:val="xl2079"/>
    <w:basedOn w:val="af8"/>
    <w:rsid w:val="00D93B3D"/>
    <w:pPr>
      <w:pBdr>
        <w:top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0">
    <w:name w:val="xl2080"/>
    <w:basedOn w:val="af8"/>
    <w:rsid w:val="00D93B3D"/>
    <w:pPr>
      <w:pBdr>
        <w:top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1">
    <w:name w:val="xl2081"/>
    <w:basedOn w:val="af8"/>
    <w:rsid w:val="00D93B3D"/>
    <w:pPr>
      <w:pBdr>
        <w:top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2">
    <w:name w:val="xl2082"/>
    <w:basedOn w:val="af8"/>
    <w:rsid w:val="00D93B3D"/>
    <w:pPr>
      <w:pBdr>
        <w:top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3">
    <w:name w:val="xl2083"/>
    <w:basedOn w:val="af8"/>
    <w:rsid w:val="00D93B3D"/>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4">
    <w:name w:val="xl2084"/>
    <w:basedOn w:val="af8"/>
    <w:rsid w:val="00D93B3D"/>
    <w:pPr>
      <w:pBdr>
        <w:top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5">
    <w:name w:val="xl2085"/>
    <w:basedOn w:val="af8"/>
    <w:rsid w:val="00D93B3D"/>
    <w:pPr>
      <w:pBdr>
        <w:top w:val="single" w:sz="4" w:space="0" w:color="auto"/>
        <w:left w:val="single" w:sz="4" w:space="0" w:color="auto"/>
        <w:bottom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6">
    <w:name w:val="xl2086"/>
    <w:basedOn w:val="af8"/>
    <w:rsid w:val="00D93B3D"/>
    <w:pPr>
      <w:pBdr>
        <w:top w:val="single" w:sz="4" w:space="0" w:color="auto"/>
        <w:bottom w:val="single" w:sz="4" w:space="0" w:color="auto"/>
        <w:right w:val="single" w:sz="4" w:space="0" w:color="auto"/>
      </w:pBdr>
      <w:shd w:val="clear" w:color="000000" w:fill="FFFF99"/>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7">
    <w:name w:val="xl2087"/>
    <w:basedOn w:val="af8"/>
    <w:rsid w:val="00D93B3D"/>
    <w:pPr>
      <w:pBdr>
        <w:top w:val="single" w:sz="4" w:space="0" w:color="auto"/>
        <w:left w:val="single" w:sz="4" w:space="0" w:color="auto"/>
        <w:bottom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8">
    <w:name w:val="xl2088"/>
    <w:basedOn w:val="af8"/>
    <w:rsid w:val="00D93B3D"/>
    <w:pPr>
      <w:pBdr>
        <w:top w:val="single" w:sz="4" w:space="0" w:color="auto"/>
        <w:bottom w:val="single" w:sz="4" w:space="0" w:color="auto"/>
        <w:right w:val="single" w:sz="4" w:space="0" w:color="auto"/>
      </w:pBdr>
      <w:shd w:val="clear" w:color="000000" w:fill="CCFFCC"/>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89">
    <w:name w:val="xl2089"/>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90">
    <w:name w:val="xl2090"/>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91">
    <w:name w:val="xl2091"/>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92">
    <w:name w:val="xl2092"/>
    <w:basedOn w:val="af8"/>
    <w:rsid w:val="00D93B3D"/>
    <w:pPr>
      <w:pBdr>
        <w:top w:val="single" w:sz="4" w:space="0" w:color="auto"/>
        <w:bottom w:val="single" w:sz="4" w:space="0" w:color="auto"/>
        <w:right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color w:val="0070C0"/>
      <w:sz w:val="18"/>
      <w:szCs w:val="18"/>
      <w:lang w:val="ru-RU" w:eastAsia="ru-RU" w:bidi="ar-SA"/>
    </w:rPr>
  </w:style>
  <w:style w:type="paragraph" w:customStyle="1" w:styleId="xl2093">
    <w:name w:val="xl2093"/>
    <w:basedOn w:val="af8"/>
    <w:rsid w:val="00D93B3D"/>
    <w:pPr>
      <w:pBdr>
        <w:top w:val="single" w:sz="4" w:space="0" w:color="auto"/>
        <w:left w:val="single" w:sz="4" w:space="0" w:color="auto"/>
        <w:bottom w:val="single" w:sz="4" w:space="0" w:color="auto"/>
      </w:pBdr>
      <w:shd w:val="clear" w:color="000000" w:fill="B7DEE8"/>
      <w:spacing w:before="100" w:beforeAutospacing="1" w:after="100" w:afterAutospacing="1" w:line="240" w:lineRule="auto"/>
      <w:ind w:firstLine="0"/>
      <w:jc w:val="center"/>
      <w:textAlignment w:val="center"/>
    </w:pPr>
    <w:rPr>
      <w:rFonts w:ascii="Tahoma" w:eastAsia="Times New Roman" w:hAnsi="Tahoma" w:cs="Tahoma"/>
      <w:b/>
      <w:bCs/>
      <w:color w:val="E511E5"/>
      <w:sz w:val="18"/>
      <w:szCs w:val="18"/>
      <w:lang w:val="ru-RU" w:eastAsia="ru-RU" w:bidi="ar-SA"/>
    </w:rPr>
  </w:style>
  <w:style w:type="paragraph" w:customStyle="1" w:styleId="xl2094">
    <w:name w:val="xl2094"/>
    <w:basedOn w:val="af8"/>
    <w:rsid w:val="00D93B3D"/>
    <w:pPr>
      <w:pBdr>
        <w:top w:val="single" w:sz="4" w:space="0" w:color="auto"/>
        <w:bottom w:val="single" w:sz="4" w:space="0" w:color="auto"/>
        <w:right w:val="single" w:sz="4" w:space="0" w:color="auto"/>
      </w:pBdr>
      <w:shd w:val="clear" w:color="000000" w:fill="B7DEE8"/>
      <w:spacing w:before="100" w:beforeAutospacing="1" w:after="100" w:afterAutospacing="1" w:line="240" w:lineRule="auto"/>
      <w:ind w:firstLine="0"/>
      <w:jc w:val="center"/>
      <w:textAlignment w:val="center"/>
    </w:pPr>
    <w:rPr>
      <w:rFonts w:ascii="Tahoma" w:eastAsia="Times New Roman" w:hAnsi="Tahoma" w:cs="Tahoma"/>
      <w:b/>
      <w:bCs/>
      <w:color w:val="E511E5"/>
      <w:sz w:val="18"/>
      <w:szCs w:val="18"/>
      <w:lang w:val="ru-RU" w:eastAsia="ru-RU" w:bidi="ar-SA"/>
    </w:rPr>
  </w:style>
  <w:style w:type="paragraph" w:customStyle="1" w:styleId="xl2095">
    <w:name w:val="xl2095"/>
    <w:basedOn w:val="af8"/>
    <w:rsid w:val="00D93B3D"/>
    <w:pPr>
      <w:pBdr>
        <w:top w:val="single" w:sz="4" w:space="0" w:color="auto"/>
        <w:left w:val="single" w:sz="4" w:space="0" w:color="auto"/>
        <w:bottom w:val="single" w:sz="4" w:space="0" w:color="auto"/>
      </w:pBdr>
      <w:shd w:val="clear" w:color="000000" w:fill="FFFF00"/>
      <w:spacing w:before="100" w:beforeAutospacing="1" w:after="100" w:afterAutospacing="1" w:line="240" w:lineRule="auto"/>
      <w:ind w:firstLine="0"/>
      <w:jc w:val="center"/>
      <w:textAlignment w:val="center"/>
    </w:pPr>
    <w:rPr>
      <w:rFonts w:ascii="Tahoma" w:eastAsia="Times New Roman" w:hAnsi="Tahoma" w:cs="Tahoma"/>
      <w:b/>
      <w:bCs/>
      <w:color w:val="00B050"/>
      <w:sz w:val="18"/>
      <w:szCs w:val="18"/>
      <w:lang w:val="ru-RU" w:eastAsia="ru-RU" w:bidi="ar-SA"/>
    </w:rPr>
  </w:style>
  <w:style w:type="paragraph" w:customStyle="1" w:styleId="xl63568">
    <w:name w:val="xl63568"/>
    <w:basedOn w:val="af8"/>
    <w:rsid w:val="00D93B3D"/>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69">
    <w:name w:val="xl63569"/>
    <w:basedOn w:val="af8"/>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70">
    <w:name w:val="xl63570"/>
    <w:basedOn w:val="af8"/>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1">
    <w:name w:val="xl63571"/>
    <w:basedOn w:val="af8"/>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2">
    <w:name w:val="xl63572"/>
    <w:basedOn w:val="af8"/>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3">
    <w:name w:val="xl63573"/>
    <w:basedOn w:val="af8"/>
    <w:rsid w:val="00D93B3D"/>
    <w:pPr>
      <w:pBdr>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4">
    <w:name w:val="xl63574"/>
    <w:basedOn w:val="af8"/>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5">
    <w:name w:val="xl63575"/>
    <w:basedOn w:val="af8"/>
    <w:rsid w:val="00D93B3D"/>
    <w:pPr>
      <w:pBdr>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576">
    <w:name w:val="xl63576"/>
    <w:basedOn w:val="af8"/>
    <w:rsid w:val="00D93B3D"/>
    <w:pPr>
      <w:pBdr>
        <w:top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rFonts w:eastAsia="Times New Roman" w:cs="Arial"/>
      <w:b/>
      <w:bCs/>
      <w:color w:val="000000"/>
      <w:sz w:val="20"/>
      <w:szCs w:val="20"/>
      <w:lang w:val="ru-RU" w:eastAsia="ru-RU" w:bidi="ar-SA"/>
    </w:rPr>
  </w:style>
  <w:style w:type="paragraph" w:customStyle="1" w:styleId="xl63577">
    <w:name w:val="xl63577"/>
    <w:basedOn w:val="af8"/>
    <w:rsid w:val="00D93B3D"/>
    <w:pPr>
      <w:pBdr>
        <w:top w:val="single" w:sz="8"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578">
    <w:name w:val="xl63578"/>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63579">
    <w:name w:val="xl63579"/>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808080"/>
      <w:sz w:val="20"/>
      <w:szCs w:val="20"/>
      <w:lang w:val="ru-RU" w:eastAsia="ru-RU" w:bidi="ar-SA"/>
    </w:rPr>
  </w:style>
  <w:style w:type="paragraph" w:customStyle="1" w:styleId="xl63580">
    <w:name w:val="xl63580"/>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808080"/>
      <w:sz w:val="20"/>
      <w:szCs w:val="20"/>
      <w:lang w:val="ru-RU" w:eastAsia="ru-RU" w:bidi="ar-SA"/>
    </w:rPr>
  </w:style>
  <w:style w:type="paragraph" w:customStyle="1" w:styleId="xl63581">
    <w:name w:val="xl63581"/>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808080"/>
      <w:sz w:val="20"/>
      <w:szCs w:val="20"/>
      <w:lang w:val="ru-RU" w:eastAsia="ru-RU" w:bidi="ar-SA"/>
    </w:rPr>
  </w:style>
  <w:style w:type="paragraph" w:customStyle="1" w:styleId="8d">
    <w:name w:val="Стиль8"/>
    <w:basedOn w:val="affffffc"/>
    <w:qFormat/>
    <w:rsid w:val="00D93B3D"/>
    <w:pPr>
      <w:spacing w:before="120" w:line="360" w:lineRule="auto"/>
      <w:ind w:firstLine="720"/>
    </w:pPr>
    <w:rPr>
      <w:rFonts w:cs="Times New Roman"/>
      <w:lang w:val="ru-RU" w:bidi="ar-SA"/>
    </w:rPr>
  </w:style>
  <w:style w:type="paragraph" w:customStyle="1" w:styleId="xl63567">
    <w:name w:val="xl63567"/>
    <w:basedOn w:val="af8"/>
    <w:rsid w:val="00D93B3D"/>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582">
    <w:name w:val="xl63582"/>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2"/>
      <w:szCs w:val="12"/>
      <w:lang w:val="ru-RU" w:eastAsia="ru-RU" w:bidi="ar-SA"/>
    </w:rPr>
  </w:style>
  <w:style w:type="paragraph" w:customStyle="1" w:styleId="xl63583">
    <w:name w:val="xl63583"/>
    <w:basedOn w:val="af8"/>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584">
    <w:name w:val="xl63584"/>
    <w:basedOn w:val="af8"/>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585">
    <w:name w:val="xl63585"/>
    <w:basedOn w:val="af8"/>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character" w:customStyle="1" w:styleId="1f6">
    <w:name w:val="Оглавление 1 Знак"/>
    <w:basedOn w:val="af9"/>
    <w:link w:val="1f5"/>
    <w:uiPriority w:val="39"/>
    <w:rsid w:val="00857AD9"/>
    <w:rPr>
      <w:rFonts w:ascii="Arial" w:hAnsi="Arial" w:cs="Calibri"/>
      <w:bCs/>
      <w:iCs/>
      <w:noProof/>
      <w:sz w:val="24"/>
      <w:szCs w:val="24"/>
    </w:rPr>
  </w:style>
  <w:style w:type="table" w:customStyle="1" w:styleId="TableGridReport5">
    <w:name w:val="Table Grid Report5"/>
    <w:basedOn w:val="afa"/>
    <w:next w:val="afff6"/>
    <w:uiPriority w:val="59"/>
    <w:rsid w:val="00D93B3D"/>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8"/>
    <w:rsid w:val="00D93B3D"/>
    <w:pP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18">
    <w:name w:val="xl63618"/>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19">
    <w:name w:val="xl63619"/>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21">
    <w:name w:val="xl63621"/>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622">
    <w:name w:val="xl63622"/>
    <w:basedOn w:val="af8"/>
    <w:rsid w:val="00D93B3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23">
    <w:name w:val="xl63623"/>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2"/>
      <w:szCs w:val="12"/>
      <w:lang w:val="ru-RU" w:eastAsia="ru-RU" w:bidi="ar-SA"/>
    </w:rPr>
  </w:style>
  <w:style w:type="paragraph" w:customStyle="1" w:styleId="xl63625">
    <w:name w:val="xl63625"/>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626">
    <w:name w:val="xl63626"/>
    <w:basedOn w:val="af8"/>
    <w:rsid w:val="00D93B3D"/>
    <w:pPr>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63627">
    <w:name w:val="xl63627"/>
    <w:basedOn w:val="af8"/>
    <w:rsid w:val="00D93B3D"/>
    <w:pP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28">
    <w:name w:val="xl63628"/>
    <w:basedOn w:val="af8"/>
    <w:rsid w:val="00D93B3D"/>
    <w:pP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12"/>
      <w:szCs w:val="12"/>
      <w:lang w:val="ru-RU" w:eastAsia="ru-RU" w:bidi="ar-SA"/>
    </w:rPr>
  </w:style>
  <w:style w:type="paragraph" w:customStyle="1" w:styleId="xl63629">
    <w:name w:val="xl63629"/>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630">
    <w:name w:val="xl63630"/>
    <w:basedOn w:val="af8"/>
    <w:rsid w:val="00D93B3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1">
    <w:name w:val="xl63631"/>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2">
    <w:name w:val="xl63632"/>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3">
    <w:name w:val="xl63633"/>
    <w:basedOn w:val="af8"/>
    <w:rsid w:val="00D93B3D"/>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4">
    <w:name w:val="xl63634"/>
    <w:basedOn w:val="af8"/>
    <w:rsid w:val="00D93B3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Cs w:val="24"/>
      <w:lang w:val="ru-RU" w:eastAsia="ru-RU" w:bidi="ar-SA"/>
    </w:rPr>
  </w:style>
  <w:style w:type="paragraph" w:customStyle="1" w:styleId="xl63635">
    <w:name w:val="xl63635"/>
    <w:basedOn w:val="af8"/>
    <w:rsid w:val="00D9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6">
    <w:name w:val="xl63636"/>
    <w:basedOn w:val="af8"/>
    <w:rsid w:val="00D93B3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7">
    <w:name w:val="xl63637"/>
    <w:basedOn w:val="af8"/>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8">
    <w:name w:val="xl63638"/>
    <w:basedOn w:val="af8"/>
    <w:rsid w:val="00D93B3D"/>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39">
    <w:name w:val="xl63639"/>
    <w:basedOn w:val="af8"/>
    <w:rsid w:val="00D93B3D"/>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0">
    <w:name w:val="xl63640"/>
    <w:basedOn w:val="af8"/>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1">
    <w:name w:val="xl63641"/>
    <w:basedOn w:val="af8"/>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2">
    <w:name w:val="xl63642"/>
    <w:basedOn w:val="af8"/>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3">
    <w:name w:val="xl63643"/>
    <w:basedOn w:val="af8"/>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4">
    <w:name w:val="xl63644"/>
    <w:basedOn w:val="af8"/>
    <w:rsid w:val="00D93B3D"/>
    <w:pPr>
      <w:pBdr>
        <w:top w:val="single" w:sz="4" w:space="0" w:color="auto"/>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5">
    <w:name w:val="xl63645"/>
    <w:basedOn w:val="af8"/>
    <w:rsid w:val="00D93B3D"/>
    <w:pPr>
      <w:pBdr>
        <w:left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6">
    <w:name w:val="xl63646"/>
    <w:basedOn w:val="af8"/>
    <w:rsid w:val="00D93B3D"/>
    <w:pPr>
      <w:pBdr>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7">
    <w:name w:val="xl63647"/>
    <w:basedOn w:val="af8"/>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8">
    <w:name w:val="xl63648"/>
    <w:basedOn w:val="af8"/>
    <w:rsid w:val="00D93B3D"/>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49">
    <w:name w:val="xl63649"/>
    <w:basedOn w:val="af8"/>
    <w:rsid w:val="00D93B3D"/>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50">
    <w:name w:val="xl63650"/>
    <w:basedOn w:val="af8"/>
    <w:rsid w:val="00D93B3D"/>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51">
    <w:name w:val="xl63651"/>
    <w:basedOn w:val="af8"/>
    <w:rsid w:val="00D93B3D"/>
    <w:pPr>
      <w:pBdr>
        <w:top w:val="single" w:sz="4" w:space="0" w:color="auto"/>
        <w:lef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52">
    <w:name w:val="xl63652"/>
    <w:basedOn w:val="af8"/>
    <w:rsid w:val="00D93B3D"/>
    <w:pPr>
      <w:pBdr>
        <w:lef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620">
    <w:name w:val="xl63620"/>
    <w:basedOn w:val="af8"/>
    <w:rsid w:val="00D93B3D"/>
    <w:pPr>
      <w:pBdr>
        <w:top w:val="single" w:sz="8" w:space="0" w:color="auto"/>
        <w:bottom w:val="single" w:sz="8" w:space="0" w:color="auto"/>
        <w:right w:val="single" w:sz="8" w:space="0" w:color="auto"/>
      </w:pBdr>
      <w:shd w:val="clear" w:color="000000" w:fill="DCE6F1"/>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624">
    <w:name w:val="xl63624"/>
    <w:basedOn w:val="af8"/>
    <w:rsid w:val="00D93B3D"/>
    <w:pPr>
      <w:pBdr>
        <w:bottom w:val="single" w:sz="8" w:space="0" w:color="auto"/>
        <w:right w:val="single" w:sz="8" w:space="0" w:color="auto"/>
      </w:pBdr>
      <w:shd w:val="clear" w:color="000000" w:fill="D8E4BC"/>
      <w:spacing w:before="100" w:beforeAutospacing="1" w:after="100" w:afterAutospacing="1" w:line="240" w:lineRule="auto"/>
      <w:ind w:firstLine="0"/>
      <w:jc w:val="center"/>
      <w:textAlignment w:val="center"/>
    </w:pPr>
    <w:rPr>
      <w:rFonts w:eastAsia="Times New Roman" w:cs="Arial"/>
      <w:color w:val="000000"/>
      <w:sz w:val="20"/>
      <w:szCs w:val="20"/>
      <w:lang w:val="ru-RU" w:eastAsia="ru-RU" w:bidi="ar-SA"/>
    </w:rPr>
  </w:style>
  <w:style w:type="paragraph" w:customStyle="1" w:styleId="xl63616">
    <w:name w:val="xl63616"/>
    <w:basedOn w:val="af8"/>
    <w:rsid w:val="00D93B3D"/>
    <w:pP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character" w:customStyle="1" w:styleId="21pt">
    <w:name w:val="Основной текст (2) + Интервал 1 pt"/>
    <w:basedOn w:val="2fd"/>
    <w:rsid w:val="00D93B3D"/>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9">
    <w:name w:val="Заголовок №2_"/>
    <w:basedOn w:val="af9"/>
    <w:link w:val="2fffa"/>
    <w:rsid w:val="00D93B3D"/>
    <w:rPr>
      <w:rFonts w:ascii="Arial" w:eastAsia="Arial" w:hAnsi="Arial" w:cs="Arial"/>
      <w:shd w:val="clear" w:color="auto" w:fill="FFFFFF"/>
    </w:rPr>
  </w:style>
  <w:style w:type="paragraph" w:customStyle="1" w:styleId="2fffa">
    <w:name w:val="Заголовок №2"/>
    <w:basedOn w:val="af8"/>
    <w:link w:val="2fff9"/>
    <w:rsid w:val="00D93B3D"/>
    <w:pPr>
      <w:widowControl w:val="0"/>
      <w:shd w:val="clear" w:color="auto" w:fill="FFFFFF"/>
      <w:spacing w:before="60" w:line="413" w:lineRule="exact"/>
      <w:ind w:firstLine="0"/>
      <w:jc w:val="right"/>
      <w:outlineLvl w:val="1"/>
    </w:pPr>
    <w:rPr>
      <w:rFonts w:eastAsia="Arial" w:cs="Arial"/>
      <w:sz w:val="22"/>
    </w:rPr>
  </w:style>
  <w:style w:type="character" w:customStyle="1" w:styleId="s10">
    <w:name w:val="s_10"/>
    <w:basedOn w:val="af9"/>
    <w:rsid w:val="00D93B3D"/>
  </w:style>
  <w:style w:type="character" w:customStyle="1" w:styleId="285pt">
    <w:name w:val="Основной текст (2) + 8;5 pt;Полужирный"/>
    <w:basedOn w:val="2fd"/>
    <w:rsid w:val="00D93B3D"/>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d"/>
    <w:rsid w:val="00D93B3D"/>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d"/>
    <w:rsid w:val="00D93B3D"/>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5">
    <w:name w:val="Подпись к таблице (5)_"/>
    <w:basedOn w:val="af9"/>
    <w:link w:val="5f6"/>
    <w:rsid w:val="00D93B3D"/>
    <w:rPr>
      <w:rFonts w:ascii="Arial" w:eastAsia="Arial" w:hAnsi="Arial" w:cs="Arial"/>
      <w:b/>
      <w:bCs/>
      <w:sz w:val="19"/>
      <w:szCs w:val="19"/>
      <w:shd w:val="clear" w:color="auto" w:fill="FFFFFF"/>
    </w:rPr>
  </w:style>
  <w:style w:type="paragraph" w:customStyle="1" w:styleId="5f6">
    <w:name w:val="Подпись к таблице (5)"/>
    <w:basedOn w:val="af8"/>
    <w:link w:val="5f5"/>
    <w:rsid w:val="00D93B3D"/>
    <w:pPr>
      <w:widowControl w:val="0"/>
      <w:shd w:val="clear" w:color="auto" w:fill="FFFFFF"/>
      <w:spacing w:before="180" w:line="0" w:lineRule="atLeast"/>
      <w:ind w:firstLine="0"/>
      <w:jc w:val="left"/>
    </w:pPr>
    <w:rPr>
      <w:rFonts w:eastAsia="Arial" w:cs="Arial"/>
      <w:b/>
      <w:bCs/>
      <w:sz w:val="19"/>
      <w:szCs w:val="19"/>
    </w:rPr>
  </w:style>
  <w:style w:type="paragraph" w:customStyle="1" w:styleId="s1">
    <w:name w:val="s_1"/>
    <w:basedOn w:val="af8"/>
    <w:rsid w:val="00D93B3D"/>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extbodyindent">
    <w:name w:val="Text body indent"/>
    <w:basedOn w:val="Standard"/>
    <w:rsid w:val="00D93B3D"/>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b"/>
    <w:uiPriority w:val="99"/>
    <w:semiHidden/>
    <w:unhideWhenUsed/>
    <w:rsid w:val="00D93B3D"/>
  </w:style>
  <w:style w:type="paragraph" w:customStyle="1" w:styleId="1111e">
    <w:name w:val="1111"/>
    <w:basedOn w:val="af8"/>
    <w:next w:val="af8"/>
    <w:uiPriority w:val="99"/>
    <w:qFormat/>
    <w:rsid w:val="00D93B3D"/>
    <w:pPr>
      <w:keepNext/>
      <w:keepLines/>
      <w:spacing w:before="240" w:line="276" w:lineRule="auto"/>
      <w:ind w:firstLine="0"/>
      <w:jc w:val="left"/>
      <w:outlineLvl w:val="0"/>
    </w:pPr>
    <w:rPr>
      <w:rFonts w:ascii="Cambria" w:eastAsia="Times New Roman" w:hAnsi="Cambria" w:cs="Times New Roman"/>
      <w:color w:val="365F91"/>
      <w:sz w:val="32"/>
      <w:szCs w:val="32"/>
      <w:lang w:val="ru-RU" w:bidi="ar-SA"/>
    </w:rPr>
  </w:style>
  <w:style w:type="paragraph" w:customStyle="1" w:styleId="h211">
    <w:name w:val="h211"/>
    <w:basedOn w:val="af8"/>
    <w:next w:val="af8"/>
    <w:uiPriority w:val="9"/>
    <w:unhideWhenUsed/>
    <w:qFormat/>
    <w:rsid w:val="00D93B3D"/>
    <w:pPr>
      <w:keepNext/>
      <w:keepLines/>
      <w:spacing w:before="40" w:line="276" w:lineRule="auto"/>
      <w:ind w:firstLine="0"/>
      <w:jc w:val="left"/>
      <w:outlineLvl w:val="1"/>
    </w:pPr>
    <w:rPr>
      <w:rFonts w:ascii="Cambria" w:eastAsia="Times New Roman" w:hAnsi="Cambria" w:cs="Times New Roman"/>
      <w:color w:val="365F91"/>
      <w:sz w:val="26"/>
      <w:szCs w:val="26"/>
      <w:lang w:val="ru-RU" w:bidi="ar-SA"/>
    </w:rPr>
  </w:style>
  <w:style w:type="paragraph" w:customStyle="1" w:styleId="1ffffa">
    <w:name w:val="влево1"/>
    <w:basedOn w:val="af8"/>
    <w:next w:val="af8"/>
    <w:unhideWhenUsed/>
    <w:qFormat/>
    <w:rsid w:val="00D93B3D"/>
    <w:pPr>
      <w:keepNext/>
      <w:keepLines/>
      <w:spacing w:before="40" w:line="276" w:lineRule="auto"/>
      <w:ind w:firstLine="0"/>
      <w:jc w:val="left"/>
      <w:outlineLvl w:val="2"/>
    </w:pPr>
    <w:rPr>
      <w:rFonts w:ascii="Cambria" w:eastAsia="Times New Roman" w:hAnsi="Cambria" w:cs="Times New Roman"/>
      <w:color w:val="243F60"/>
      <w:szCs w:val="24"/>
      <w:lang w:val="ru-RU" w:bidi="ar-SA"/>
    </w:rPr>
  </w:style>
  <w:style w:type="numbering" w:customStyle="1" w:styleId="1611">
    <w:name w:val="Нет списка161"/>
    <w:next w:val="afb"/>
    <w:uiPriority w:val="99"/>
    <w:semiHidden/>
    <w:unhideWhenUsed/>
    <w:rsid w:val="00D93B3D"/>
  </w:style>
  <w:style w:type="numbering" w:customStyle="1" w:styleId="11412">
    <w:name w:val="Нет списка1141"/>
    <w:next w:val="afb"/>
    <w:uiPriority w:val="99"/>
    <w:semiHidden/>
    <w:unhideWhenUsed/>
    <w:rsid w:val="00D93B3D"/>
  </w:style>
  <w:style w:type="numbering" w:customStyle="1" w:styleId="1111161">
    <w:name w:val="1 / 1.1 / 1.1.61"/>
    <w:basedOn w:val="afb"/>
    <w:next w:val="111111"/>
    <w:rsid w:val="00D93B3D"/>
  </w:style>
  <w:style w:type="table" w:customStyle="1" w:styleId="11191">
    <w:name w:val="Средний список 1119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Traditional Arabic" w:eastAsia="Times New Roman" w:hAnsi="Traditional Arabic"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b"/>
    <w:uiPriority w:val="99"/>
    <w:semiHidden/>
    <w:unhideWhenUsed/>
    <w:rsid w:val="00D93B3D"/>
  </w:style>
  <w:style w:type="table" w:customStyle="1" w:styleId="12212">
    <w:name w:val="Средний список 122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b"/>
    <w:uiPriority w:val="99"/>
    <w:rsid w:val="00D93B3D"/>
  </w:style>
  <w:style w:type="numbering" w:customStyle="1" w:styleId="3214">
    <w:name w:val="Заголовок 3 ур21"/>
    <w:basedOn w:val="afb"/>
    <w:uiPriority w:val="99"/>
    <w:rsid w:val="00D93B3D"/>
  </w:style>
  <w:style w:type="numbering" w:customStyle="1" w:styleId="1414">
    <w:name w:val="Стиль141"/>
    <w:uiPriority w:val="99"/>
    <w:rsid w:val="00D93B3D"/>
  </w:style>
  <w:style w:type="numbering" w:customStyle="1" w:styleId="11111211">
    <w:name w:val="1 / 1.1 / 1.1.211"/>
    <w:basedOn w:val="afb"/>
    <w:next w:val="111111"/>
    <w:locked/>
    <w:rsid w:val="00D93B3D"/>
  </w:style>
  <w:style w:type="numbering" w:customStyle="1" w:styleId="11111311">
    <w:name w:val="1 / 1.1 / 1.1.311"/>
    <w:basedOn w:val="afb"/>
    <w:next w:val="111111"/>
    <w:locked/>
    <w:rsid w:val="00D93B3D"/>
  </w:style>
  <w:style w:type="numbering" w:customStyle="1" w:styleId="2411">
    <w:name w:val="Нет списка241"/>
    <w:next w:val="afb"/>
    <w:uiPriority w:val="99"/>
    <w:semiHidden/>
    <w:unhideWhenUsed/>
    <w:rsid w:val="00D93B3D"/>
  </w:style>
  <w:style w:type="numbering" w:customStyle="1" w:styleId="11111411">
    <w:name w:val="1 / 1.1 / 1.1.411"/>
    <w:basedOn w:val="afb"/>
    <w:next w:val="111111"/>
    <w:rsid w:val="00D93B3D"/>
  </w:style>
  <w:style w:type="table" w:customStyle="1" w:styleId="111101">
    <w:name w:val="Средний список 11110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raditional Arabic" w:eastAsia="Times New Roman" w:hAnsi="Traditional Arabic"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b"/>
    <w:uiPriority w:val="99"/>
    <w:semiHidden/>
    <w:unhideWhenUsed/>
    <w:rsid w:val="00D93B3D"/>
  </w:style>
  <w:style w:type="table" w:customStyle="1" w:styleId="13210">
    <w:name w:val="Средний список 1321"/>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a"/>
    <w:next w:val="136"/>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b"/>
    <w:uiPriority w:val="99"/>
    <w:semiHidden/>
    <w:unhideWhenUsed/>
    <w:rsid w:val="00D93B3D"/>
  </w:style>
  <w:style w:type="numbering" w:customStyle="1" w:styleId="11111110">
    <w:name w:val="Нет списка1111111"/>
    <w:next w:val="afb"/>
    <w:uiPriority w:val="99"/>
    <w:semiHidden/>
    <w:unhideWhenUsed/>
    <w:rsid w:val="00D93B3D"/>
  </w:style>
  <w:style w:type="table" w:customStyle="1" w:styleId="112210">
    <w:name w:val="Средний список 112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b"/>
    <w:uiPriority w:val="99"/>
    <w:semiHidden/>
    <w:unhideWhenUsed/>
    <w:rsid w:val="00D93B3D"/>
  </w:style>
  <w:style w:type="table" w:customStyle="1" w:styleId="113210">
    <w:name w:val="Средний список 113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b"/>
    <w:uiPriority w:val="99"/>
    <w:semiHidden/>
    <w:unhideWhenUsed/>
    <w:rsid w:val="00D93B3D"/>
  </w:style>
  <w:style w:type="table" w:customStyle="1" w:styleId="114210">
    <w:name w:val="Средний список 114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b"/>
    <w:uiPriority w:val="99"/>
    <w:semiHidden/>
    <w:unhideWhenUsed/>
    <w:rsid w:val="00D93B3D"/>
  </w:style>
  <w:style w:type="table" w:customStyle="1" w:styleId="11621">
    <w:name w:val="Средний список 116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b"/>
    <w:uiPriority w:val="99"/>
    <w:semiHidden/>
    <w:unhideWhenUsed/>
    <w:rsid w:val="00D93B3D"/>
  </w:style>
  <w:style w:type="table" w:customStyle="1" w:styleId="11721">
    <w:name w:val="Средний список 117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b"/>
    <w:uiPriority w:val="99"/>
    <w:semiHidden/>
    <w:unhideWhenUsed/>
    <w:rsid w:val="00D93B3D"/>
  </w:style>
  <w:style w:type="table" w:customStyle="1" w:styleId="11111210">
    <w:name w:val="Средний список 11111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b"/>
    <w:uiPriority w:val="99"/>
    <w:semiHidden/>
    <w:unhideWhenUsed/>
    <w:rsid w:val="00D93B3D"/>
  </w:style>
  <w:style w:type="table" w:customStyle="1" w:styleId="111221">
    <w:name w:val="Средний список 1112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b"/>
    <w:uiPriority w:val="99"/>
    <w:semiHidden/>
    <w:unhideWhenUsed/>
    <w:rsid w:val="00D93B3D"/>
  </w:style>
  <w:style w:type="table" w:customStyle="1" w:styleId="111711">
    <w:name w:val="Средний список 1117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Traditional Arabic" w:eastAsia="Times New Roman" w:hAnsi="Traditional Arabic"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Traditional Arabic" w:eastAsia="Times New Roman" w:hAnsi="Traditional Arabic"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D93B3D"/>
  </w:style>
  <w:style w:type="numbering" w:customStyle="1" w:styleId="11111511">
    <w:name w:val="1 / 1.1 / 1.1.511"/>
    <w:basedOn w:val="afb"/>
    <w:next w:val="111111"/>
    <w:semiHidden/>
    <w:unhideWhenUsed/>
    <w:rsid w:val="00D93B3D"/>
  </w:style>
  <w:style w:type="numbering" w:customStyle="1" w:styleId="1111f">
    <w:name w:val="Стиль1111"/>
    <w:uiPriority w:val="99"/>
    <w:rsid w:val="00D93B3D"/>
  </w:style>
  <w:style w:type="numbering" w:customStyle="1" w:styleId="21118">
    <w:name w:val="Заголовок 2 уровень111"/>
    <w:uiPriority w:val="99"/>
    <w:rsid w:val="00D93B3D"/>
  </w:style>
  <w:style w:type="numbering" w:customStyle="1" w:styleId="311110">
    <w:name w:val="Заголовок 3 ур1111"/>
    <w:uiPriority w:val="99"/>
    <w:rsid w:val="00D93B3D"/>
  </w:style>
  <w:style w:type="numbering" w:customStyle="1" w:styleId="10110">
    <w:name w:val="Нет списка1011"/>
    <w:next w:val="afb"/>
    <w:uiPriority w:val="99"/>
    <w:semiHidden/>
    <w:unhideWhenUsed/>
    <w:rsid w:val="00D93B3D"/>
  </w:style>
  <w:style w:type="numbering" w:customStyle="1" w:styleId="12114">
    <w:name w:val="Стиль1211"/>
    <w:uiPriority w:val="99"/>
    <w:rsid w:val="00D93B3D"/>
  </w:style>
  <w:style w:type="numbering" w:customStyle="1" w:styleId="12310">
    <w:name w:val="Нет списка1231"/>
    <w:next w:val="afb"/>
    <w:uiPriority w:val="99"/>
    <w:semiHidden/>
    <w:unhideWhenUsed/>
    <w:rsid w:val="00D93B3D"/>
  </w:style>
  <w:style w:type="numbering" w:customStyle="1" w:styleId="31c">
    <w:name w:val="Рис.31"/>
    <w:rsid w:val="00D93B3D"/>
  </w:style>
  <w:style w:type="numbering" w:customStyle="1" w:styleId="112112">
    <w:name w:val="Нет списка11211"/>
    <w:next w:val="afb"/>
    <w:uiPriority w:val="99"/>
    <w:semiHidden/>
    <w:unhideWhenUsed/>
    <w:rsid w:val="00D93B3D"/>
  </w:style>
  <w:style w:type="numbering" w:customStyle="1" w:styleId="22111">
    <w:name w:val="Нет списка2211"/>
    <w:next w:val="afb"/>
    <w:uiPriority w:val="99"/>
    <w:semiHidden/>
    <w:unhideWhenUsed/>
    <w:rsid w:val="00D93B3D"/>
  </w:style>
  <w:style w:type="numbering" w:customStyle="1" w:styleId="121a">
    <w:name w:val="Рис.121"/>
    <w:rsid w:val="00D93B3D"/>
  </w:style>
  <w:style w:type="numbering" w:customStyle="1" w:styleId="121111">
    <w:name w:val="Нет списка12111"/>
    <w:next w:val="afb"/>
    <w:uiPriority w:val="99"/>
    <w:semiHidden/>
    <w:unhideWhenUsed/>
    <w:rsid w:val="00D93B3D"/>
  </w:style>
  <w:style w:type="numbering" w:customStyle="1" w:styleId="31211">
    <w:name w:val="Заголовок 3 ур1211"/>
    <w:uiPriority w:val="99"/>
    <w:rsid w:val="00D93B3D"/>
  </w:style>
  <w:style w:type="numbering" w:customStyle="1" w:styleId="13112">
    <w:name w:val="Нет списка1311"/>
    <w:next w:val="afb"/>
    <w:uiPriority w:val="99"/>
    <w:semiHidden/>
    <w:unhideWhenUsed/>
    <w:rsid w:val="00D93B3D"/>
  </w:style>
  <w:style w:type="numbering" w:customStyle="1" w:styleId="13113">
    <w:name w:val="Стиль1311"/>
    <w:uiPriority w:val="99"/>
    <w:rsid w:val="00D93B3D"/>
  </w:style>
  <w:style w:type="numbering" w:customStyle="1" w:styleId="14110">
    <w:name w:val="Нет списка1411"/>
    <w:next w:val="afb"/>
    <w:uiPriority w:val="99"/>
    <w:semiHidden/>
    <w:unhideWhenUsed/>
    <w:rsid w:val="00D93B3D"/>
  </w:style>
  <w:style w:type="numbering" w:customStyle="1" w:styleId="211b">
    <w:name w:val="Рис.211"/>
    <w:rsid w:val="00D93B3D"/>
  </w:style>
  <w:style w:type="numbering" w:customStyle="1" w:styleId="113112">
    <w:name w:val="Нет списка11311"/>
    <w:next w:val="afb"/>
    <w:uiPriority w:val="99"/>
    <w:semiHidden/>
    <w:unhideWhenUsed/>
    <w:rsid w:val="00D93B3D"/>
  </w:style>
  <w:style w:type="numbering" w:customStyle="1" w:styleId="23110">
    <w:name w:val="Нет списка2311"/>
    <w:next w:val="afb"/>
    <w:uiPriority w:val="99"/>
    <w:semiHidden/>
    <w:unhideWhenUsed/>
    <w:rsid w:val="00D93B3D"/>
  </w:style>
  <w:style w:type="numbering" w:customStyle="1" w:styleId="1111f0">
    <w:name w:val="Рис.1111"/>
    <w:rsid w:val="00D93B3D"/>
  </w:style>
  <w:style w:type="numbering" w:customStyle="1" w:styleId="122110">
    <w:name w:val="Нет списка12211"/>
    <w:next w:val="afb"/>
    <w:uiPriority w:val="99"/>
    <w:semiHidden/>
    <w:unhideWhenUsed/>
    <w:rsid w:val="00D93B3D"/>
  </w:style>
  <w:style w:type="numbering" w:customStyle="1" w:styleId="31311">
    <w:name w:val="Заголовок 3 ур1311"/>
    <w:uiPriority w:val="99"/>
    <w:rsid w:val="00D93B3D"/>
  </w:style>
  <w:style w:type="paragraph" w:customStyle="1" w:styleId="2fffb">
    <w:name w:val="Выделенная цитата2"/>
    <w:basedOn w:val="af8"/>
    <w:next w:val="af8"/>
    <w:uiPriority w:val="30"/>
    <w:qFormat/>
    <w:rsid w:val="00D93B3D"/>
    <w:pPr>
      <w:pBdr>
        <w:top w:val="single" w:sz="4" w:space="10" w:color="4F81BD"/>
        <w:bottom w:val="single" w:sz="4" w:space="10" w:color="4F81BD"/>
      </w:pBdr>
      <w:spacing w:before="360" w:after="360" w:line="259" w:lineRule="auto"/>
      <w:ind w:left="864" w:right="864" w:firstLine="0"/>
      <w:jc w:val="center"/>
    </w:pPr>
    <w:rPr>
      <w:rFonts w:ascii="Calibri" w:eastAsia="Calibri" w:hAnsi="Calibri" w:cs="Times New Roman"/>
      <w:i/>
      <w:iCs/>
      <w:sz w:val="22"/>
      <w:lang w:val="ru-RU" w:bidi="ar-SA"/>
    </w:rPr>
  </w:style>
  <w:style w:type="numbering" w:customStyle="1" w:styleId="31114">
    <w:name w:val="Нет списка3111"/>
    <w:next w:val="afb"/>
    <w:uiPriority w:val="99"/>
    <w:semiHidden/>
    <w:rsid w:val="00D93B3D"/>
  </w:style>
  <w:style w:type="character" w:customStyle="1" w:styleId="326">
    <w:name w:val="Заголовок 3 Знак2"/>
    <w:basedOn w:val="af9"/>
    <w:uiPriority w:val="9"/>
    <w:semiHidden/>
    <w:rsid w:val="00D93B3D"/>
    <w:rPr>
      <w:rFonts w:ascii="Calibri Light" w:eastAsia="Times New Roman" w:hAnsi="Calibri Light" w:cs="Times New Roman"/>
      <w:color w:val="1F4D78"/>
      <w:sz w:val="24"/>
      <w:szCs w:val="24"/>
    </w:rPr>
  </w:style>
  <w:style w:type="character" w:customStyle="1" w:styleId="2fffc">
    <w:name w:val="Выделенная цитата Знак2"/>
    <w:basedOn w:val="af9"/>
    <w:uiPriority w:val="30"/>
    <w:rsid w:val="00D93B3D"/>
    <w:rPr>
      <w:i/>
      <w:iCs/>
      <w:color w:val="5B9BD5"/>
    </w:rPr>
  </w:style>
  <w:style w:type="numbering" w:customStyle="1" w:styleId="183">
    <w:name w:val="Нет списка18"/>
    <w:next w:val="afb"/>
    <w:uiPriority w:val="99"/>
    <w:semiHidden/>
    <w:unhideWhenUsed/>
    <w:rsid w:val="00D93B3D"/>
  </w:style>
  <w:style w:type="numbering" w:customStyle="1" w:styleId="192">
    <w:name w:val="Нет списка19"/>
    <w:next w:val="afb"/>
    <w:uiPriority w:val="99"/>
    <w:semiHidden/>
    <w:unhideWhenUsed/>
    <w:rsid w:val="00D93B3D"/>
  </w:style>
  <w:style w:type="table" w:customStyle="1" w:styleId="TableGridReport6">
    <w:name w:val="Table Grid Report6"/>
    <w:basedOn w:val="afa"/>
    <w:next w:val="afff6"/>
    <w:uiPriority w:val="59"/>
    <w:rsid w:val="00D93B3D"/>
    <w:pPr>
      <w:ind w:left="1080"/>
    </w:pPr>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a"/>
    <w:next w:val="55"/>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b"/>
    <w:next w:val="111111"/>
    <w:rsid w:val="00D93B3D"/>
    <w:pPr>
      <w:numPr>
        <w:numId w:val="7"/>
      </w:numPr>
    </w:pPr>
  </w:style>
  <w:style w:type="table" w:customStyle="1" w:styleId="TableGrid13">
    <w:name w:val="Table Grid13"/>
    <w:basedOn w:val="afa"/>
    <w:next w:val="afff6"/>
    <w:rsid w:val="00D93B3D"/>
    <w:rPr>
      <w:rFonts w:ascii="Cambria" w:eastAsia="Times New Roman" w:hAnsi="Cambria" w:cs="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5">
    <w:name w:val="Папушкин4"/>
    <w:basedOn w:val="afff6"/>
    <w:rsid w:val="00D93B3D"/>
    <w:pPr>
      <w:ind w:left="0"/>
      <w:jc w:val="center"/>
    </w:pPr>
    <w:rPr>
      <w:rFonts w:ascii="Arial" w:eastAsia="Times New Roman" w:hAnsi="Arial" w:cs="Times New Roman"/>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a"/>
    <w:next w:val="55"/>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a"/>
    <w:next w:val="38"/>
    <w:rsid w:val="00D93B3D"/>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a"/>
    <w:next w:val="48"/>
    <w:rsid w:val="00D93B3D"/>
    <w:pPr>
      <w:widowControl w:val="0"/>
      <w:adjustRightInd w:val="0"/>
      <w:spacing w:line="360" w:lineRule="atLeast"/>
      <w:ind w:firstLine="567"/>
      <w:jc w:val="both"/>
      <w:textAlignment w:val="baseline"/>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a"/>
    <w:next w:val="59"/>
    <w:rsid w:val="00D93B3D"/>
    <w:pPr>
      <w:widowControl w:val="0"/>
      <w:adjustRightInd w:val="0"/>
      <w:spacing w:line="360" w:lineRule="atLeast"/>
      <w:ind w:firstLine="567"/>
      <w:jc w:val="both"/>
      <w:textAlignment w:val="baseline"/>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a"/>
    <w:next w:val="-10"/>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a"/>
    <w:next w:val="28"/>
    <w:rsid w:val="00D93B3D"/>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a"/>
    <w:next w:val="-20"/>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6">
    <w:name w:val="Современная таблица4"/>
    <w:basedOn w:val="afa"/>
    <w:next w:val="affff1"/>
    <w:rsid w:val="00D93B3D"/>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a"/>
    <w:next w:val="29"/>
    <w:rsid w:val="00D93B3D"/>
    <w:pPr>
      <w:widowControl w:val="0"/>
      <w:adjustRightInd w:val="0"/>
      <w:spacing w:line="360" w:lineRule="atLeast"/>
      <w:ind w:firstLine="567"/>
      <w:jc w:val="both"/>
      <w:textAlignment w:val="baseline"/>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7">
    <w:name w:val="Стандартная таблица4"/>
    <w:basedOn w:val="afa"/>
    <w:next w:val="afff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a"/>
    <w:next w:val="1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a"/>
    <w:next w:val="1f3"/>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a"/>
    <w:next w:val="2a"/>
    <w:rsid w:val="00D93B3D"/>
    <w:pPr>
      <w:widowControl w:val="0"/>
      <w:adjustRightInd w:val="0"/>
      <w:spacing w:before="120" w:after="120"/>
      <w:ind w:firstLine="567"/>
      <w:jc w:val="both"/>
      <w:textAlignment w:val="baseline"/>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a"/>
    <w:next w:val="-11"/>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a"/>
    <w:next w:val="-21"/>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a"/>
    <w:next w:val="-3"/>
    <w:rsid w:val="00D93B3D"/>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8">
    <w:name w:val="Изысканная таблица4"/>
    <w:basedOn w:val="afa"/>
    <w:next w:val="affff5"/>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a"/>
    <w:next w:val="1f4"/>
    <w:rsid w:val="00D93B3D"/>
    <w:pPr>
      <w:widowControl w:val="0"/>
      <w:adjustRightInd w:val="0"/>
      <w:spacing w:before="120" w:after="120"/>
      <w:ind w:firstLine="567"/>
      <w:jc w:val="both"/>
      <w:textAlignment w:val="baseline"/>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a"/>
    <w:next w:val="2d"/>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a"/>
    <w:next w:val="afff6"/>
    <w:rsid w:val="00D93B3D"/>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a"/>
    <w:next w:val="afff6"/>
    <w:rsid w:val="00D93B3D"/>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a"/>
    <w:next w:val="8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a"/>
    <w:next w:val="2f2"/>
    <w:rsid w:val="00D93B3D"/>
    <w:pPr>
      <w:widowControl w:val="0"/>
      <w:adjustRightInd w:val="0"/>
      <w:spacing w:before="120" w:after="120"/>
      <w:ind w:firstLine="567"/>
      <w:jc w:val="both"/>
      <w:textAlignment w:val="baseline"/>
    </w:pPr>
    <w:rPr>
      <w:rFonts w:ascii="Cambria" w:eastAsia="Times New Roman" w:hAnsi="Cambria"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a"/>
    <w:next w:val="1f8"/>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b"/>
    <w:uiPriority w:val="99"/>
    <w:semiHidden/>
    <w:unhideWhenUsed/>
    <w:rsid w:val="00D93B3D"/>
  </w:style>
  <w:style w:type="table" w:customStyle="1" w:styleId="163">
    <w:name w:val="Светлая заливка16"/>
    <w:basedOn w:val="afa"/>
    <w:uiPriority w:val="60"/>
    <w:rsid w:val="00D93B3D"/>
    <w:rPr>
      <w:rFonts w:ascii="Arial" w:eastAsia="Times New Roman" w:hAnsi="Arial"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Microsoft New Tai Lue" w:eastAsia="Times New Roman" w:hAnsi="Microsoft New Tai Lu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a"/>
    <w:next w:val="afff6"/>
    <w:rsid w:val="00D93B3D"/>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a"/>
    <w:next w:val="afff6"/>
    <w:uiPriority w:val="5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b"/>
    <w:uiPriority w:val="99"/>
    <w:rsid w:val="00D93B3D"/>
  </w:style>
  <w:style w:type="numbering" w:customStyle="1" w:styleId="330">
    <w:name w:val="Заголовок 3 ур3"/>
    <w:basedOn w:val="afb"/>
    <w:uiPriority w:val="99"/>
    <w:rsid w:val="00D93B3D"/>
    <w:pPr>
      <w:numPr>
        <w:numId w:val="16"/>
      </w:numPr>
    </w:pPr>
  </w:style>
  <w:style w:type="numbering" w:customStyle="1" w:styleId="150">
    <w:name w:val="Стиль15"/>
    <w:uiPriority w:val="99"/>
    <w:rsid w:val="00D93B3D"/>
    <w:pPr>
      <w:numPr>
        <w:numId w:val="18"/>
      </w:numPr>
    </w:pPr>
  </w:style>
  <w:style w:type="table" w:customStyle="1" w:styleId="344">
    <w:name w:val="Простая таблица 34"/>
    <w:basedOn w:val="afa"/>
    <w:next w:val="3f6"/>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a"/>
    <w:next w:val="2-4"/>
    <w:uiPriority w:val="64"/>
    <w:rsid w:val="00D93B3D"/>
    <w:rPr>
      <w:rFonts w:ascii="Cambria" w:eastAsia="Times New Roman" w:hAnsi="Cambria"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a"/>
    <w:next w:val="LightShading1"/>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9">
    <w:name w:val="рпдлпжлопж3"/>
    <w:basedOn w:val="afa"/>
    <w:uiPriority w:val="99"/>
    <w:rsid w:val="00D93B3D"/>
    <w:pPr>
      <w:jc w:val="right"/>
    </w:pPr>
    <w:rPr>
      <w:rFonts w:ascii="Arial" w:eastAsia="Calibri" w:hAnsi="Arial" w:cs="Times New Roman"/>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b"/>
    <w:next w:val="111111"/>
    <w:locked/>
    <w:rsid w:val="00D93B3D"/>
  </w:style>
  <w:style w:type="numbering" w:customStyle="1" w:styleId="1111132">
    <w:name w:val="1 / 1.1 / 1.1.32"/>
    <w:basedOn w:val="afb"/>
    <w:next w:val="111111"/>
    <w:locked/>
    <w:rsid w:val="00D93B3D"/>
  </w:style>
  <w:style w:type="table" w:customStyle="1" w:styleId="3132">
    <w:name w:val="Светлая заливка313"/>
    <w:basedOn w:val="afa"/>
    <w:next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b"/>
    <w:uiPriority w:val="99"/>
    <w:semiHidden/>
    <w:unhideWhenUsed/>
    <w:rsid w:val="00D93B3D"/>
  </w:style>
  <w:style w:type="table" w:customStyle="1" w:styleId="525">
    <w:name w:val="Сетка таблицы52"/>
    <w:basedOn w:val="afa"/>
    <w:next w:val="afff6"/>
    <w:uiPriority w:val="39"/>
    <w:rsid w:val="00D93B3D"/>
    <w:pPr>
      <w:ind w:left="1080"/>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a"/>
    <w:next w:val="55"/>
    <w:rsid w:val="00D93B3D"/>
    <w:pPr>
      <w:ind w:left="1080"/>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b"/>
    <w:next w:val="111111"/>
    <w:rsid w:val="00D93B3D"/>
  </w:style>
  <w:style w:type="table" w:customStyle="1" w:styleId="TableGrid112">
    <w:name w:val="Table Grid112"/>
    <w:basedOn w:val="afa"/>
    <w:next w:val="afff6"/>
    <w:rsid w:val="00D93B3D"/>
    <w:rPr>
      <w:rFonts w:ascii="Cambria" w:eastAsia="Times New Roman" w:hAnsi="Cambria" w:cs="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1">
    <w:name w:val="Папушкин13"/>
    <w:basedOn w:val="afff6"/>
    <w:rsid w:val="00D93B3D"/>
    <w:pPr>
      <w:ind w:left="0"/>
      <w:jc w:val="center"/>
    </w:pPr>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a"/>
    <w:next w:val="55"/>
    <w:rsid w:val="00D93B3D"/>
    <w:pPr>
      <w:ind w:left="1080"/>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fa"/>
    <w:next w:val="38"/>
    <w:rsid w:val="00D93B3D"/>
    <w:pPr>
      <w:widowControl w:val="0"/>
      <w:adjustRightInd w:val="0"/>
      <w:spacing w:line="360" w:lineRule="atLeast"/>
      <w:ind w:firstLine="567"/>
      <w:jc w:val="both"/>
      <w:textAlignment w:val="baseline"/>
    </w:pPr>
    <w:rPr>
      <w:rFonts w:ascii="Cambria" w:eastAsia="Times New Roman" w:hAnsi="Cambria" w:cs="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a"/>
    <w:next w:val="48"/>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a"/>
    <w:next w:val="59"/>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a"/>
    <w:next w:val="-10"/>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a"/>
    <w:next w:val="28"/>
    <w:rsid w:val="00D93B3D"/>
    <w:pPr>
      <w:widowControl w:val="0"/>
      <w:adjustRightInd w:val="0"/>
      <w:spacing w:line="360" w:lineRule="atLeast"/>
      <w:ind w:firstLine="567"/>
      <w:jc w:val="both"/>
      <w:textAlignment w:val="baseline"/>
    </w:pPr>
    <w:rPr>
      <w:rFonts w:ascii="Cambria" w:eastAsia="Times New Roman" w:hAnsi="Cambria" w:cs="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a"/>
    <w:next w:val="-20"/>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2">
    <w:name w:val="Современная таблица13"/>
    <w:basedOn w:val="afa"/>
    <w:next w:val="affff1"/>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a"/>
    <w:next w:val="29"/>
    <w:rsid w:val="00D93B3D"/>
    <w:pPr>
      <w:widowControl w:val="0"/>
      <w:adjustRightInd w:val="0"/>
      <w:spacing w:line="360" w:lineRule="atLeast"/>
      <w:ind w:firstLine="567"/>
      <w:jc w:val="both"/>
      <w:textAlignment w:val="baseline"/>
    </w:pPr>
    <w:rPr>
      <w:rFonts w:ascii="Cambria" w:eastAsia="Times New Roman" w:hAnsi="Cambria" w:cs="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3">
    <w:name w:val="Стандартная таблица13"/>
    <w:basedOn w:val="afa"/>
    <w:next w:val="afff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a"/>
    <w:next w:val="1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a"/>
    <w:next w:val="1f3"/>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a"/>
    <w:next w:val="2a"/>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a"/>
    <w:next w:val="-11"/>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a"/>
    <w:next w:val="-21"/>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a"/>
    <w:next w:val="-3"/>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4">
    <w:name w:val="Изысканная таблица13"/>
    <w:basedOn w:val="afa"/>
    <w:next w:val="affff5"/>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a"/>
    <w:next w:val="1f4"/>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a"/>
    <w:next w:val="2d"/>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a"/>
    <w:next w:val="afff6"/>
    <w:rsid w:val="00D93B3D"/>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a"/>
    <w:next w:val="afff6"/>
    <w:rsid w:val="00D93B3D"/>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a"/>
    <w:next w:val="8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a"/>
    <w:next w:val="2f2"/>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a"/>
    <w:next w:val="1f8"/>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4">
    <w:name w:val="Простая таблица 313"/>
    <w:basedOn w:val="afa"/>
    <w:next w:val="3f6"/>
    <w:rsid w:val="00D93B3D"/>
    <w:pPr>
      <w:widowControl w:val="0"/>
      <w:adjustRightInd w:val="0"/>
      <w:spacing w:before="120" w:after="120"/>
      <w:ind w:firstLine="567"/>
      <w:jc w:val="both"/>
      <w:textAlignment w:val="baseline"/>
    </w:pPr>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a"/>
    <w:next w:val="2-4"/>
    <w:uiPriority w:val="64"/>
    <w:rsid w:val="00D93B3D"/>
    <w:rPr>
      <w:rFonts w:ascii="Cambria" w:eastAsia="Times New Roman" w:hAnsi="Cambria" w:cs="Times New Roman"/>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3">
    <w:name w:val="Нет списка1113"/>
    <w:next w:val="afb"/>
    <w:uiPriority w:val="99"/>
    <w:semiHidden/>
    <w:unhideWhenUsed/>
    <w:rsid w:val="00D93B3D"/>
  </w:style>
  <w:style w:type="table" w:customStyle="1" w:styleId="1334">
    <w:name w:val="Средний список 133"/>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a"/>
    <w:next w:val="136"/>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b"/>
    <w:uiPriority w:val="99"/>
    <w:semiHidden/>
    <w:unhideWhenUsed/>
    <w:rsid w:val="00D93B3D"/>
  </w:style>
  <w:style w:type="numbering" w:customStyle="1" w:styleId="111122">
    <w:name w:val="Нет списка11112"/>
    <w:next w:val="afb"/>
    <w:uiPriority w:val="99"/>
    <w:semiHidden/>
    <w:unhideWhenUsed/>
    <w:rsid w:val="00D93B3D"/>
  </w:style>
  <w:style w:type="table" w:customStyle="1" w:styleId="11231">
    <w:name w:val="Средний список 112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b"/>
    <w:uiPriority w:val="99"/>
    <w:semiHidden/>
    <w:unhideWhenUsed/>
    <w:rsid w:val="00D93B3D"/>
  </w:style>
  <w:style w:type="table" w:customStyle="1" w:styleId="11331">
    <w:name w:val="Средний список 113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a"/>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b"/>
    <w:uiPriority w:val="99"/>
    <w:semiHidden/>
    <w:unhideWhenUsed/>
    <w:rsid w:val="00D93B3D"/>
  </w:style>
  <w:style w:type="table" w:customStyle="1" w:styleId="11431">
    <w:name w:val="Средний список 114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b"/>
    <w:uiPriority w:val="99"/>
    <w:semiHidden/>
    <w:unhideWhenUsed/>
    <w:rsid w:val="00D93B3D"/>
  </w:style>
  <w:style w:type="table" w:customStyle="1" w:styleId="11630">
    <w:name w:val="Средний список 116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a"/>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b"/>
    <w:uiPriority w:val="99"/>
    <w:semiHidden/>
    <w:unhideWhenUsed/>
    <w:rsid w:val="00D93B3D"/>
  </w:style>
  <w:style w:type="table" w:customStyle="1" w:styleId="1173">
    <w:name w:val="Средний список 117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b"/>
    <w:uiPriority w:val="99"/>
    <w:semiHidden/>
    <w:unhideWhenUsed/>
    <w:rsid w:val="00D93B3D"/>
  </w:style>
  <w:style w:type="table" w:customStyle="1" w:styleId="1111130">
    <w:name w:val="Средний список 11111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a"/>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b"/>
    <w:uiPriority w:val="99"/>
    <w:semiHidden/>
    <w:unhideWhenUsed/>
    <w:rsid w:val="00D93B3D"/>
  </w:style>
  <w:style w:type="table" w:customStyle="1" w:styleId="111230">
    <w:name w:val="Средний список 1112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a"/>
    <w:uiPriority w:val="60"/>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a"/>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a"/>
    <w:next w:val="4e"/>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a"/>
    <w:next w:val="55"/>
    <w:rsid w:val="00D93B3D"/>
    <w:rPr>
      <w:rFonts w:ascii="Cambria" w:eastAsia="Times New Roman" w:hAnsi="Cambria" w:cs="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b"/>
    <w:uiPriority w:val="99"/>
    <w:semiHidden/>
    <w:unhideWhenUsed/>
    <w:rsid w:val="00D93B3D"/>
  </w:style>
  <w:style w:type="table" w:customStyle="1" w:styleId="1224">
    <w:name w:val="Простая таблица 122"/>
    <w:basedOn w:val="afa"/>
    <w:next w:val="1f3"/>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a"/>
    <w:next w:val="29"/>
    <w:semiHidden/>
    <w:unhideWhenUsed/>
    <w:rsid w:val="00D93B3D"/>
    <w:pPr>
      <w:widowControl w:val="0"/>
      <w:adjustRightInd w:val="0"/>
      <w:spacing w:line="360" w:lineRule="atLeast"/>
      <w:ind w:firstLine="567"/>
      <w:jc w:val="both"/>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a"/>
    <w:next w:val="3f6"/>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a"/>
    <w:next w:val="1f2"/>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a"/>
    <w:next w:val="2d"/>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a"/>
    <w:next w:val="28"/>
    <w:semiHidden/>
    <w:unhideWhenUsed/>
    <w:rsid w:val="00D93B3D"/>
    <w:pPr>
      <w:widowControl w:val="0"/>
      <w:adjustRightInd w:val="0"/>
      <w:spacing w:line="360" w:lineRule="atLeast"/>
      <w:ind w:firstLine="567"/>
      <w:jc w:val="both"/>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a"/>
    <w:next w:val="38"/>
    <w:semiHidden/>
    <w:unhideWhenUsed/>
    <w:rsid w:val="00D93B3D"/>
    <w:pPr>
      <w:widowControl w:val="0"/>
      <w:adjustRightInd w:val="0"/>
      <w:spacing w:line="360" w:lineRule="atLeast"/>
      <w:ind w:firstLine="567"/>
      <w:jc w:val="both"/>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a"/>
    <w:next w:val="48"/>
    <w:semiHidden/>
    <w:unhideWhenUsed/>
    <w:rsid w:val="00D93B3D"/>
    <w:pPr>
      <w:widowControl w:val="0"/>
      <w:adjustRightInd w:val="0"/>
      <w:spacing w:line="360" w:lineRule="atLeast"/>
      <w:ind w:firstLine="567"/>
      <w:jc w:val="both"/>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a"/>
    <w:next w:val="59"/>
    <w:semiHidden/>
    <w:unhideWhenUsed/>
    <w:rsid w:val="00D93B3D"/>
    <w:pPr>
      <w:widowControl w:val="0"/>
      <w:adjustRightInd w:val="0"/>
      <w:spacing w:line="360" w:lineRule="atLeast"/>
      <w:ind w:firstLine="567"/>
      <w:jc w:val="both"/>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a"/>
    <w:next w:val="1f8"/>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a"/>
    <w:next w:val="2f2"/>
    <w:semiHidden/>
    <w:unhideWhenUsed/>
    <w:rsid w:val="00D93B3D"/>
    <w:pPr>
      <w:widowControl w:val="0"/>
      <w:adjustRightInd w:val="0"/>
      <w:spacing w:before="120" w:after="120"/>
      <w:ind w:firstLine="567"/>
      <w:jc w:val="both"/>
    </w:pPr>
    <w:rPr>
      <w:rFonts w:ascii="Cambria" w:eastAsia="Times New Roman" w:hAnsi="Cambria" w:cs="Times New Roma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a"/>
    <w:next w:val="55"/>
    <w:semiHidden/>
    <w:unhideWhenUsed/>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a"/>
    <w:next w:val="82"/>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a"/>
    <w:next w:val="-10"/>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a"/>
    <w:next w:val="-20"/>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a"/>
    <w:next w:val="affff1"/>
    <w:semiHidden/>
    <w:unhideWhenUsed/>
    <w:rsid w:val="00D93B3D"/>
    <w:pPr>
      <w:widowControl w:val="0"/>
      <w:adjustRightInd w:val="0"/>
      <w:spacing w:line="360" w:lineRule="atLeast"/>
      <w:ind w:firstLine="567"/>
      <w:jc w:val="both"/>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a"/>
    <w:next w:val="affff5"/>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a"/>
    <w:next w:val="affff2"/>
    <w:semiHidden/>
    <w:unhideWhenUsed/>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a"/>
    <w:next w:val="1f4"/>
    <w:semiHidden/>
    <w:unhideWhenUsed/>
    <w:rsid w:val="00D93B3D"/>
    <w:pPr>
      <w:widowControl w:val="0"/>
      <w:adjustRightInd w:val="0"/>
      <w:spacing w:before="120" w:after="120"/>
      <w:ind w:firstLine="567"/>
      <w:jc w:val="both"/>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a"/>
    <w:next w:val="2a"/>
    <w:semiHidden/>
    <w:unhideWhenUsed/>
    <w:rsid w:val="00D93B3D"/>
    <w:pPr>
      <w:widowControl w:val="0"/>
      <w:adjustRightInd w:val="0"/>
      <w:spacing w:before="120" w:after="120"/>
      <w:ind w:firstLine="567"/>
      <w:jc w:val="both"/>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a"/>
    <w:next w:val="-11"/>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a"/>
    <w:next w:val="-21"/>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a"/>
    <w:next w:val="-3"/>
    <w:semiHidden/>
    <w:unhideWhenUsed/>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a"/>
    <w:next w:val="2-4"/>
    <w:uiPriority w:val="64"/>
    <w:semiHidden/>
    <w:unhideWhenUsed/>
    <w:rsid w:val="00D93B3D"/>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6"/>
    <w:rsid w:val="00D93B3D"/>
    <w:pPr>
      <w:ind w:left="0"/>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a"/>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a"/>
    <w:uiPriority w:val="60"/>
    <w:rsid w:val="00D93B3D"/>
    <w:rPr>
      <w:rFonts w:ascii="Arial" w:eastAsia="Times New Roman" w:hAnsi="Arial"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4">
    <w:name w:val="рпдлпжлопж12"/>
    <w:basedOn w:val="afa"/>
    <w:uiPriority w:val="99"/>
    <w:rsid w:val="00D93B3D"/>
    <w:pPr>
      <w:jc w:val="right"/>
    </w:pPr>
    <w:rPr>
      <w:rFonts w:ascii="Arial" w:eastAsia="Calibri" w:hAnsi="Arial" w:cs="Times New Roman"/>
      <w:sz w:val="18"/>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a"/>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6"/>
    <w:rsid w:val="00D93B3D"/>
    <w:pPr>
      <w:ind w:left="0"/>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a"/>
    <w:rsid w:val="00D93B3D"/>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a"/>
    <w:rsid w:val="00D93B3D"/>
    <w:pPr>
      <w:widowControl w:val="0"/>
      <w:adjustRightInd w:val="0"/>
      <w:spacing w:line="360" w:lineRule="atLeast"/>
      <w:ind w:firstLine="567"/>
      <w:jc w:val="both"/>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a"/>
    <w:rsid w:val="00D93B3D"/>
    <w:pPr>
      <w:widowControl w:val="0"/>
      <w:adjustRightInd w:val="0"/>
      <w:spacing w:line="360" w:lineRule="atLeast"/>
      <w:ind w:firstLine="567"/>
      <w:jc w:val="both"/>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a"/>
    <w:rsid w:val="00D93B3D"/>
    <w:pPr>
      <w:widowControl w:val="0"/>
      <w:adjustRightInd w:val="0"/>
      <w:spacing w:line="360" w:lineRule="atLeast"/>
      <w:ind w:firstLine="567"/>
      <w:jc w:val="both"/>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a"/>
    <w:rsid w:val="00D93B3D"/>
    <w:pPr>
      <w:widowControl w:val="0"/>
      <w:adjustRightInd w:val="0"/>
      <w:spacing w:line="360" w:lineRule="atLeast"/>
      <w:ind w:firstLine="567"/>
      <w:jc w:val="both"/>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a"/>
    <w:rsid w:val="00D93B3D"/>
    <w:pPr>
      <w:widowControl w:val="0"/>
      <w:adjustRightInd w:val="0"/>
      <w:spacing w:line="360" w:lineRule="atLeast"/>
      <w:ind w:firstLine="567"/>
      <w:jc w:val="both"/>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a"/>
    <w:rsid w:val="00D93B3D"/>
    <w:pPr>
      <w:widowControl w:val="0"/>
      <w:adjustRightInd w:val="0"/>
      <w:spacing w:line="360" w:lineRule="atLeast"/>
      <w:ind w:firstLine="567"/>
      <w:jc w:val="both"/>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a"/>
    <w:rsid w:val="00D93B3D"/>
    <w:pPr>
      <w:widowControl w:val="0"/>
      <w:adjustRightInd w:val="0"/>
      <w:spacing w:line="360" w:lineRule="atLeast"/>
      <w:ind w:firstLine="567"/>
      <w:jc w:val="both"/>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a"/>
    <w:rsid w:val="00D93B3D"/>
    <w:pPr>
      <w:widowControl w:val="0"/>
      <w:adjustRightInd w:val="0"/>
      <w:spacing w:line="360" w:lineRule="atLeast"/>
      <w:ind w:firstLine="567"/>
      <w:jc w:val="both"/>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a"/>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a"/>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a"/>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a"/>
    <w:rsid w:val="00D93B3D"/>
    <w:pPr>
      <w:widowControl w:val="0"/>
      <w:adjustRightInd w:val="0"/>
      <w:spacing w:before="120" w:after="120"/>
      <w:ind w:firstLine="567"/>
      <w:jc w:val="both"/>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a"/>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a"/>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a"/>
    <w:rsid w:val="00D93B3D"/>
    <w:pPr>
      <w:widowControl w:val="0"/>
      <w:adjustRightInd w:val="0"/>
      <w:spacing w:before="120" w:after="120"/>
      <w:ind w:firstLine="567"/>
      <w:jc w:val="both"/>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a"/>
    <w:rsid w:val="00D93B3D"/>
    <w:pPr>
      <w:widowControl w:val="0"/>
      <w:adjustRightInd w:val="0"/>
      <w:spacing w:before="120" w:after="120"/>
      <w:ind w:firstLine="567"/>
      <w:jc w:val="both"/>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a"/>
    <w:rsid w:val="00D93B3D"/>
    <w:pPr>
      <w:widowControl w:val="0"/>
      <w:adjustRightInd w:val="0"/>
      <w:spacing w:before="120" w:after="120"/>
      <w:ind w:firstLine="567"/>
      <w:jc w:val="both"/>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a"/>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a"/>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a"/>
    <w:rsid w:val="00D93B3D"/>
    <w:pPr>
      <w:widowControl w:val="0"/>
      <w:adjustRightInd w:val="0"/>
      <w:spacing w:before="120" w:after="120"/>
      <w:ind w:firstLine="567"/>
      <w:jc w:val="both"/>
    </w:pPr>
    <w:rPr>
      <w:rFonts w:ascii="Cambria" w:eastAsia="Times New Roman" w:hAnsi="Cambria" w:cs="Times New Roma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a"/>
    <w:rsid w:val="00D93B3D"/>
    <w:pPr>
      <w:widowControl w:val="0"/>
      <w:adjustRightInd w:val="0"/>
      <w:spacing w:before="120" w:after="120"/>
      <w:ind w:firstLine="567"/>
      <w:jc w:val="both"/>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a"/>
    <w:rsid w:val="00D93B3D"/>
    <w:pPr>
      <w:widowControl w:val="0"/>
      <w:adjustRightInd w:val="0"/>
      <w:spacing w:before="120" w:after="120"/>
      <w:ind w:firstLine="567"/>
      <w:jc w:val="both"/>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a"/>
    <w:uiPriority w:val="64"/>
    <w:rsid w:val="00D93B3D"/>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a"/>
    <w:uiPriority w:val="60"/>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a"/>
    <w:uiPriority w:val="60"/>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a"/>
    <w:rsid w:val="00D93B3D"/>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rsid w:val="00D93B3D"/>
    <w:pPr>
      <w:numPr>
        <w:numId w:val="12"/>
      </w:numPr>
    </w:pPr>
  </w:style>
  <w:style w:type="numbering" w:customStyle="1" w:styleId="1111152">
    <w:name w:val="1 / 1.1 / 1.1.52"/>
    <w:basedOn w:val="afb"/>
    <w:next w:val="111111"/>
    <w:unhideWhenUsed/>
    <w:rsid w:val="00D93B3D"/>
    <w:pPr>
      <w:numPr>
        <w:numId w:val="13"/>
      </w:numPr>
    </w:pPr>
  </w:style>
  <w:style w:type="numbering" w:customStyle="1" w:styleId="112">
    <w:name w:val="Стиль112"/>
    <w:uiPriority w:val="99"/>
    <w:rsid w:val="00D93B3D"/>
    <w:pPr>
      <w:numPr>
        <w:numId w:val="14"/>
      </w:numPr>
    </w:pPr>
  </w:style>
  <w:style w:type="numbering" w:customStyle="1" w:styleId="212">
    <w:name w:val="Заголовок 2 уровень12"/>
    <w:uiPriority w:val="99"/>
    <w:rsid w:val="00D93B3D"/>
    <w:pPr>
      <w:numPr>
        <w:numId w:val="15"/>
      </w:numPr>
    </w:pPr>
  </w:style>
  <w:style w:type="table" w:customStyle="1" w:styleId="640">
    <w:name w:val="Сетка таблицы64"/>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a"/>
    <w:next w:val="afff6"/>
    <w:uiPriority w:val="59"/>
    <w:rsid w:val="00D93B3D"/>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a"/>
    <w:next w:val="affff5"/>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a"/>
    <w:next w:val="1f4"/>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a"/>
    <w:next w:val="2d"/>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a"/>
    <w:next w:val="afff6"/>
    <w:rsid w:val="00D93B3D"/>
    <w:pPr>
      <w:spacing w:line="360" w:lineRule="auto"/>
      <w:ind w:firstLine="567"/>
      <w:jc w:val="both"/>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a"/>
    <w:next w:val="afff6"/>
    <w:rsid w:val="00D93B3D"/>
    <w:pPr>
      <w:spacing w:line="360" w:lineRule="auto"/>
      <w:ind w:firstLine="567"/>
      <w:jc w:val="both"/>
    </w:pPr>
    <w:rPr>
      <w:rFonts w:ascii="Cambria" w:eastAsia="Times New Roman" w:hAnsi="Cambr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a"/>
    <w:next w:val="82"/>
    <w:rsid w:val="00D93B3D"/>
    <w:pPr>
      <w:widowControl w:val="0"/>
      <w:adjustRightInd w:val="0"/>
      <w:spacing w:before="120" w:after="120" w:line="360" w:lineRule="auto"/>
      <w:ind w:firstLine="567"/>
      <w:jc w:val="both"/>
      <w:textAlignment w:val="baseline"/>
    </w:pPr>
    <w:rPr>
      <w:rFonts w:ascii="Cambria" w:eastAsia="Times New Roman" w:hAnsi="Cambria" w:cs="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a"/>
    <w:next w:val="afff6"/>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a"/>
    <w:next w:val="afff6"/>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a"/>
    <w:next w:val="afff6"/>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a"/>
    <w:next w:val="afff6"/>
    <w:uiPriority w:val="5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a"/>
    <w:next w:val="afff6"/>
    <w:uiPriority w:val="5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a"/>
    <w:next w:val="afff6"/>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a"/>
    <w:next w:val="afff6"/>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a"/>
    <w:next w:val="afff6"/>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a"/>
    <w:next w:val="afff6"/>
    <w:uiPriority w:val="39"/>
    <w:rsid w:val="00D93B3D"/>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rsid w:val="00D93B3D"/>
  </w:style>
  <w:style w:type="numbering" w:customStyle="1" w:styleId="1021">
    <w:name w:val="Нет списка102"/>
    <w:next w:val="afb"/>
    <w:uiPriority w:val="99"/>
    <w:semiHidden/>
    <w:unhideWhenUsed/>
    <w:rsid w:val="00D93B3D"/>
  </w:style>
  <w:style w:type="table" w:customStyle="1" w:styleId="TableGridReport14">
    <w:name w:val="Table Grid Report14"/>
    <w:basedOn w:val="afa"/>
    <w:next w:val="afff6"/>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rsid w:val="00D93B3D"/>
  </w:style>
  <w:style w:type="numbering" w:customStyle="1" w:styleId="1241">
    <w:name w:val="Нет списка124"/>
    <w:next w:val="afb"/>
    <w:uiPriority w:val="99"/>
    <w:semiHidden/>
    <w:unhideWhenUsed/>
    <w:rsid w:val="00D93B3D"/>
  </w:style>
  <w:style w:type="table" w:customStyle="1" w:styleId="1920">
    <w:name w:val="Сетка таблицы192"/>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D93B3D"/>
    <w:pPr>
      <w:numPr>
        <w:numId w:val="25"/>
      </w:numPr>
    </w:pPr>
  </w:style>
  <w:style w:type="table" w:customStyle="1" w:styleId="-332">
    <w:name w:val="Веб-таблица 332"/>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b"/>
    <w:uiPriority w:val="99"/>
    <w:semiHidden/>
    <w:unhideWhenUsed/>
    <w:rsid w:val="00D93B3D"/>
  </w:style>
  <w:style w:type="table" w:customStyle="1" w:styleId="21126">
    <w:name w:val="Сетка таблицы2112"/>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a"/>
    <w:next w:val="afff6"/>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b"/>
    <w:uiPriority w:val="99"/>
    <w:semiHidden/>
    <w:unhideWhenUsed/>
    <w:rsid w:val="00D93B3D"/>
  </w:style>
  <w:style w:type="table" w:customStyle="1" w:styleId="3124">
    <w:name w:val="Сетка таблицы312"/>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Рис.13"/>
    <w:rsid w:val="00D93B3D"/>
    <w:pPr>
      <w:numPr>
        <w:numId w:val="22"/>
      </w:numPr>
    </w:pPr>
  </w:style>
  <w:style w:type="table" w:customStyle="1" w:styleId="-3122">
    <w:name w:val="Веб-таблица 3122"/>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b"/>
    <w:uiPriority w:val="99"/>
    <w:semiHidden/>
    <w:unhideWhenUsed/>
    <w:rsid w:val="00D93B3D"/>
  </w:style>
  <w:style w:type="table" w:customStyle="1" w:styleId="TableGridReport113">
    <w:name w:val="Table Grid Report113"/>
    <w:basedOn w:val="afa"/>
    <w:next w:val="afff6"/>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a"/>
    <w:next w:val="afff6"/>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D93B3D"/>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220">
    <w:name w:val="Заголовок 3 ур122"/>
    <w:uiPriority w:val="99"/>
    <w:rsid w:val="00D93B3D"/>
  </w:style>
  <w:style w:type="table" w:customStyle="1" w:styleId="1324">
    <w:name w:val="Классическая таблица 132"/>
    <w:basedOn w:val="afa"/>
    <w:next w:val="1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b"/>
    <w:uiPriority w:val="99"/>
    <w:semiHidden/>
    <w:unhideWhenUsed/>
    <w:rsid w:val="00D93B3D"/>
  </w:style>
  <w:style w:type="table" w:customStyle="1" w:styleId="TableGridReport22">
    <w:name w:val="Table Grid Report22"/>
    <w:basedOn w:val="afa"/>
    <w:next w:val="afff6"/>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uiPriority w:val="99"/>
    <w:rsid w:val="00D93B3D"/>
    <w:pPr>
      <w:numPr>
        <w:numId w:val="9"/>
      </w:numPr>
    </w:pPr>
  </w:style>
  <w:style w:type="numbering" w:customStyle="1" w:styleId="1422">
    <w:name w:val="Нет списка142"/>
    <w:next w:val="afb"/>
    <w:uiPriority w:val="99"/>
    <w:semiHidden/>
    <w:unhideWhenUsed/>
    <w:rsid w:val="00D93B3D"/>
  </w:style>
  <w:style w:type="table" w:customStyle="1" w:styleId="1102">
    <w:name w:val="Сетка таблицы1102"/>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D93B3D"/>
    <w:pPr>
      <w:numPr>
        <w:numId w:val="17"/>
      </w:numPr>
    </w:pPr>
  </w:style>
  <w:style w:type="table" w:customStyle="1" w:styleId="-342">
    <w:name w:val="Веб-таблица 342"/>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b"/>
    <w:uiPriority w:val="99"/>
    <w:semiHidden/>
    <w:unhideWhenUsed/>
    <w:rsid w:val="00D93B3D"/>
  </w:style>
  <w:style w:type="table" w:customStyle="1" w:styleId="TableGridReport122">
    <w:name w:val="Table Grid Report122"/>
    <w:basedOn w:val="afa"/>
    <w:next w:val="afff6"/>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a"/>
    <w:next w:val="afff6"/>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b"/>
    <w:uiPriority w:val="99"/>
    <w:semiHidden/>
    <w:unhideWhenUsed/>
    <w:rsid w:val="00D93B3D"/>
  </w:style>
  <w:style w:type="table" w:customStyle="1" w:styleId="3223">
    <w:name w:val="Сетка таблицы322"/>
    <w:basedOn w:val="afa"/>
    <w:next w:val="afff6"/>
    <w:uiPriority w:val="59"/>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rsid w:val="00D93B3D"/>
    <w:pPr>
      <w:numPr>
        <w:numId w:val="11"/>
      </w:numPr>
    </w:pPr>
  </w:style>
  <w:style w:type="table" w:customStyle="1" w:styleId="-3132">
    <w:name w:val="Веб-таблица 3132"/>
    <w:basedOn w:val="afa"/>
    <w:next w:val="-3"/>
    <w:rsid w:val="00D93B3D"/>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b"/>
    <w:uiPriority w:val="99"/>
    <w:semiHidden/>
    <w:unhideWhenUsed/>
    <w:rsid w:val="00D93B3D"/>
  </w:style>
  <w:style w:type="table" w:customStyle="1" w:styleId="TableGridReport1112">
    <w:name w:val="Table Grid Report1112"/>
    <w:basedOn w:val="afa"/>
    <w:next w:val="afff6"/>
    <w:uiPriority w:val="59"/>
    <w:rsid w:val="00D93B3D"/>
    <w:pPr>
      <w:spacing w:after="0" w:line="240" w:lineRule="auto"/>
    </w:pPr>
    <w:rPr>
      <w:rFonts w:ascii="Calibri" w:eastAsia="Calibri" w:hAnsi="Calibri"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a"/>
    <w:next w:val="afff6"/>
    <w:rsid w:val="00D93B3D"/>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a"/>
    <w:next w:val="afff6"/>
    <w:uiPriority w:val="59"/>
    <w:rsid w:val="00D93B3D"/>
    <w:pPr>
      <w:spacing w:after="0" w:line="240" w:lineRule="auto"/>
    </w:pPr>
    <w:rPr>
      <w:rFonts w:ascii="Calibri" w:eastAsia="Times New Roman" w:hAnsi="Calibri" w:cs="Arial"/>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D93B3D"/>
    <w:pPr>
      <w:widowControl w:val="0"/>
      <w:spacing w:after="0" w:line="240" w:lineRule="auto"/>
    </w:pPr>
    <w:rPr>
      <w:rFonts w:ascii="Calibri" w:eastAsia="Calibri" w:hAnsi="Calibri" w:cs="Arial"/>
      <w:lang w:bidi="ar-SA"/>
    </w:rPr>
    <w:tblPr>
      <w:tblInd w:w="0" w:type="dxa"/>
      <w:tblCellMar>
        <w:top w:w="0" w:type="dxa"/>
        <w:left w:w="0" w:type="dxa"/>
        <w:bottom w:w="0" w:type="dxa"/>
        <w:right w:w="0" w:type="dxa"/>
      </w:tblCellMar>
    </w:tblPr>
  </w:style>
  <w:style w:type="numbering" w:customStyle="1" w:styleId="31320">
    <w:name w:val="Заголовок 3 ур132"/>
    <w:uiPriority w:val="99"/>
    <w:rsid w:val="00D93B3D"/>
  </w:style>
  <w:style w:type="table" w:customStyle="1" w:styleId="1423">
    <w:name w:val="Классическая таблица 142"/>
    <w:basedOn w:val="afa"/>
    <w:next w:val="1f2"/>
    <w:rsid w:val="00D93B3D"/>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a"/>
    <w:next w:val="afff6"/>
    <w:uiPriority w:val="39"/>
    <w:rsid w:val="00D93B3D"/>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a"/>
    <w:next w:val="afff6"/>
    <w:uiPriority w:val="59"/>
    <w:rsid w:val="00D93B3D"/>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a"/>
    <w:next w:val="afff6"/>
    <w:uiPriority w:val="99"/>
    <w:rsid w:val="00D93B3D"/>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b"/>
    <w:uiPriority w:val="99"/>
    <w:semiHidden/>
    <w:rsid w:val="00D93B3D"/>
  </w:style>
  <w:style w:type="table" w:customStyle="1" w:styleId="TableGridReport51">
    <w:name w:val="Table Grid Report51"/>
    <w:basedOn w:val="afa"/>
    <w:next w:val="afff6"/>
    <w:uiPriority w:val="59"/>
    <w:rsid w:val="00D93B3D"/>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b"/>
    <w:uiPriority w:val="99"/>
    <w:semiHidden/>
    <w:unhideWhenUsed/>
    <w:rsid w:val="00D93B3D"/>
  </w:style>
  <w:style w:type="numbering" w:customStyle="1" w:styleId="1621">
    <w:name w:val="Нет списка162"/>
    <w:next w:val="afb"/>
    <w:uiPriority w:val="99"/>
    <w:semiHidden/>
    <w:unhideWhenUsed/>
    <w:rsid w:val="00D93B3D"/>
  </w:style>
  <w:style w:type="numbering" w:customStyle="1" w:styleId="11422">
    <w:name w:val="Нет списка1142"/>
    <w:next w:val="afb"/>
    <w:uiPriority w:val="99"/>
    <w:semiHidden/>
    <w:unhideWhenUsed/>
    <w:rsid w:val="00D93B3D"/>
  </w:style>
  <w:style w:type="numbering" w:customStyle="1" w:styleId="1111162">
    <w:name w:val="1 / 1.1 / 1.1.62"/>
    <w:basedOn w:val="afb"/>
    <w:next w:val="111111"/>
    <w:rsid w:val="00D93B3D"/>
  </w:style>
  <w:style w:type="table" w:customStyle="1" w:styleId="11192">
    <w:name w:val="Средний список 1119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Traditional Arabic" w:eastAsia="Times New Roman" w:hAnsi="Traditional Arabic"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b"/>
    <w:uiPriority w:val="99"/>
    <w:semiHidden/>
    <w:unhideWhenUsed/>
    <w:rsid w:val="00D93B3D"/>
  </w:style>
  <w:style w:type="table" w:customStyle="1" w:styleId="12222">
    <w:name w:val="Средний список 122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Iskoola Pota" w:eastAsia="Times New Roman" w:hAnsi="Iskoola Pot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b"/>
    <w:uiPriority w:val="99"/>
    <w:rsid w:val="00D93B3D"/>
  </w:style>
  <w:style w:type="numbering" w:customStyle="1" w:styleId="3224">
    <w:name w:val="Заголовок 3 ур22"/>
    <w:basedOn w:val="afb"/>
    <w:uiPriority w:val="99"/>
    <w:rsid w:val="00D93B3D"/>
  </w:style>
  <w:style w:type="numbering" w:customStyle="1" w:styleId="1424">
    <w:name w:val="Стиль142"/>
    <w:uiPriority w:val="99"/>
    <w:rsid w:val="00D93B3D"/>
  </w:style>
  <w:style w:type="numbering" w:customStyle="1" w:styleId="11111212">
    <w:name w:val="1 / 1.1 / 1.1.212"/>
    <w:basedOn w:val="afb"/>
    <w:next w:val="111111"/>
    <w:locked/>
    <w:rsid w:val="00D93B3D"/>
  </w:style>
  <w:style w:type="numbering" w:customStyle="1" w:styleId="11111312">
    <w:name w:val="1 / 1.1 / 1.1.312"/>
    <w:basedOn w:val="afb"/>
    <w:next w:val="111111"/>
    <w:locked/>
    <w:rsid w:val="00D93B3D"/>
  </w:style>
  <w:style w:type="numbering" w:customStyle="1" w:styleId="2421">
    <w:name w:val="Нет списка242"/>
    <w:next w:val="afb"/>
    <w:uiPriority w:val="99"/>
    <w:semiHidden/>
    <w:unhideWhenUsed/>
    <w:rsid w:val="00D93B3D"/>
  </w:style>
  <w:style w:type="numbering" w:customStyle="1" w:styleId="11111412">
    <w:name w:val="1 / 1.1 / 1.1.412"/>
    <w:basedOn w:val="afb"/>
    <w:next w:val="111111"/>
    <w:rsid w:val="00D93B3D"/>
  </w:style>
  <w:style w:type="table" w:customStyle="1" w:styleId="111102">
    <w:name w:val="Средний список 11110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raditional Arabic" w:eastAsia="Times New Roman" w:hAnsi="Traditional Arabic"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4">
    <w:name w:val="Нет списка111112"/>
    <w:next w:val="afb"/>
    <w:uiPriority w:val="99"/>
    <w:semiHidden/>
    <w:unhideWhenUsed/>
    <w:rsid w:val="00D93B3D"/>
  </w:style>
  <w:style w:type="table" w:customStyle="1" w:styleId="13220">
    <w:name w:val="Средний список 1322"/>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a"/>
    <w:next w:val="136"/>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b"/>
    <w:uiPriority w:val="99"/>
    <w:semiHidden/>
    <w:unhideWhenUsed/>
    <w:rsid w:val="00D93B3D"/>
  </w:style>
  <w:style w:type="numbering" w:customStyle="1" w:styleId="11111121">
    <w:name w:val="Нет списка1111112"/>
    <w:next w:val="afb"/>
    <w:uiPriority w:val="99"/>
    <w:semiHidden/>
    <w:unhideWhenUsed/>
    <w:rsid w:val="00D93B3D"/>
  </w:style>
  <w:style w:type="table" w:customStyle="1" w:styleId="112220">
    <w:name w:val="Средний список 112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b"/>
    <w:semiHidden/>
    <w:unhideWhenUsed/>
    <w:rsid w:val="00D93B3D"/>
  </w:style>
  <w:style w:type="table" w:customStyle="1" w:styleId="113220">
    <w:name w:val="Средний список 113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b"/>
    <w:uiPriority w:val="99"/>
    <w:semiHidden/>
    <w:unhideWhenUsed/>
    <w:rsid w:val="00D93B3D"/>
  </w:style>
  <w:style w:type="table" w:customStyle="1" w:styleId="114220">
    <w:name w:val="Средний список 114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b"/>
    <w:uiPriority w:val="99"/>
    <w:semiHidden/>
    <w:unhideWhenUsed/>
    <w:rsid w:val="00D93B3D"/>
  </w:style>
  <w:style w:type="table" w:customStyle="1" w:styleId="11622">
    <w:name w:val="Средний список 116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b"/>
    <w:uiPriority w:val="99"/>
    <w:semiHidden/>
    <w:unhideWhenUsed/>
    <w:rsid w:val="00D93B3D"/>
  </w:style>
  <w:style w:type="table" w:customStyle="1" w:styleId="11722">
    <w:name w:val="Средний список 117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b"/>
    <w:uiPriority w:val="99"/>
    <w:semiHidden/>
    <w:unhideWhenUsed/>
    <w:rsid w:val="00D93B3D"/>
  </w:style>
  <w:style w:type="table" w:customStyle="1" w:styleId="11111220">
    <w:name w:val="Средний список 11111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b"/>
    <w:uiPriority w:val="99"/>
    <w:semiHidden/>
    <w:unhideWhenUsed/>
    <w:rsid w:val="00D93B3D"/>
  </w:style>
  <w:style w:type="table" w:customStyle="1" w:styleId="111222">
    <w:name w:val="Средний список 1112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a"/>
    <w:uiPriority w:val="65"/>
    <w:rsid w:val="00D93B3D"/>
    <w:rPr>
      <w:rFonts w:ascii="Cambria" w:eastAsia="Times New Roman" w:hAnsi="Cambria" w:cs="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b"/>
    <w:uiPriority w:val="99"/>
    <w:semiHidden/>
    <w:unhideWhenUsed/>
    <w:rsid w:val="00D93B3D"/>
  </w:style>
  <w:style w:type="table" w:customStyle="1" w:styleId="111712">
    <w:name w:val="Средний список 1117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Traditional Arabic" w:eastAsia="Times New Roman" w:hAnsi="Traditional Arabic"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a"/>
    <w:uiPriority w:val="65"/>
    <w:rsid w:val="00D93B3D"/>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Traditional Arabic" w:eastAsia="Times New Roman" w:hAnsi="Traditional Arabic"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a"/>
    <w:uiPriority w:val="65"/>
    <w:rsid w:val="00D93B3D"/>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a"/>
    <w:uiPriority w:val="65"/>
    <w:rsid w:val="00D93B3D"/>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Traditional Arabic" w:eastAsia="Times New Roman" w:hAnsi="Traditional Arabi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D93B3D"/>
  </w:style>
  <w:style w:type="numbering" w:customStyle="1" w:styleId="11111512">
    <w:name w:val="1 / 1.1 / 1.1.512"/>
    <w:basedOn w:val="afb"/>
    <w:next w:val="111111"/>
    <w:semiHidden/>
    <w:unhideWhenUsed/>
    <w:rsid w:val="00D93B3D"/>
  </w:style>
  <w:style w:type="numbering" w:customStyle="1" w:styleId="11129">
    <w:name w:val="Стиль1112"/>
    <w:uiPriority w:val="99"/>
    <w:rsid w:val="00D93B3D"/>
  </w:style>
  <w:style w:type="numbering" w:customStyle="1" w:styleId="21128">
    <w:name w:val="Заголовок 2 уровень112"/>
    <w:uiPriority w:val="99"/>
    <w:rsid w:val="00D93B3D"/>
  </w:style>
  <w:style w:type="numbering" w:customStyle="1" w:styleId="311120">
    <w:name w:val="Заголовок 3 ур1112"/>
    <w:uiPriority w:val="99"/>
    <w:rsid w:val="00D93B3D"/>
  </w:style>
  <w:style w:type="numbering" w:customStyle="1" w:styleId="1012">
    <w:name w:val="Нет списка1012"/>
    <w:next w:val="afb"/>
    <w:uiPriority w:val="99"/>
    <w:semiHidden/>
    <w:unhideWhenUsed/>
    <w:rsid w:val="00D93B3D"/>
  </w:style>
  <w:style w:type="numbering" w:customStyle="1" w:styleId="12124">
    <w:name w:val="Стиль1212"/>
    <w:uiPriority w:val="99"/>
    <w:rsid w:val="00D93B3D"/>
  </w:style>
  <w:style w:type="numbering" w:customStyle="1" w:styleId="12320">
    <w:name w:val="Нет списка1232"/>
    <w:next w:val="afb"/>
    <w:uiPriority w:val="99"/>
    <w:semiHidden/>
    <w:unhideWhenUsed/>
    <w:rsid w:val="00D93B3D"/>
  </w:style>
  <w:style w:type="numbering" w:customStyle="1" w:styleId="327">
    <w:name w:val="Рис.32"/>
    <w:rsid w:val="00D93B3D"/>
  </w:style>
  <w:style w:type="numbering" w:customStyle="1" w:styleId="112122">
    <w:name w:val="Нет списка11212"/>
    <w:next w:val="afb"/>
    <w:uiPriority w:val="99"/>
    <w:semiHidden/>
    <w:unhideWhenUsed/>
    <w:rsid w:val="00D93B3D"/>
  </w:style>
  <w:style w:type="numbering" w:customStyle="1" w:styleId="22121">
    <w:name w:val="Нет списка2212"/>
    <w:next w:val="afb"/>
    <w:uiPriority w:val="99"/>
    <w:semiHidden/>
    <w:unhideWhenUsed/>
    <w:rsid w:val="00D93B3D"/>
  </w:style>
  <w:style w:type="numbering" w:customStyle="1" w:styleId="1229">
    <w:name w:val="Рис.122"/>
    <w:rsid w:val="00D93B3D"/>
  </w:style>
  <w:style w:type="numbering" w:customStyle="1" w:styleId="121121">
    <w:name w:val="Нет списка12112"/>
    <w:next w:val="afb"/>
    <w:uiPriority w:val="99"/>
    <w:semiHidden/>
    <w:unhideWhenUsed/>
    <w:rsid w:val="00D93B3D"/>
  </w:style>
  <w:style w:type="numbering" w:customStyle="1" w:styleId="31212">
    <w:name w:val="Заголовок 3 ур1212"/>
    <w:uiPriority w:val="99"/>
    <w:rsid w:val="00D93B3D"/>
  </w:style>
  <w:style w:type="numbering" w:customStyle="1" w:styleId="13122">
    <w:name w:val="Нет списка1312"/>
    <w:next w:val="afb"/>
    <w:uiPriority w:val="99"/>
    <w:semiHidden/>
    <w:unhideWhenUsed/>
    <w:rsid w:val="00D93B3D"/>
  </w:style>
  <w:style w:type="numbering" w:customStyle="1" w:styleId="13123">
    <w:name w:val="Стиль1312"/>
    <w:uiPriority w:val="99"/>
    <w:rsid w:val="00D93B3D"/>
  </w:style>
  <w:style w:type="numbering" w:customStyle="1" w:styleId="14120">
    <w:name w:val="Нет списка1412"/>
    <w:next w:val="afb"/>
    <w:uiPriority w:val="99"/>
    <w:semiHidden/>
    <w:unhideWhenUsed/>
    <w:rsid w:val="00D93B3D"/>
  </w:style>
  <w:style w:type="numbering" w:customStyle="1" w:styleId="2128">
    <w:name w:val="Рис.212"/>
    <w:rsid w:val="00D93B3D"/>
  </w:style>
  <w:style w:type="numbering" w:customStyle="1" w:styleId="113122">
    <w:name w:val="Нет списка11312"/>
    <w:next w:val="afb"/>
    <w:uiPriority w:val="99"/>
    <w:semiHidden/>
    <w:unhideWhenUsed/>
    <w:rsid w:val="00D93B3D"/>
  </w:style>
  <w:style w:type="numbering" w:customStyle="1" w:styleId="2312">
    <w:name w:val="Нет списка2312"/>
    <w:next w:val="afb"/>
    <w:uiPriority w:val="99"/>
    <w:semiHidden/>
    <w:unhideWhenUsed/>
    <w:rsid w:val="00D93B3D"/>
  </w:style>
  <w:style w:type="numbering" w:customStyle="1" w:styleId="1112a">
    <w:name w:val="Рис.1112"/>
    <w:rsid w:val="00D93B3D"/>
  </w:style>
  <w:style w:type="numbering" w:customStyle="1" w:styleId="122120">
    <w:name w:val="Нет списка12212"/>
    <w:next w:val="afb"/>
    <w:uiPriority w:val="99"/>
    <w:semiHidden/>
    <w:unhideWhenUsed/>
    <w:rsid w:val="00D93B3D"/>
  </w:style>
  <w:style w:type="numbering" w:customStyle="1" w:styleId="31312">
    <w:name w:val="Заголовок 3 ур1312"/>
    <w:uiPriority w:val="99"/>
    <w:rsid w:val="00D93B3D"/>
  </w:style>
  <w:style w:type="numbering" w:customStyle="1" w:styleId="31124">
    <w:name w:val="Нет списка3112"/>
    <w:next w:val="afb"/>
    <w:semiHidden/>
    <w:rsid w:val="00D93B3D"/>
  </w:style>
  <w:style w:type="paragraph" w:customStyle="1" w:styleId="font19">
    <w:name w:val="font19"/>
    <w:basedOn w:val="af8"/>
    <w:rsid w:val="00FA4154"/>
    <w:pPr>
      <w:spacing w:before="100" w:beforeAutospacing="1" w:after="100" w:afterAutospacing="1" w:line="240" w:lineRule="auto"/>
      <w:ind w:firstLine="0"/>
      <w:jc w:val="left"/>
    </w:pPr>
    <w:rPr>
      <w:rFonts w:ascii="Times New Roman" w:eastAsia="Times New Roman" w:hAnsi="Times New Roman" w:cs="Times New Roman"/>
      <w:b/>
      <w:bCs/>
      <w:i/>
      <w:iCs/>
      <w:color w:val="000000"/>
      <w:sz w:val="20"/>
      <w:szCs w:val="20"/>
      <w:lang w:val="ru-RU" w:eastAsia="ru-RU" w:bidi="ar-SA"/>
    </w:rPr>
  </w:style>
  <w:style w:type="paragraph" w:customStyle="1" w:styleId="font20">
    <w:name w:val="font20"/>
    <w:basedOn w:val="af8"/>
    <w:rsid w:val="00FA4154"/>
    <w:pPr>
      <w:spacing w:before="100" w:beforeAutospacing="1" w:after="100" w:afterAutospacing="1" w:line="240" w:lineRule="auto"/>
      <w:ind w:firstLine="0"/>
      <w:jc w:val="left"/>
    </w:pPr>
    <w:rPr>
      <w:rFonts w:ascii="Times New Roman" w:eastAsia="Times New Roman" w:hAnsi="Times New Roman" w:cs="Times New Roman"/>
      <w:b/>
      <w:bCs/>
      <w:i/>
      <w:iCs/>
      <w:color w:val="000000"/>
      <w:sz w:val="20"/>
      <w:szCs w:val="20"/>
      <w:lang w:val="ru-RU" w:eastAsia="ru-RU" w:bidi="ar-SA"/>
    </w:rPr>
  </w:style>
  <w:style w:type="numbering" w:customStyle="1" w:styleId="200">
    <w:name w:val="Нет списка20"/>
    <w:next w:val="afb"/>
    <w:uiPriority w:val="99"/>
    <w:semiHidden/>
    <w:unhideWhenUsed/>
    <w:rsid w:val="00004374"/>
  </w:style>
  <w:style w:type="table" w:customStyle="1" w:styleId="201">
    <w:name w:val="Сетка таблицы20"/>
    <w:basedOn w:val="afa"/>
    <w:next w:val="afff6"/>
    <w:uiPriority w:val="59"/>
    <w:rsid w:val="0000437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b"/>
    <w:uiPriority w:val="99"/>
    <w:semiHidden/>
    <w:rsid w:val="00004374"/>
  </w:style>
  <w:style w:type="numbering" w:customStyle="1" w:styleId="261">
    <w:name w:val="Нет списка26"/>
    <w:next w:val="afb"/>
    <w:uiPriority w:val="99"/>
    <w:semiHidden/>
    <w:rsid w:val="00004374"/>
  </w:style>
  <w:style w:type="table" w:customStyle="1" w:styleId="TableGridReport15">
    <w:name w:val="Table Grid Report15"/>
    <w:basedOn w:val="afa"/>
    <w:next w:val="afff6"/>
    <w:uiPriority w:val="59"/>
    <w:rsid w:val="0000437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a"/>
    <w:next w:val="afff6"/>
    <w:uiPriority w:val="59"/>
    <w:rsid w:val="0000437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a"/>
    <w:next w:val="afff6"/>
    <w:uiPriority w:val="59"/>
    <w:rsid w:val="0000437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a"/>
    <w:next w:val="afff6"/>
    <w:uiPriority w:val="59"/>
    <w:rsid w:val="00004374"/>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b"/>
    <w:uiPriority w:val="99"/>
    <w:semiHidden/>
    <w:rsid w:val="00004374"/>
  </w:style>
  <w:style w:type="numbering" w:customStyle="1" w:styleId="435">
    <w:name w:val="Нет списка43"/>
    <w:next w:val="afb"/>
    <w:uiPriority w:val="99"/>
    <w:semiHidden/>
    <w:unhideWhenUsed/>
    <w:rsid w:val="00004374"/>
  </w:style>
  <w:style w:type="numbering" w:customStyle="1" w:styleId="1164">
    <w:name w:val="Нет списка116"/>
    <w:next w:val="afb"/>
    <w:uiPriority w:val="99"/>
    <w:semiHidden/>
    <w:rsid w:val="00004374"/>
  </w:style>
  <w:style w:type="numbering" w:customStyle="1" w:styleId="2137">
    <w:name w:val="Нет списка213"/>
    <w:next w:val="afb"/>
    <w:uiPriority w:val="99"/>
    <w:semiHidden/>
    <w:rsid w:val="00004374"/>
  </w:style>
  <w:style w:type="numbering" w:customStyle="1" w:styleId="3135">
    <w:name w:val="Нет списка313"/>
    <w:next w:val="afb"/>
    <w:uiPriority w:val="99"/>
    <w:semiHidden/>
    <w:rsid w:val="00004374"/>
  </w:style>
  <w:style w:type="table" w:customStyle="1" w:styleId="1174">
    <w:name w:val="Сетка таблицы117"/>
    <w:basedOn w:val="afa"/>
    <w:next w:val="afff6"/>
    <w:uiPriority w:val="59"/>
    <w:rsid w:val="0000437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a"/>
    <w:next w:val="afff6"/>
    <w:uiPriority w:val="59"/>
    <w:rsid w:val="00004374"/>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b"/>
    <w:uiPriority w:val="99"/>
    <w:semiHidden/>
    <w:unhideWhenUsed/>
    <w:rsid w:val="00004374"/>
  </w:style>
  <w:style w:type="table" w:customStyle="1" w:styleId="351">
    <w:name w:val="Сетка таблицы35"/>
    <w:basedOn w:val="afa"/>
    <w:next w:val="afff6"/>
    <w:uiPriority w:val="59"/>
    <w:rsid w:val="00004374"/>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b"/>
    <w:uiPriority w:val="99"/>
    <w:semiHidden/>
    <w:unhideWhenUsed/>
    <w:rsid w:val="00E57CD9"/>
  </w:style>
  <w:style w:type="table" w:customStyle="1" w:styleId="290">
    <w:name w:val="Сетка таблицы29"/>
    <w:basedOn w:val="afa"/>
    <w:next w:val="afff6"/>
    <w:uiPriority w:val="59"/>
    <w:rsid w:val="00E57CD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b"/>
    <w:uiPriority w:val="99"/>
    <w:semiHidden/>
    <w:rsid w:val="00E57CD9"/>
  </w:style>
  <w:style w:type="numbering" w:customStyle="1" w:styleId="283">
    <w:name w:val="Нет списка28"/>
    <w:next w:val="afb"/>
    <w:uiPriority w:val="99"/>
    <w:semiHidden/>
    <w:rsid w:val="00E57CD9"/>
  </w:style>
  <w:style w:type="table" w:customStyle="1" w:styleId="TableGridReport16">
    <w:name w:val="Table Grid Report16"/>
    <w:basedOn w:val="afa"/>
    <w:next w:val="afff6"/>
    <w:uiPriority w:val="59"/>
    <w:rsid w:val="00E57CD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a"/>
    <w:next w:val="afff6"/>
    <w:uiPriority w:val="59"/>
    <w:rsid w:val="00E57CD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a"/>
    <w:next w:val="afff6"/>
    <w:uiPriority w:val="59"/>
    <w:rsid w:val="00E57CD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b"/>
    <w:uiPriority w:val="99"/>
    <w:semiHidden/>
    <w:rsid w:val="00E57CD9"/>
  </w:style>
  <w:style w:type="numbering" w:customStyle="1" w:styleId="441">
    <w:name w:val="Нет списка44"/>
    <w:next w:val="afb"/>
    <w:uiPriority w:val="99"/>
    <w:semiHidden/>
    <w:unhideWhenUsed/>
    <w:rsid w:val="00E57CD9"/>
  </w:style>
  <w:style w:type="numbering" w:customStyle="1" w:styleId="1184">
    <w:name w:val="Нет списка118"/>
    <w:next w:val="afb"/>
    <w:uiPriority w:val="99"/>
    <w:semiHidden/>
    <w:rsid w:val="00E57CD9"/>
  </w:style>
  <w:style w:type="numbering" w:customStyle="1" w:styleId="2141">
    <w:name w:val="Нет списка214"/>
    <w:next w:val="afb"/>
    <w:uiPriority w:val="99"/>
    <w:semiHidden/>
    <w:rsid w:val="00E57CD9"/>
  </w:style>
  <w:style w:type="numbering" w:customStyle="1" w:styleId="3143">
    <w:name w:val="Нет списка314"/>
    <w:next w:val="afb"/>
    <w:uiPriority w:val="99"/>
    <w:semiHidden/>
    <w:rsid w:val="00E57CD9"/>
  </w:style>
  <w:style w:type="table" w:customStyle="1" w:styleId="1185">
    <w:name w:val="Сетка таблицы118"/>
    <w:basedOn w:val="afa"/>
    <w:next w:val="afff6"/>
    <w:uiPriority w:val="59"/>
    <w:rsid w:val="00E57CD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a"/>
    <w:next w:val="afff6"/>
    <w:uiPriority w:val="59"/>
    <w:rsid w:val="00E57CD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b"/>
    <w:uiPriority w:val="99"/>
    <w:semiHidden/>
    <w:unhideWhenUsed/>
    <w:rsid w:val="00E57CD9"/>
  </w:style>
  <w:style w:type="table" w:customStyle="1" w:styleId="363">
    <w:name w:val="Сетка таблицы36"/>
    <w:basedOn w:val="afa"/>
    <w:next w:val="afff6"/>
    <w:uiPriority w:val="59"/>
    <w:rsid w:val="00E57CD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b"/>
    <w:uiPriority w:val="99"/>
    <w:semiHidden/>
    <w:unhideWhenUsed/>
    <w:rsid w:val="003F749A"/>
  </w:style>
  <w:style w:type="table" w:customStyle="1" w:styleId="300">
    <w:name w:val="Сетка таблицы30"/>
    <w:basedOn w:val="afa"/>
    <w:next w:val="afff6"/>
    <w:uiPriority w:val="59"/>
    <w:rsid w:val="003F749A"/>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b"/>
    <w:uiPriority w:val="99"/>
    <w:semiHidden/>
    <w:rsid w:val="003F749A"/>
  </w:style>
  <w:style w:type="numbering" w:customStyle="1" w:styleId="2101">
    <w:name w:val="Нет списка210"/>
    <w:next w:val="afb"/>
    <w:uiPriority w:val="99"/>
    <w:semiHidden/>
    <w:rsid w:val="003F749A"/>
  </w:style>
  <w:style w:type="table" w:customStyle="1" w:styleId="TableGridReport17">
    <w:name w:val="Table Grid Report17"/>
    <w:basedOn w:val="afa"/>
    <w:next w:val="afff6"/>
    <w:uiPriority w:val="59"/>
    <w:rsid w:val="003F749A"/>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a"/>
    <w:next w:val="afff6"/>
    <w:uiPriority w:val="59"/>
    <w:rsid w:val="003F749A"/>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a"/>
    <w:next w:val="afff6"/>
    <w:uiPriority w:val="59"/>
    <w:rsid w:val="003F749A"/>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b"/>
    <w:uiPriority w:val="99"/>
    <w:semiHidden/>
    <w:rsid w:val="003F749A"/>
  </w:style>
  <w:style w:type="numbering" w:customStyle="1" w:styleId="450">
    <w:name w:val="Нет списка45"/>
    <w:next w:val="afb"/>
    <w:uiPriority w:val="99"/>
    <w:semiHidden/>
    <w:unhideWhenUsed/>
    <w:rsid w:val="003F749A"/>
  </w:style>
  <w:style w:type="numbering" w:customStyle="1" w:styleId="11104">
    <w:name w:val="Нет списка1110"/>
    <w:next w:val="afb"/>
    <w:uiPriority w:val="99"/>
    <w:semiHidden/>
    <w:rsid w:val="003F749A"/>
  </w:style>
  <w:style w:type="numbering" w:customStyle="1" w:styleId="2150">
    <w:name w:val="Нет списка215"/>
    <w:next w:val="afb"/>
    <w:uiPriority w:val="99"/>
    <w:semiHidden/>
    <w:rsid w:val="003F749A"/>
  </w:style>
  <w:style w:type="numbering" w:customStyle="1" w:styleId="3150">
    <w:name w:val="Нет списка315"/>
    <w:next w:val="afb"/>
    <w:uiPriority w:val="99"/>
    <w:semiHidden/>
    <w:rsid w:val="003F749A"/>
  </w:style>
  <w:style w:type="table" w:customStyle="1" w:styleId="1195">
    <w:name w:val="Сетка таблицы119"/>
    <w:basedOn w:val="afa"/>
    <w:next w:val="afff6"/>
    <w:uiPriority w:val="59"/>
    <w:rsid w:val="003F749A"/>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a"/>
    <w:next w:val="afff6"/>
    <w:uiPriority w:val="59"/>
    <w:rsid w:val="003F749A"/>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b"/>
    <w:uiPriority w:val="99"/>
    <w:semiHidden/>
    <w:unhideWhenUsed/>
    <w:rsid w:val="003F749A"/>
  </w:style>
  <w:style w:type="table" w:customStyle="1" w:styleId="370">
    <w:name w:val="Сетка таблицы37"/>
    <w:basedOn w:val="afa"/>
    <w:next w:val="afff6"/>
    <w:uiPriority w:val="59"/>
    <w:rsid w:val="003F749A"/>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808">
    <w:name w:val="xl63808"/>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09">
    <w:name w:val="xl63809"/>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0">
    <w:name w:val="xl63810"/>
    <w:basedOn w:val="af8"/>
    <w:rsid w:val="001F1EE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2">
    <w:name w:val="xl63812"/>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3">
    <w:name w:val="xl63813"/>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4">
    <w:name w:val="xl63814"/>
    <w:basedOn w:val="af8"/>
    <w:rsid w:val="001F1EED"/>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63815">
    <w:name w:val="xl63815"/>
    <w:basedOn w:val="af8"/>
    <w:rsid w:val="001F1EED"/>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63816">
    <w:name w:val="xl63816"/>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7">
    <w:name w:val="xl63817"/>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18">
    <w:name w:val="xl63818"/>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9">
    <w:name w:val="xl63819"/>
    <w:basedOn w:val="af8"/>
    <w:rsid w:val="001F1EED"/>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0">
    <w:name w:val="xl63820"/>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1">
    <w:name w:val="xl63821"/>
    <w:basedOn w:val="af8"/>
    <w:rsid w:val="001F1EE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2">
    <w:name w:val="xl63822"/>
    <w:basedOn w:val="af8"/>
    <w:rsid w:val="001F1EED"/>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23">
    <w:name w:val="xl63823"/>
    <w:basedOn w:val="af8"/>
    <w:rsid w:val="001F1EED"/>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24">
    <w:name w:val="xl63824"/>
    <w:basedOn w:val="af8"/>
    <w:rsid w:val="001F1EED"/>
    <w:pPr>
      <w:pBdr>
        <w:top w:val="single" w:sz="4" w:space="0" w:color="auto"/>
        <w:left w:val="single" w:sz="4" w:space="0" w:color="auto"/>
        <w:bottom w:val="single" w:sz="4" w:space="0" w:color="auto"/>
      </w:pBdr>
      <w:shd w:val="clear" w:color="000000" w:fill="D8E4BC"/>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06">
    <w:name w:val="xl63806"/>
    <w:basedOn w:val="af8"/>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07">
    <w:name w:val="xl63807"/>
    <w:basedOn w:val="af8"/>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11">
    <w:name w:val="xl63811"/>
    <w:basedOn w:val="af8"/>
    <w:rsid w:val="00433BF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63825">
    <w:name w:val="xl63825"/>
    <w:basedOn w:val="af8"/>
    <w:rsid w:val="007522C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6">
    <w:name w:val="xl63826"/>
    <w:basedOn w:val="af8"/>
    <w:rsid w:val="007522C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7">
    <w:name w:val="xl63827"/>
    <w:basedOn w:val="af8"/>
    <w:rsid w:val="007522C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28">
    <w:name w:val="xl63828"/>
    <w:basedOn w:val="af8"/>
    <w:rsid w:val="007522C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A6A6A6"/>
      <w:sz w:val="20"/>
      <w:szCs w:val="20"/>
      <w:lang w:val="ru-RU" w:eastAsia="ru-RU" w:bidi="ar-SA"/>
    </w:rPr>
  </w:style>
  <w:style w:type="paragraph" w:customStyle="1" w:styleId="xl63829">
    <w:name w:val="xl63829"/>
    <w:basedOn w:val="af8"/>
    <w:rsid w:val="007522C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63830">
    <w:name w:val="xl63830"/>
    <w:basedOn w:val="af8"/>
    <w:rsid w:val="007522C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63831">
    <w:name w:val="xl63831"/>
    <w:basedOn w:val="af8"/>
    <w:rsid w:val="007522C2"/>
    <w:pPr>
      <w:pBdr>
        <w:top w:val="single" w:sz="4" w:space="0" w:color="auto"/>
        <w:bottom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A6A6A6"/>
      <w:sz w:val="20"/>
      <w:szCs w:val="20"/>
      <w:lang w:val="ru-RU" w:eastAsia="ru-RU" w:bidi="ar-SA"/>
    </w:rPr>
  </w:style>
  <w:style w:type="numbering" w:customStyle="1" w:styleId="301">
    <w:name w:val="Нет списка30"/>
    <w:next w:val="afb"/>
    <w:uiPriority w:val="99"/>
    <w:semiHidden/>
    <w:unhideWhenUsed/>
    <w:rsid w:val="006E03E7"/>
  </w:style>
  <w:style w:type="table" w:customStyle="1" w:styleId="380">
    <w:name w:val="Сетка таблицы38"/>
    <w:basedOn w:val="afa"/>
    <w:next w:val="afff6"/>
    <w:uiPriority w:val="39"/>
    <w:rsid w:val="006E03E7"/>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fb"/>
    <w:uiPriority w:val="99"/>
    <w:semiHidden/>
    <w:unhideWhenUsed/>
    <w:rsid w:val="006E03E7"/>
  </w:style>
  <w:style w:type="numbering" w:customStyle="1" w:styleId="2160">
    <w:name w:val="Нет списка216"/>
    <w:next w:val="afb"/>
    <w:uiPriority w:val="99"/>
    <w:semiHidden/>
    <w:unhideWhenUsed/>
    <w:rsid w:val="006E03E7"/>
  </w:style>
  <w:style w:type="paragraph" w:customStyle="1" w:styleId="1ffffb">
    <w:name w:val="Верхний колонтитул1"/>
    <w:basedOn w:val="af8"/>
    <w:next w:val="affc"/>
    <w:uiPriority w:val="99"/>
    <w:unhideWhenUsed/>
    <w:rsid w:val="006E03E7"/>
    <w:pPr>
      <w:widowControl w:val="0"/>
      <w:tabs>
        <w:tab w:val="center" w:pos="4677"/>
        <w:tab w:val="right" w:pos="9355"/>
      </w:tabs>
      <w:autoSpaceDE w:val="0"/>
      <w:autoSpaceDN w:val="0"/>
      <w:adjustRightInd w:val="0"/>
      <w:spacing w:line="240" w:lineRule="auto"/>
      <w:ind w:firstLine="0"/>
      <w:jc w:val="left"/>
    </w:pPr>
    <w:rPr>
      <w:rFonts w:ascii="Times New Roman" w:eastAsia="Calibri" w:hAnsi="Times New Roman" w:cs="Times New Roman"/>
      <w:szCs w:val="24"/>
      <w:lang w:val="ru-RU" w:bidi="ar-SA"/>
    </w:rPr>
  </w:style>
  <w:style w:type="paragraph" w:customStyle="1" w:styleId="1ffffc">
    <w:name w:val="Нижний колонтитул1"/>
    <w:basedOn w:val="af8"/>
    <w:next w:val="aff7"/>
    <w:uiPriority w:val="99"/>
    <w:unhideWhenUsed/>
    <w:rsid w:val="006E03E7"/>
    <w:pPr>
      <w:widowControl w:val="0"/>
      <w:tabs>
        <w:tab w:val="center" w:pos="4677"/>
        <w:tab w:val="right" w:pos="9355"/>
      </w:tabs>
      <w:autoSpaceDE w:val="0"/>
      <w:autoSpaceDN w:val="0"/>
      <w:adjustRightInd w:val="0"/>
      <w:spacing w:line="240" w:lineRule="auto"/>
      <w:ind w:firstLine="0"/>
      <w:jc w:val="left"/>
    </w:pPr>
    <w:rPr>
      <w:rFonts w:ascii="Times New Roman" w:eastAsia="Calibri" w:hAnsi="Times New Roman" w:cs="Times New Roman"/>
      <w:szCs w:val="24"/>
      <w:lang w:val="ru-RU" w:bidi="ar-SA"/>
    </w:rPr>
  </w:style>
  <w:style w:type="paragraph" w:customStyle="1" w:styleId="1ffffd">
    <w:name w:val="Текст выноски1"/>
    <w:basedOn w:val="af8"/>
    <w:next w:val="afc"/>
    <w:uiPriority w:val="99"/>
    <w:semiHidden/>
    <w:unhideWhenUsed/>
    <w:rsid w:val="006E03E7"/>
    <w:pPr>
      <w:widowControl w:val="0"/>
      <w:autoSpaceDE w:val="0"/>
      <w:autoSpaceDN w:val="0"/>
      <w:adjustRightInd w:val="0"/>
      <w:spacing w:line="240" w:lineRule="auto"/>
      <w:ind w:firstLine="0"/>
      <w:jc w:val="left"/>
    </w:pPr>
    <w:rPr>
      <w:rFonts w:ascii="Tahoma" w:eastAsia="Calibri" w:hAnsi="Tahoma" w:cs="Tahoma"/>
      <w:sz w:val="16"/>
      <w:szCs w:val="16"/>
      <w:lang w:val="ru-RU" w:bidi="ar-SA"/>
    </w:rPr>
  </w:style>
  <w:style w:type="table" w:customStyle="1" w:styleId="1201">
    <w:name w:val="Сетка таблицы120"/>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e">
    <w:name w:val="Верхний колонтитул Знак1"/>
    <w:basedOn w:val="af9"/>
    <w:uiPriority w:val="99"/>
    <w:rsid w:val="006E03E7"/>
    <w:rPr>
      <w:rFonts w:ascii="Times New Roman" w:eastAsia="Times New Roman" w:hAnsi="Times New Roman" w:cs="Times New Roman"/>
      <w:sz w:val="24"/>
      <w:szCs w:val="24"/>
      <w:lang w:eastAsia="ru-RU"/>
    </w:rPr>
  </w:style>
  <w:style w:type="character" w:customStyle="1" w:styleId="1fffff">
    <w:name w:val="Текст выноски Знак1"/>
    <w:basedOn w:val="af9"/>
    <w:uiPriority w:val="99"/>
    <w:rsid w:val="006E03E7"/>
    <w:rPr>
      <w:rFonts w:ascii="Segoe UI" w:eastAsia="Times New Roman" w:hAnsi="Segoe UI" w:cs="Segoe UI"/>
      <w:sz w:val="18"/>
      <w:szCs w:val="18"/>
      <w:lang w:eastAsia="ru-RU"/>
    </w:rPr>
  </w:style>
  <w:style w:type="paragraph" w:customStyle="1" w:styleId="328">
    <w:name w:val="Оглавление 32"/>
    <w:basedOn w:val="af8"/>
    <w:next w:val="af8"/>
    <w:autoRedefine/>
    <w:uiPriority w:val="39"/>
    <w:unhideWhenUsed/>
    <w:rsid w:val="006E03E7"/>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2f5">
    <w:name w:val="Оглавление 12"/>
    <w:basedOn w:val="af8"/>
    <w:next w:val="af8"/>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2161">
    <w:name w:val="Сетка таблицы216"/>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fb"/>
    <w:uiPriority w:val="99"/>
    <w:semiHidden/>
    <w:unhideWhenUsed/>
    <w:rsid w:val="006E03E7"/>
  </w:style>
  <w:style w:type="paragraph" w:customStyle="1" w:styleId="336">
    <w:name w:val="Оглавление 33"/>
    <w:basedOn w:val="af8"/>
    <w:next w:val="af8"/>
    <w:autoRedefine/>
    <w:uiPriority w:val="39"/>
    <w:unhideWhenUsed/>
    <w:rsid w:val="006E03E7"/>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3f5">
    <w:name w:val="Оглавление 13"/>
    <w:basedOn w:val="af8"/>
    <w:next w:val="af8"/>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390">
    <w:name w:val="Сетка таблицы39"/>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0">
    <w:name w:val="Нет списка46"/>
    <w:next w:val="afb"/>
    <w:uiPriority w:val="99"/>
    <w:semiHidden/>
    <w:unhideWhenUsed/>
    <w:rsid w:val="006E03E7"/>
  </w:style>
  <w:style w:type="paragraph" w:customStyle="1" w:styleId="4f9">
    <w:name w:val="Заголовок оглавления4"/>
    <w:basedOn w:val="1e"/>
    <w:next w:val="af8"/>
    <w:uiPriority w:val="39"/>
    <w:semiHidden/>
    <w:unhideWhenUsed/>
    <w:qFormat/>
    <w:rsid w:val="006E03E7"/>
    <w:pPr>
      <w:keepNext/>
      <w:keepLines/>
      <w:pageBreakBefore w:val="0"/>
      <w:suppressAutoHyphens w:val="0"/>
      <w:spacing w:before="480" w:after="0" w:line="276" w:lineRule="auto"/>
      <w:contextualSpacing w:val="0"/>
      <w:jc w:val="left"/>
      <w:outlineLvl w:val="9"/>
    </w:pPr>
    <w:rPr>
      <w:rFonts w:ascii="Cambria" w:eastAsia="Times New Roman" w:hAnsi="Cambria" w:cs="Times New Roman"/>
      <w:bCs/>
      <w:smallCaps w:val="0"/>
      <w:color w:val="365F91"/>
      <w:spacing w:val="0"/>
      <w:szCs w:val="28"/>
      <w:lang w:eastAsia="ru-RU" w:bidi="ar-SA"/>
    </w:rPr>
  </w:style>
  <w:style w:type="paragraph" w:customStyle="1" w:styleId="346">
    <w:name w:val="Оглавление 34"/>
    <w:basedOn w:val="af8"/>
    <w:next w:val="af8"/>
    <w:autoRedefine/>
    <w:uiPriority w:val="39"/>
    <w:unhideWhenUsed/>
    <w:rsid w:val="006E03E7"/>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49">
    <w:name w:val="Оглавление 14"/>
    <w:basedOn w:val="af8"/>
    <w:next w:val="af8"/>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442">
    <w:name w:val="Сетка таблицы44"/>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0">
    <w:name w:val="Нет списка56"/>
    <w:next w:val="afb"/>
    <w:uiPriority w:val="99"/>
    <w:semiHidden/>
    <w:unhideWhenUsed/>
    <w:rsid w:val="006E03E7"/>
  </w:style>
  <w:style w:type="paragraph" w:customStyle="1" w:styleId="5f7">
    <w:name w:val="Заголовок оглавления5"/>
    <w:basedOn w:val="1e"/>
    <w:next w:val="af8"/>
    <w:uiPriority w:val="39"/>
    <w:semiHidden/>
    <w:unhideWhenUsed/>
    <w:qFormat/>
    <w:rsid w:val="006E03E7"/>
    <w:pPr>
      <w:keepNext/>
      <w:keepLines/>
      <w:pageBreakBefore w:val="0"/>
      <w:suppressAutoHyphens w:val="0"/>
      <w:spacing w:before="480" w:after="0" w:line="276" w:lineRule="auto"/>
      <w:contextualSpacing w:val="0"/>
      <w:jc w:val="left"/>
      <w:outlineLvl w:val="9"/>
    </w:pPr>
    <w:rPr>
      <w:rFonts w:ascii="Cambria" w:eastAsia="Times New Roman" w:hAnsi="Cambria" w:cs="Times New Roman"/>
      <w:bCs/>
      <w:smallCaps w:val="0"/>
      <w:color w:val="365F91"/>
      <w:spacing w:val="0"/>
      <w:szCs w:val="28"/>
      <w:lang w:eastAsia="ru-RU" w:bidi="ar-SA"/>
    </w:rPr>
  </w:style>
  <w:style w:type="paragraph" w:customStyle="1" w:styleId="353">
    <w:name w:val="Оглавление 35"/>
    <w:basedOn w:val="af8"/>
    <w:next w:val="af8"/>
    <w:autoRedefine/>
    <w:uiPriority w:val="39"/>
    <w:unhideWhenUsed/>
    <w:rsid w:val="006E03E7"/>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5b">
    <w:name w:val="Оглавление 15"/>
    <w:basedOn w:val="af8"/>
    <w:next w:val="af8"/>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534">
    <w:name w:val="Сетка таблицы53"/>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fb"/>
    <w:uiPriority w:val="99"/>
    <w:semiHidden/>
    <w:unhideWhenUsed/>
    <w:rsid w:val="006E03E7"/>
  </w:style>
  <w:style w:type="paragraph" w:customStyle="1" w:styleId="6d">
    <w:name w:val="Заголовок оглавления6"/>
    <w:basedOn w:val="1e"/>
    <w:next w:val="af8"/>
    <w:uiPriority w:val="39"/>
    <w:semiHidden/>
    <w:unhideWhenUsed/>
    <w:qFormat/>
    <w:rsid w:val="006E03E7"/>
    <w:pPr>
      <w:keepNext/>
      <w:keepLines/>
      <w:pageBreakBefore w:val="0"/>
      <w:suppressAutoHyphens w:val="0"/>
      <w:spacing w:before="480" w:after="0" w:line="276" w:lineRule="auto"/>
      <w:contextualSpacing w:val="0"/>
      <w:jc w:val="left"/>
      <w:outlineLvl w:val="9"/>
    </w:pPr>
    <w:rPr>
      <w:rFonts w:ascii="Cambria" w:eastAsia="Times New Roman" w:hAnsi="Cambria" w:cs="Times New Roman"/>
      <w:bCs/>
      <w:smallCaps w:val="0"/>
      <w:color w:val="365F91"/>
      <w:spacing w:val="0"/>
      <w:szCs w:val="28"/>
      <w:lang w:eastAsia="ru-RU" w:bidi="ar-SA"/>
    </w:rPr>
  </w:style>
  <w:style w:type="paragraph" w:customStyle="1" w:styleId="365">
    <w:name w:val="Оглавление 36"/>
    <w:basedOn w:val="af8"/>
    <w:next w:val="af8"/>
    <w:autoRedefine/>
    <w:uiPriority w:val="39"/>
    <w:unhideWhenUsed/>
    <w:rsid w:val="006E03E7"/>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64">
    <w:name w:val="Оглавление 16"/>
    <w:basedOn w:val="af8"/>
    <w:next w:val="af8"/>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650">
    <w:name w:val="Сетка таблицы65"/>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b"/>
    <w:uiPriority w:val="99"/>
    <w:semiHidden/>
    <w:unhideWhenUsed/>
    <w:rsid w:val="006E03E7"/>
  </w:style>
  <w:style w:type="paragraph" w:customStyle="1" w:styleId="7c">
    <w:name w:val="Заголовок оглавления7"/>
    <w:basedOn w:val="1e"/>
    <w:next w:val="af8"/>
    <w:uiPriority w:val="39"/>
    <w:semiHidden/>
    <w:unhideWhenUsed/>
    <w:qFormat/>
    <w:rsid w:val="006E03E7"/>
    <w:pPr>
      <w:keepNext/>
      <w:keepLines/>
      <w:pageBreakBefore w:val="0"/>
      <w:suppressAutoHyphens w:val="0"/>
      <w:spacing w:before="480" w:after="0" w:line="276" w:lineRule="auto"/>
      <w:contextualSpacing w:val="0"/>
      <w:jc w:val="left"/>
      <w:outlineLvl w:val="9"/>
    </w:pPr>
    <w:rPr>
      <w:rFonts w:ascii="Cambria" w:eastAsia="Times New Roman" w:hAnsi="Cambria" w:cs="Times New Roman"/>
      <w:bCs/>
      <w:smallCaps w:val="0"/>
      <w:color w:val="365F91"/>
      <w:spacing w:val="0"/>
      <w:szCs w:val="28"/>
      <w:lang w:eastAsia="ru-RU" w:bidi="ar-SA"/>
    </w:rPr>
  </w:style>
  <w:style w:type="paragraph" w:customStyle="1" w:styleId="372">
    <w:name w:val="Оглавление 37"/>
    <w:basedOn w:val="af8"/>
    <w:next w:val="af8"/>
    <w:autoRedefine/>
    <w:uiPriority w:val="39"/>
    <w:unhideWhenUsed/>
    <w:rsid w:val="006E03E7"/>
    <w:pPr>
      <w:widowControl w:val="0"/>
      <w:autoSpaceDE w:val="0"/>
      <w:autoSpaceDN w:val="0"/>
      <w:adjustRightInd w:val="0"/>
      <w:spacing w:line="240" w:lineRule="auto"/>
      <w:ind w:left="480" w:firstLine="0"/>
      <w:jc w:val="left"/>
    </w:pPr>
    <w:rPr>
      <w:rFonts w:ascii="Times New Roman" w:eastAsia="Times New Roman" w:hAnsi="Times New Roman" w:cs="Times New Roman"/>
      <w:szCs w:val="24"/>
      <w:lang w:val="ru-RU" w:eastAsia="ru-RU" w:bidi="ar-SA"/>
    </w:rPr>
  </w:style>
  <w:style w:type="paragraph" w:customStyle="1" w:styleId="173">
    <w:name w:val="Оглавление 17"/>
    <w:basedOn w:val="af8"/>
    <w:next w:val="af8"/>
    <w:autoRedefine/>
    <w:uiPriority w:val="39"/>
    <w:unhideWhenUsed/>
    <w:rsid w:val="006E03E7"/>
    <w:pPr>
      <w:widowControl w:val="0"/>
      <w:tabs>
        <w:tab w:val="right" w:leader="dot" w:pos="9560"/>
      </w:tabs>
      <w:autoSpaceDE w:val="0"/>
      <w:autoSpaceDN w:val="0"/>
      <w:adjustRightInd w:val="0"/>
      <w:spacing w:line="240" w:lineRule="auto"/>
      <w:ind w:firstLine="0"/>
    </w:pPr>
    <w:rPr>
      <w:rFonts w:ascii="Times New Roman" w:eastAsia="Times New Roman" w:hAnsi="Times New Roman" w:cs="Times New Roman"/>
      <w:szCs w:val="24"/>
      <w:lang w:val="ru-RU" w:eastAsia="ru-RU" w:bidi="ar-SA"/>
    </w:rPr>
  </w:style>
  <w:style w:type="table" w:customStyle="1" w:styleId="750">
    <w:name w:val="Сетка таблицы75"/>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fb"/>
    <w:uiPriority w:val="99"/>
    <w:semiHidden/>
    <w:unhideWhenUsed/>
    <w:rsid w:val="006E03E7"/>
  </w:style>
  <w:style w:type="table" w:customStyle="1" w:styleId="400">
    <w:name w:val="Сетка таблицы40"/>
    <w:basedOn w:val="afa"/>
    <w:next w:val="afff6"/>
    <w:uiPriority w:val="39"/>
    <w:rsid w:val="006E03E7"/>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fb"/>
    <w:uiPriority w:val="99"/>
    <w:semiHidden/>
    <w:unhideWhenUsed/>
    <w:rsid w:val="006E03E7"/>
  </w:style>
  <w:style w:type="numbering" w:customStyle="1" w:styleId="2170">
    <w:name w:val="Нет списка217"/>
    <w:next w:val="afb"/>
    <w:uiPriority w:val="99"/>
    <w:semiHidden/>
    <w:unhideWhenUsed/>
    <w:rsid w:val="006E03E7"/>
  </w:style>
  <w:style w:type="table" w:customStyle="1" w:styleId="1251">
    <w:name w:val="Сетка таблицы125"/>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fb"/>
    <w:uiPriority w:val="99"/>
    <w:semiHidden/>
    <w:unhideWhenUsed/>
    <w:rsid w:val="006E03E7"/>
  </w:style>
  <w:style w:type="table" w:customStyle="1" w:styleId="3100">
    <w:name w:val="Сетка таблицы310"/>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fb"/>
    <w:uiPriority w:val="99"/>
    <w:semiHidden/>
    <w:unhideWhenUsed/>
    <w:rsid w:val="006E03E7"/>
  </w:style>
  <w:style w:type="table" w:customStyle="1" w:styleId="451">
    <w:name w:val="Сетка таблицы45"/>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0">
    <w:name w:val="Нет списка57"/>
    <w:next w:val="afb"/>
    <w:uiPriority w:val="99"/>
    <w:semiHidden/>
    <w:unhideWhenUsed/>
    <w:rsid w:val="006E03E7"/>
  </w:style>
  <w:style w:type="table" w:customStyle="1" w:styleId="543">
    <w:name w:val="Сетка таблицы54"/>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1">
    <w:name w:val="Нет списка64"/>
    <w:next w:val="afb"/>
    <w:uiPriority w:val="99"/>
    <w:semiHidden/>
    <w:unhideWhenUsed/>
    <w:rsid w:val="006E03E7"/>
  </w:style>
  <w:style w:type="table" w:customStyle="1" w:styleId="660">
    <w:name w:val="Сетка таблицы66"/>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fb"/>
    <w:uiPriority w:val="99"/>
    <w:semiHidden/>
    <w:unhideWhenUsed/>
    <w:rsid w:val="006E03E7"/>
  </w:style>
  <w:style w:type="table" w:customStyle="1" w:styleId="761">
    <w:name w:val="Сетка таблицы76"/>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fa"/>
    <w:next w:val="afff6"/>
    <w:uiPriority w:val="59"/>
    <w:rsid w:val="006E03E7"/>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fb"/>
    <w:uiPriority w:val="99"/>
    <w:semiHidden/>
    <w:unhideWhenUsed/>
    <w:rsid w:val="00DB7F6F"/>
  </w:style>
  <w:style w:type="numbering" w:customStyle="1" w:styleId="1260">
    <w:name w:val="Нет списка126"/>
    <w:next w:val="afb"/>
    <w:uiPriority w:val="99"/>
    <w:semiHidden/>
    <w:unhideWhenUsed/>
    <w:rsid w:val="00DB7F6F"/>
  </w:style>
  <w:style w:type="table" w:customStyle="1" w:styleId="1261">
    <w:name w:val="Сетка таблицы126"/>
    <w:basedOn w:val="afa"/>
    <w:next w:val="afff6"/>
    <w:uiPriority w:val="59"/>
    <w:rsid w:val="00DB7F6F"/>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fa"/>
    <w:next w:val="afff6"/>
    <w:uiPriority w:val="39"/>
    <w:rsid w:val="00DB7F6F"/>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Нет списка218"/>
    <w:next w:val="afb"/>
    <w:uiPriority w:val="99"/>
    <w:semiHidden/>
    <w:unhideWhenUsed/>
    <w:rsid w:val="00DB7F6F"/>
  </w:style>
  <w:style w:type="table" w:customStyle="1" w:styleId="2181">
    <w:name w:val="Сетка таблицы218"/>
    <w:basedOn w:val="afa"/>
    <w:next w:val="afff6"/>
    <w:uiPriority w:val="59"/>
    <w:rsid w:val="00DB7F6F"/>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fb"/>
    <w:uiPriority w:val="99"/>
    <w:semiHidden/>
    <w:unhideWhenUsed/>
    <w:rsid w:val="00DB7F6F"/>
  </w:style>
  <w:style w:type="table" w:customStyle="1" w:styleId="3136">
    <w:name w:val="Сетка таблицы313"/>
    <w:basedOn w:val="afa"/>
    <w:next w:val="afff6"/>
    <w:uiPriority w:val="59"/>
    <w:rsid w:val="00DB7F6F"/>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fb"/>
    <w:uiPriority w:val="99"/>
    <w:semiHidden/>
    <w:unhideWhenUsed/>
    <w:rsid w:val="00DB7F6F"/>
  </w:style>
  <w:style w:type="table" w:customStyle="1" w:styleId="472">
    <w:name w:val="Сетка таблицы47"/>
    <w:basedOn w:val="afa"/>
    <w:next w:val="afff6"/>
    <w:uiPriority w:val="59"/>
    <w:rsid w:val="00DB7F6F"/>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0">
    <w:name w:val="Нет списка58"/>
    <w:next w:val="afb"/>
    <w:uiPriority w:val="99"/>
    <w:semiHidden/>
    <w:unhideWhenUsed/>
    <w:rsid w:val="00DB7F6F"/>
  </w:style>
  <w:style w:type="table" w:customStyle="1" w:styleId="552">
    <w:name w:val="Сетка таблицы55"/>
    <w:basedOn w:val="afa"/>
    <w:next w:val="afff6"/>
    <w:uiPriority w:val="59"/>
    <w:rsid w:val="00DB7F6F"/>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1">
    <w:name w:val="Нет списка65"/>
    <w:next w:val="afb"/>
    <w:uiPriority w:val="99"/>
    <w:semiHidden/>
    <w:unhideWhenUsed/>
    <w:rsid w:val="00DB7F6F"/>
  </w:style>
  <w:style w:type="table" w:customStyle="1" w:styleId="670">
    <w:name w:val="Сетка таблицы67"/>
    <w:basedOn w:val="afa"/>
    <w:next w:val="afff6"/>
    <w:uiPriority w:val="59"/>
    <w:rsid w:val="00DB7F6F"/>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1">
    <w:name w:val="Нет списка75"/>
    <w:next w:val="afb"/>
    <w:uiPriority w:val="99"/>
    <w:semiHidden/>
    <w:unhideWhenUsed/>
    <w:rsid w:val="00DB7F6F"/>
  </w:style>
  <w:style w:type="table" w:customStyle="1" w:styleId="770">
    <w:name w:val="Сетка таблицы77"/>
    <w:basedOn w:val="afa"/>
    <w:next w:val="afff6"/>
    <w:uiPriority w:val="59"/>
    <w:rsid w:val="00DB7F6F"/>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fa"/>
    <w:next w:val="afff6"/>
    <w:uiPriority w:val="59"/>
    <w:rsid w:val="00DB7F6F"/>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fb"/>
    <w:uiPriority w:val="99"/>
    <w:semiHidden/>
    <w:unhideWhenUsed/>
    <w:rsid w:val="00725D5F"/>
  </w:style>
  <w:style w:type="table" w:customStyle="1" w:styleId="481">
    <w:name w:val="Сетка таблицы48"/>
    <w:basedOn w:val="afa"/>
    <w:next w:val="afff6"/>
    <w:uiPriority w:val="59"/>
    <w:rsid w:val="00725D5F"/>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fb"/>
    <w:uiPriority w:val="99"/>
    <w:semiHidden/>
    <w:rsid w:val="00725D5F"/>
  </w:style>
  <w:style w:type="numbering" w:customStyle="1" w:styleId="2190">
    <w:name w:val="Нет списка219"/>
    <w:next w:val="afb"/>
    <w:uiPriority w:val="99"/>
    <w:semiHidden/>
    <w:rsid w:val="00725D5F"/>
  </w:style>
  <w:style w:type="table" w:customStyle="1" w:styleId="TableGridReport18">
    <w:name w:val="Table Grid Report18"/>
    <w:basedOn w:val="afa"/>
    <w:next w:val="afff6"/>
    <w:uiPriority w:val="59"/>
    <w:rsid w:val="00725D5F"/>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6">
    <w:name w:val="Table Grid Report26"/>
    <w:basedOn w:val="afa"/>
    <w:next w:val="afff6"/>
    <w:uiPriority w:val="59"/>
    <w:rsid w:val="00725D5F"/>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6">
    <w:name w:val="Table Grid Report36"/>
    <w:basedOn w:val="afa"/>
    <w:next w:val="afff6"/>
    <w:uiPriority w:val="59"/>
    <w:rsid w:val="00725D5F"/>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0">
    <w:name w:val="Нет списка316"/>
    <w:next w:val="afb"/>
    <w:semiHidden/>
    <w:rsid w:val="00725D5F"/>
  </w:style>
  <w:style w:type="numbering" w:customStyle="1" w:styleId="4100">
    <w:name w:val="Нет списка410"/>
    <w:next w:val="afb"/>
    <w:uiPriority w:val="99"/>
    <w:semiHidden/>
    <w:unhideWhenUsed/>
    <w:rsid w:val="00725D5F"/>
  </w:style>
  <w:style w:type="numbering" w:customStyle="1" w:styleId="11144">
    <w:name w:val="Нет списка1114"/>
    <w:next w:val="afb"/>
    <w:uiPriority w:val="99"/>
    <w:semiHidden/>
    <w:rsid w:val="00725D5F"/>
  </w:style>
  <w:style w:type="numbering" w:customStyle="1" w:styleId="21100">
    <w:name w:val="Нет списка2110"/>
    <w:next w:val="afb"/>
    <w:uiPriority w:val="99"/>
    <w:semiHidden/>
    <w:rsid w:val="00725D5F"/>
  </w:style>
  <w:style w:type="numbering" w:customStyle="1" w:styleId="3170">
    <w:name w:val="Нет списка317"/>
    <w:next w:val="afb"/>
    <w:semiHidden/>
    <w:rsid w:val="00725D5F"/>
  </w:style>
  <w:style w:type="table" w:customStyle="1" w:styleId="1271">
    <w:name w:val="Сетка таблицы127"/>
    <w:basedOn w:val="afa"/>
    <w:next w:val="afff6"/>
    <w:uiPriority w:val="59"/>
    <w:rsid w:val="00725D5F"/>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етка таблицы219"/>
    <w:basedOn w:val="afa"/>
    <w:next w:val="afff6"/>
    <w:uiPriority w:val="59"/>
    <w:rsid w:val="00725D5F"/>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0">
    <w:name w:val="Нет списка59"/>
    <w:next w:val="afb"/>
    <w:uiPriority w:val="99"/>
    <w:semiHidden/>
    <w:unhideWhenUsed/>
    <w:rsid w:val="00725D5F"/>
  </w:style>
  <w:style w:type="table" w:customStyle="1" w:styleId="3144">
    <w:name w:val="Сетка таблицы314"/>
    <w:basedOn w:val="afa"/>
    <w:next w:val="afff6"/>
    <w:uiPriority w:val="59"/>
    <w:rsid w:val="00725D5F"/>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fb"/>
    <w:uiPriority w:val="99"/>
    <w:semiHidden/>
    <w:unhideWhenUsed/>
    <w:rsid w:val="00B27350"/>
  </w:style>
  <w:style w:type="table" w:customStyle="1" w:styleId="491">
    <w:name w:val="Сетка таблицы49"/>
    <w:basedOn w:val="afa"/>
    <w:next w:val="afff6"/>
    <w:uiPriority w:val="59"/>
    <w:rsid w:val="00B27350"/>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fb"/>
    <w:uiPriority w:val="99"/>
    <w:semiHidden/>
    <w:rsid w:val="00B27350"/>
  </w:style>
  <w:style w:type="numbering" w:customStyle="1" w:styleId="2200">
    <w:name w:val="Нет списка220"/>
    <w:next w:val="afb"/>
    <w:uiPriority w:val="99"/>
    <w:semiHidden/>
    <w:rsid w:val="00B27350"/>
  </w:style>
  <w:style w:type="table" w:customStyle="1" w:styleId="TableGridReport19">
    <w:name w:val="Table Grid Report19"/>
    <w:basedOn w:val="afa"/>
    <w:next w:val="afff6"/>
    <w:uiPriority w:val="59"/>
    <w:rsid w:val="00B27350"/>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7">
    <w:name w:val="Table Grid Report27"/>
    <w:basedOn w:val="afa"/>
    <w:next w:val="afff6"/>
    <w:uiPriority w:val="59"/>
    <w:rsid w:val="00B27350"/>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7">
    <w:name w:val="Table Grid Report37"/>
    <w:basedOn w:val="afa"/>
    <w:next w:val="afff6"/>
    <w:uiPriority w:val="59"/>
    <w:rsid w:val="00B27350"/>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fb"/>
    <w:semiHidden/>
    <w:rsid w:val="00B27350"/>
  </w:style>
  <w:style w:type="numbering" w:customStyle="1" w:styleId="4131">
    <w:name w:val="Нет списка413"/>
    <w:next w:val="afb"/>
    <w:uiPriority w:val="99"/>
    <w:semiHidden/>
    <w:unhideWhenUsed/>
    <w:rsid w:val="00B27350"/>
  </w:style>
  <w:style w:type="numbering" w:customStyle="1" w:styleId="11150">
    <w:name w:val="Нет списка1115"/>
    <w:next w:val="afb"/>
    <w:uiPriority w:val="99"/>
    <w:semiHidden/>
    <w:rsid w:val="00B27350"/>
  </w:style>
  <w:style w:type="numbering" w:customStyle="1" w:styleId="21130">
    <w:name w:val="Нет списка2113"/>
    <w:next w:val="afb"/>
    <w:uiPriority w:val="99"/>
    <w:semiHidden/>
    <w:rsid w:val="00B27350"/>
  </w:style>
  <w:style w:type="numbering" w:customStyle="1" w:styleId="3190">
    <w:name w:val="Нет списка319"/>
    <w:next w:val="afb"/>
    <w:semiHidden/>
    <w:rsid w:val="00B27350"/>
  </w:style>
  <w:style w:type="table" w:customStyle="1" w:styleId="1281">
    <w:name w:val="Сетка таблицы128"/>
    <w:basedOn w:val="afa"/>
    <w:next w:val="afff6"/>
    <w:uiPriority w:val="59"/>
    <w:rsid w:val="00B27350"/>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етка таблицы220"/>
    <w:basedOn w:val="afa"/>
    <w:next w:val="afff6"/>
    <w:uiPriority w:val="59"/>
    <w:rsid w:val="00B27350"/>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0">
    <w:name w:val="Нет списка510"/>
    <w:next w:val="afb"/>
    <w:uiPriority w:val="99"/>
    <w:semiHidden/>
    <w:unhideWhenUsed/>
    <w:rsid w:val="00B27350"/>
  </w:style>
  <w:style w:type="table" w:customStyle="1" w:styleId="3151">
    <w:name w:val="Сетка таблицы315"/>
    <w:basedOn w:val="afa"/>
    <w:next w:val="afff6"/>
    <w:uiPriority w:val="59"/>
    <w:rsid w:val="00B27350"/>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d">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basedOn w:val="af9"/>
    <w:uiPriority w:val="99"/>
    <w:semiHidden/>
    <w:rsid w:val="0025382D"/>
    <w:rPr>
      <w:rFonts w:ascii="Consolas" w:hAnsi="Consolas"/>
      <w:sz w:val="21"/>
      <w:szCs w:val="21"/>
    </w:rPr>
  </w:style>
  <w:style w:type="character" w:customStyle="1" w:styleId="2Verdana">
    <w:name w:val="Основной текст (2) + Verdana"/>
    <w:aliases w:val="8 pt"/>
    <w:basedOn w:val="2fd"/>
    <w:rsid w:val="0025382D"/>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
    <w:rsid w:val="0025382D"/>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rsid w:val="0025382D"/>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25382D"/>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25382D"/>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
    <w:rsid w:val="0025382D"/>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25382D"/>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25382D"/>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25382D"/>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25382D"/>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25382D"/>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2">
    <w:name w:val="xl63832"/>
    <w:basedOn w:val="af8"/>
    <w:rsid w:val="0025382D"/>
    <w:pP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numbering" w:customStyle="1" w:styleId="600">
    <w:name w:val="Нет списка60"/>
    <w:next w:val="afb"/>
    <w:uiPriority w:val="99"/>
    <w:semiHidden/>
    <w:unhideWhenUsed/>
    <w:rsid w:val="006305B9"/>
  </w:style>
  <w:style w:type="table" w:customStyle="1" w:styleId="501">
    <w:name w:val="Сетка таблицы50"/>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0">
    <w:name w:val="Нет списка129"/>
    <w:next w:val="afb"/>
    <w:uiPriority w:val="99"/>
    <w:semiHidden/>
    <w:rsid w:val="006305B9"/>
  </w:style>
  <w:style w:type="numbering" w:customStyle="1" w:styleId="2231">
    <w:name w:val="Нет списка223"/>
    <w:next w:val="afb"/>
    <w:uiPriority w:val="99"/>
    <w:semiHidden/>
    <w:rsid w:val="006305B9"/>
  </w:style>
  <w:style w:type="table" w:customStyle="1" w:styleId="TableGridReport110">
    <w:name w:val="Table Grid Report110"/>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8">
    <w:name w:val="Table Grid Report28"/>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8">
    <w:name w:val="Table Grid Report38"/>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3">
    <w:name w:val="Table Grid Report43"/>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0">
    <w:name w:val="Нет списка320"/>
    <w:next w:val="afb"/>
    <w:semiHidden/>
    <w:rsid w:val="006305B9"/>
  </w:style>
  <w:style w:type="numbering" w:customStyle="1" w:styleId="4140">
    <w:name w:val="Нет списка414"/>
    <w:next w:val="afb"/>
    <w:uiPriority w:val="99"/>
    <w:semiHidden/>
    <w:unhideWhenUsed/>
    <w:rsid w:val="006305B9"/>
  </w:style>
  <w:style w:type="numbering" w:customStyle="1" w:styleId="11160">
    <w:name w:val="Нет списка1116"/>
    <w:next w:val="afb"/>
    <w:uiPriority w:val="99"/>
    <w:semiHidden/>
    <w:rsid w:val="006305B9"/>
  </w:style>
  <w:style w:type="numbering" w:customStyle="1" w:styleId="21140">
    <w:name w:val="Нет списка2114"/>
    <w:next w:val="afb"/>
    <w:uiPriority w:val="99"/>
    <w:semiHidden/>
    <w:rsid w:val="006305B9"/>
  </w:style>
  <w:style w:type="numbering" w:customStyle="1" w:styleId="31100">
    <w:name w:val="Нет списка3110"/>
    <w:next w:val="afb"/>
    <w:semiHidden/>
    <w:rsid w:val="006305B9"/>
  </w:style>
  <w:style w:type="table" w:customStyle="1" w:styleId="1291">
    <w:name w:val="Сетка таблицы129"/>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2">
    <w:name w:val="Нет списка513"/>
    <w:next w:val="afb"/>
    <w:uiPriority w:val="99"/>
    <w:semiHidden/>
    <w:unhideWhenUsed/>
    <w:rsid w:val="006305B9"/>
  </w:style>
  <w:style w:type="table" w:customStyle="1" w:styleId="3161">
    <w:name w:val="Сетка таблицы316"/>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fb"/>
    <w:uiPriority w:val="99"/>
    <w:semiHidden/>
    <w:unhideWhenUsed/>
    <w:rsid w:val="006305B9"/>
  </w:style>
  <w:style w:type="table" w:customStyle="1" w:styleId="561">
    <w:name w:val="Сетка таблицы56"/>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fb"/>
    <w:uiPriority w:val="99"/>
    <w:semiHidden/>
    <w:rsid w:val="006305B9"/>
  </w:style>
  <w:style w:type="numbering" w:customStyle="1" w:styleId="2241">
    <w:name w:val="Нет списка224"/>
    <w:next w:val="afb"/>
    <w:uiPriority w:val="99"/>
    <w:semiHidden/>
    <w:rsid w:val="006305B9"/>
  </w:style>
  <w:style w:type="table" w:customStyle="1" w:styleId="TableGridReport114">
    <w:name w:val="Table Grid Report114"/>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9">
    <w:name w:val="Table Grid Report29"/>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9">
    <w:name w:val="Table Grid Report39"/>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5">
    <w:name w:val="Нет списка322"/>
    <w:next w:val="afb"/>
    <w:semiHidden/>
    <w:rsid w:val="006305B9"/>
  </w:style>
  <w:style w:type="numbering" w:customStyle="1" w:styleId="4150">
    <w:name w:val="Нет списка415"/>
    <w:next w:val="afb"/>
    <w:uiPriority w:val="99"/>
    <w:semiHidden/>
    <w:unhideWhenUsed/>
    <w:rsid w:val="006305B9"/>
  </w:style>
  <w:style w:type="numbering" w:customStyle="1" w:styleId="11170">
    <w:name w:val="Нет списка1117"/>
    <w:next w:val="afb"/>
    <w:uiPriority w:val="99"/>
    <w:semiHidden/>
    <w:rsid w:val="006305B9"/>
  </w:style>
  <w:style w:type="numbering" w:customStyle="1" w:styleId="21150">
    <w:name w:val="Нет списка2115"/>
    <w:next w:val="afb"/>
    <w:uiPriority w:val="99"/>
    <w:semiHidden/>
    <w:rsid w:val="006305B9"/>
  </w:style>
  <w:style w:type="numbering" w:customStyle="1" w:styleId="31130">
    <w:name w:val="Нет списка3113"/>
    <w:next w:val="afb"/>
    <w:semiHidden/>
    <w:rsid w:val="006305B9"/>
  </w:style>
  <w:style w:type="table" w:customStyle="1" w:styleId="1301">
    <w:name w:val="Сетка таблицы130"/>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1">
    <w:name w:val="Нет списка514"/>
    <w:next w:val="afb"/>
    <w:uiPriority w:val="99"/>
    <w:semiHidden/>
    <w:unhideWhenUsed/>
    <w:rsid w:val="006305B9"/>
  </w:style>
  <w:style w:type="table" w:customStyle="1" w:styleId="3171">
    <w:name w:val="Сетка таблицы317"/>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fb"/>
    <w:uiPriority w:val="99"/>
    <w:semiHidden/>
    <w:unhideWhenUsed/>
    <w:rsid w:val="006305B9"/>
  </w:style>
  <w:style w:type="table" w:customStyle="1" w:styleId="571">
    <w:name w:val="Сетка таблицы57"/>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
    <w:next w:val="afb"/>
    <w:uiPriority w:val="99"/>
    <w:semiHidden/>
    <w:rsid w:val="006305B9"/>
  </w:style>
  <w:style w:type="numbering" w:customStyle="1" w:styleId="2251">
    <w:name w:val="Нет списка225"/>
    <w:next w:val="afb"/>
    <w:uiPriority w:val="99"/>
    <w:semiHidden/>
    <w:rsid w:val="006305B9"/>
  </w:style>
  <w:style w:type="table" w:customStyle="1" w:styleId="TableGridReport115">
    <w:name w:val="Table Grid Report115"/>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0">
    <w:name w:val="Table Grid Report210"/>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0">
    <w:name w:val="Table Grid Report310"/>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1">
    <w:name w:val="Нет списка323"/>
    <w:next w:val="afb"/>
    <w:semiHidden/>
    <w:rsid w:val="006305B9"/>
  </w:style>
  <w:style w:type="numbering" w:customStyle="1" w:styleId="4160">
    <w:name w:val="Нет списка416"/>
    <w:next w:val="afb"/>
    <w:uiPriority w:val="99"/>
    <w:semiHidden/>
    <w:unhideWhenUsed/>
    <w:rsid w:val="006305B9"/>
  </w:style>
  <w:style w:type="numbering" w:customStyle="1" w:styleId="11180">
    <w:name w:val="Нет списка1118"/>
    <w:next w:val="afb"/>
    <w:uiPriority w:val="99"/>
    <w:semiHidden/>
    <w:rsid w:val="006305B9"/>
  </w:style>
  <w:style w:type="numbering" w:customStyle="1" w:styleId="21160">
    <w:name w:val="Нет списка2116"/>
    <w:next w:val="afb"/>
    <w:uiPriority w:val="99"/>
    <w:semiHidden/>
    <w:rsid w:val="006305B9"/>
  </w:style>
  <w:style w:type="numbering" w:customStyle="1" w:styleId="31140">
    <w:name w:val="Нет списка3114"/>
    <w:next w:val="afb"/>
    <w:semiHidden/>
    <w:rsid w:val="006305B9"/>
  </w:style>
  <w:style w:type="table" w:customStyle="1" w:styleId="1337">
    <w:name w:val="Сетка таблицы133"/>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0">
    <w:name w:val="Нет списка515"/>
    <w:next w:val="afb"/>
    <w:uiPriority w:val="99"/>
    <w:semiHidden/>
    <w:unhideWhenUsed/>
    <w:rsid w:val="006305B9"/>
  </w:style>
  <w:style w:type="table" w:customStyle="1" w:styleId="3181">
    <w:name w:val="Сетка таблицы318"/>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82">
    <w:name w:val="Нет списка68"/>
    <w:next w:val="afb"/>
    <w:uiPriority w:val="99"/>
    <w:semiHidden/>
    <w:unhideWhenUsed/>
    <w:rsid w:val="006305B9"/>
  </w:style>
  <w:style w:type="table" w:customStyle="1" w:styleId="581">
    <w:name w:val="Сетка таблицы58"/>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
    <w:next w:val="afb"/>
    <w:uiPriority w:val="99"/>
    <w:semiHidden/>
    <w:rsid w:val="006305B9"/>
  </w:style>
  <w:style w:type="numbering" w:customStyle="1" w:styleId="2261">
    <w:name w:val="Нет списка226"/>
    <w:next w:val="afb"/>
    <w:uiPriority w:val="99"/>
    <w:semiHidden/>
    <w:rsid w:val="006305B9"/>
  </w:style>
  <w:style w:type="table" w:customStyle="1" w:styleId="TableGridReport116">
    <w:name w:val="Table Grid Report116"/>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1">
    <w:name w:val="Table Grid Report211"/>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1">
    <w:name w:val="Table Grid Report311"/>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4">
    <w:name w:val="Table Grid Report44"/>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0">
    <w:name w:val="Нет списка324"/>
    <w:next w:val="afb"/>
    <w:semiHidden/>
    <w:rsid w:val="006305B9"/>
  </w:style>
  <w:style w:type="numbering" w:customStyle="1" w:styleId="417">
    <w:name w:val="Нет списка417"/>
    <w:next w:val="afb"/>
    <w:uiPriority w:val="99"/>
    <w:semiHidden/>
    <w:unhideWhenUsed/>
    <w:rsid w:val="006305B9"/>
  </w:style>
  <w:style w:type="numbering" w:customStyle="1" w:styleId="11193">
    <w:name w:val="Нет списка1119"/>
    <w:next w:val="afb"/>
    <w:uiPriority w:val="99"/>
    <w:semiHidden/>
    <w:rsid w:val="006305B9"/>
  </w:style>
  <w:style w:type="numbering" w:customStyle="1" w:styleId="21170">
    <w:name w:val="Нет списка2117"/>
    <w:next w:val="afb"/>
    <w:uiPriority w:val="99"/>
    <w:semiHidden/>
    <w:rsid w:val="006305B9"/>
  </w:style>
  <w:style w:type="numbering" w:customStyle="1" w:styleId="31150">
    <w:name w:val="Нет списка3115"/>
    <w:next w:val="afb"/>
    <w:semiHidden/>
    <w:rsid w:val="006305B9"/>
  </w:style>
  <w:style w:type="table" w:customStyle="1" w:styleId="1344">
    <w:name w:val="Сетка таблицы134"/>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60">
    <w:name w:val="Нет списка516"/>
    <w:next w:val="afb"/>
    <w:uiPriority w:val="99"/>
    <w:semiHidden/>
    <w:unhideWhenUsed/>
    <w:rsid w:val="006305B9"/>
  </w:style>
  <w:style w:type="table" w:customStyle="1" w:styleId="3191">
    <w:name w:val="Сетка таблицы319"/>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0">
    <w:name w:val="Нет списка69"/>
    <w:next w:val="afb"/>
    <w:uiPriority w:val="99"/>
    <w:semiHidden/>
    <w:unhideWhenUsed/>
    <w:rsid w:val="006305B9"/>
  </w:style>
  <w:style w:type="table" w:customStyle="1" w:styleId="591">
    <w:name w:val="Сетка таблицы59"/>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fb"/>
    <w:uiPriority w:val="99"/>
    <w:semiHidden/>
    <w:rsid w:val="006305B9"/>
  </w:style>
  <w:style w:type="numbering" w:customStyle="1" w:styleId="2271">
    <w:name w:val="Нет списка227"/>
    <w:next w:val="afb"/>
    <w:uiPriority w:val="99"/>
    <w:semiHidden/>
    <w:rsid w:val="006305B9"/>
  </w:style>
  <w:style w:type="table" w:customStyle="1" w:styleId="TableGridReport117">
    <w:name w:val="Table Grid Report117"/>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2">
    <w:name w:val="Table Grid Report212"/>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2">
    <w:name w:val="Table Grid Report312"/>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5">
    <w:name w:val="Table Grid Report45"/>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0">
    <w:name w:val="Нет списка325"/>
    <w:next w:val="afb"/>
    <w:semiHidden/>
    <w:rsid w:val="006305B9"/>
  </w:style>
  <w:style w:type="numbering" w:customStyle="1" w:styleId="418">
    <w:name w:val="Нет списка418"/>
    <w:next w:val="afb"/>
    <w:uiPriority w:val="99"/>
    <w:semiHidden/>
    <w:unhideWhenUsed/>
    <w:rsid w:val="006305B9"/>
  </w:style>
  <w:style w:type="numbering" w:customStyle="1" w:styleId="11201">
    <w:name w:val="Нет списка1120"/>
    <w:next w:val="afb"/>
    <w:uiPriority w:val="99"/>
    <w:semiHidden/>
    <w:rsid w:val="006305B9"/>
  </w:style>
  <w:style w:type="numbering" w:customStyle="1" w:styleId="21180">
    <w:name w:val="Нет списка2118"/>
    <w:next w:val="afb"/>
    <w:uiPriority w:val="99"/>
    <w:semiHidden/>
    <w:rsid w:val="006305B9"/>
  </w:style>
  <w:style w:type="numbering" w:customStyle="1" w:styleId="31160">
    <w:name w:val="Нет списка3116"/>
    <w:next w:val="afb"/>
    <w:semiHidden/>
    <w:rsid w:val="006305B9"/>
  </w:style>
  <w:style w:type="table" w:customStyle="1" w:styleId="1351">
    <w:name w:val="Сетка таблицы135"/>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70">
    <w:name w:val="Нет списка517"/>
    <w:next w:val="afb"/>
    <w:uiPriority w:val="99"/>
    <w:semiHidden/>
    <w:unhideWhenUsed/>
    <w:rsid w:val="006305B9"/>
  </w:style>
  <w:style w:type="table" w:customStyle="1" w:styleId="3201">
    <w:name w:val="Сетка таблицы320"/>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0">
    <w:name w:val="Нет списка70"/>
    <w:next w:val="afb"/>
    <w:uiPriority w:val="99"/>
    <w:semiHidden/>
    <w:unhideWhenUsed/>
    <w:rsid w:val="006305B9"/>
  </w:style>
  <w:style w:type="table" w:customStyle="1" w:styleId="601">
    <w:name w:val="Сетка таблицы60"/>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fb"/>
    <w:uiPriority w:val="99"/>
    <w:semiHidden/>
    <w:rsid w:val="006305B9"/>
  </w:style>
  <w:style w:type="numbering" w:customStyle="1" w:styleId="2281">
    <w:name w:val="Нет списка228"/>
    <w:next w:val="afb"/>
    <w:uiPriority w:val="99"/>
    <w:semiHidden/>
    <w:rsid w:val="006305B9"/>
  </w:style>
  <w:style w:type="table" w:customStyle="1" w:styleId="TableGridReport118">
    <w:name w:val="Table Grid Report118"/>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3">
    <w:name w:val="Table Grid Report213"/>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3">
    <w:name w:val="Table Grid Report313"/>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6">
    <w:name w:val="Table Grid Report46"/>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0">
    <w:name w:val="Нет списка326"/>
    <w:next w:val="afb"/>
    <w:semiHidden/>
    <w:rsid w:val="006305B9"/>
  </w:style>
  <w:style w:type="numbering" w:customStyle="1" w:styleId="419">
    <w:name w:val="Нет списка419"/>
    <w:next w:val="afb"/>
    <w:uiPriority w:val="99"/>
    <w:semiHidden/>
    <w:unhideWhenUsed/>
    <w:rsid w:val="006305B9"/>
  </w:style>
  <w:style w:type="numbering" w:customStyle="1" w:styleId="11232">
    <w:name w:val="Нет списка1123"/>
    <w:next w:val="afb"/>
    <w:uiPriority w:val="99"/>
    <w:semiHidden/>
    <w:rsid w:val="006305B9"/>
  </w:style>
  <w:style w:type="numbering" w:customStyle="1" w:styleId="21190">
    <w:name w:val="Нет списка2119"/>
    <w:next w:val="afb"/>
    <w:uiPriority w:val="99"/>
    <w:semiHidden/>
    <w:rsid w:val="006305B9"/>
  </w:style>
  <w:style w:type="numbering" w:customStyle="1" w:styleId="3117">
    <w:name w:val="Нет списка3117"/>
    <w:next w:val="afb"/>
    <w:semiHidden/>
    <w:rsid w:val="006305B9"/>
  </w:style>
  <w:style w:type="table" w:customStyle="1" w:styleId="1361">
    <w:name w:val="Сетка таблицы136"/>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8">
    <w:name w:val="Нет списка518"/>
    <w:next w:val="afb"/>
    <w:uiPriority w:val="99"/>
    <w:semiHidden/>
    <w:unhideWhenUsed/>
    <w:rsid w:val="006305B9"/>
  </w:style>
  <w:style w:type="table" w:customStyle="1" w:styleId="3232">
    <w:name w:val="Сетка таблицы323"/>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2">
    <w:name w:val="Нет списка76"/>
    <w:next w:val="afb"/>
    <w:uiPriority w:val="99"/>
    <w:semiHidden/>
    <w:unhideWhenUsed/>
    <w:rsid w:val="006305B9"/>
  </w:style>
  <w:style w:type="table" w:customStyle="1" w:styleId="683">
    <w:name w:val="Сетка таблицы68"/>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fb"/>
    <w:uiPriority w:val="99"/>
    <w:semiHidden/>
    <w:rsid w:val="006305B9"/>
  </w:style>
  <w:style w:type="numbering" w:customStyle="1" w:styleId="2291">
    <w:name w:val="Нет списка229"/>
    <w:next w:val="afb"/>
    <w:uiPriority w:val="99"/>
    <w:semiHidden/>
    <w:rsid w:val="006305B9"/>
  </w:style>
  <w:style w:type="table" w:customStyle="1" w:styleId="TableGridReport119">
    <w:name w:val="Table Grid Report119"/>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4">
    <w:name w:val="Table Grid Report214"/>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4">
    <w:name w:val="Table Grid Report314"/>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7">
    <w:name w:val="Table Grid Report47"/>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70">
    <w:name w:val="Нет списка327"/>
    <w:next w:val="afb"/>
    <w:semiHidden/>
    <w:rsid w:val="006305B9"/>
  </w:style>
  <w:style w:type="numbering" w:customStyle="1" w:styleId="4200">
    <w:name w:val="Нет списка420"/>
    <w:next w:val="afb"/>
    <w:uiPriority w:val="99"/>
    <w:semiHidden/>
    <w:unhideWhenUsed/>
    <w:rsid w:val="006305B9"/>
  </w:style>
  <w:style w:type="numbering" w:customStyle="1" w:styleId="11240">
    <w:name w:val="Нет списка1124"/>
    <w:next w:val="afb"/>
    <w:uiPriority w:val="99"/>
    <w:semiHidden/>
    <w:rsid w:val="006305B9"/>
  </w:style>
  <w:style w:type="numbering" w:customStyle="1" w:styleId="21200">
    <w:name w:val="Нет списка2120"/>
    <w:next w:val="afb"/>
    <w:uiPriority w:val="99"/>
    <w:semiHidden/>
    <w:rsid w:val="006305B9"/>
  </w:style>
  <w:style w:type="numbering" w:customStyle="1" w:styleId="3118">
    <w:name w:val="Нет списка3118"/>
    <w:next w:val="afb"/>
    <w:semiHidden/>
    <w:rsid w:val="006305B9"/>
  </w:style>
  <w:style w:type="table" w:customStyle="1" w:styleId="1371">
    <w:name w:val="Сетка таблицы137"/>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9">
    <w:name w:val="Нет списка519"/>
    <w:next w:val="afb"/>
    <w:uiPriority w:val="99"/>
    <w:semiHidden/>
    <w:unhideWhenUsed/>
    <w:rsid w:val="006305B9"/>
  </w:style>
  <w:style w:type="table" w:customStyle="1" w:styleId="3241">
    <w:name w:val="Сетка таблицы324"/>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1">
    <w:name w:val="Нет списка77"/>
    <w:next w:val="afb"/>
    <w:uiPriority w:val="99"/>
    <w:semiHidden/>
    <w:unhideWhenUsed/>
    <w:rsid w:val="006305B9"/>
  </w:style>
  <w:style w:type="table" w:customStyle="1" w:styleId="691">
    <w:name w:val="Сетка таблицы69"/>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fb"/>
    <w:uiPriority w:val="99"/>
    <w:semiHidden/>
    <w:rsid w:val="006305B9"/>
  </w:style>
  <w:style w:type="numbering" w:customStyle="1" w:styleId="2301">
    <w:name w:val="Нет списка230"/>
    <w:next w:val="afb"/>
    <w:uiPriority w:val="99"/>
    <w:semiHidden/>
    <w:rsid w:val="006305B9"/>
  </w:style>
  <w:style w:type="table" w:customStyle="1" w:styleId="TableGridReport120">
    <w:name w:val="Table Grid Report120"/>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5">
    <w:name w:val="Table Grid Report215"/>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5">
    <w:name w:val="Table Grid Report315"/>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80">
    <w:name w:val="Нет списка328"/>
    <w:next w:val="afb"/>
    <w:semiHidden/>
    <w:rsid w:val="006305B9"/>
  </w:style>
  <w:style w:type="numbering" w:customStyle="1" w:styleId="4212">
    <w:name w:val="Нет списка421"/>
    <w:next w:val="afb"/>
    <w:uiPriority w:val="99"/>
    <w:semiHidden/>
    <w:unhideWhenUsed/>
    <w:rsid w:val="006305B9"/>
  </w:style>
  <w:style w:type="numbering" w:customStyle="1" w:styleId="11250">
    <w:name w:val="Нет списка1125"/>
    <w:next w:val="afb"/>
    <w:uiPriority w:val="99"/>
    <w:semiHidden/>
    <w:rsid w:val="006305B9"/>
  </w:style>
  <w:style w:type="numbering" w:customStyle="1" w:styleId="21211">
    <w:name w:val="Нет списка2121"/>
    <w:next w:val="afb"/>
    <w:uiPriority w:val="99"/>
    <w:semiHidden/>
    <w:rsid w:val="006305B9"/>
  </w:style>
  <w:style w:type="numbering" w:customStyle="1" w:styleId="3119">
    <w:name w:val="Нет списка3119"/>
    <w:next w:val="afb"/>
    <w:semiHidden/>
    <w:rsid w:val="006305B9"/>
  </w:style>
  <w:style w:type="table" w:customStyle="1" w:styleId="1381">
    <w:name w:val="Сетка таблицы138"/>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00">
    <w:name w:val="Нет списка520"/>
    <w:next w:val="afb"/>
    <w:uiPriority w:val="99"/>
    <w:semiHidden/>
    <w:unhideWhenUsed/>
    <w:rsid w:val="006305B9"/>
  </w:style>
  <w:style w:type="table" w:customStyle="1" w:styleId="3251">
    <w:name w:val="Сетка таблицы325"/>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0">
    <w:name w:val="Нет списка78"/>
    <w:next w:val="afb"/>
    <w:uiPriority w:val="99"/>
    <w:semiHidden/>
    <w:unhideWhenUsed/>
    <w:rsid w:val="006305B9"/>
  </w:style>
  <w:style w:type="table" w:customStyle="1" w:styleId="701">
    <w:name w:val="Сетка таблицы70"/>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0">
    <w:name w:val="Нет списка139"/>
    <w:next w:val="afb"/>
    <w:uiPriority w:val="99"/>
    <w:semiHidden/>
    <w:rsid w:val="006305B9"/>
  </w:style>
  <w:style w:type="numbering" w:customStyle="1" w:styleId="2331">
    <w:name w:val="Нет списка233"/>
    <w:next w:val="afb"/>
    <w:uiPriority w:val="99"/>
    <w:semiHidden/>
    <w:rsid w:val="006305B9"/>
  </w:style>
  <w:style w:type="table" w:customStyle="1" w:styleId="TableGridReport123">
    <w:name w:val="Table Grid Report123"/>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6">
    <w:name w:val="Table Grid Report216"/>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6">
    <w:name w:val="Table Grid Report316"/>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9">
    <w:name w:val="Нет списка329"/>
    <w:next w:val="afb"/>
    <w:semiHidden/>
    <w:rsid w:val="006305B9"/>
  </w:style>
  <w:style w:type="numbering" w:customStyle="1" w:styleId="4222">
    <w:name w:val="Нет списка422"/>
    <w:next w:val="afb"/>
    <w:uiPriority w:val="99"/>
    <w:semiHidden/>
    <w:unhideWhenUsed/>
    <w:rsid w:val="006305B9"/>
  </w:style>
  <w:style w:type="numbering" w:customStyle="1" w:styleId="11260">
    <w:name w:val="Нет списка1126"/>
    <w:next w:val="afb"/>
    <w:uiPriority w:val="99"/>
    <w:semiHidden/>
    <w:rsid w:val="006305B9"/>
  </w:style>
  <w:style w:type="numbering" w:customStyle="1" w:styleId="21221">
    <w:name w:val="Нет списка2122"/>
    <w:next w:val="afb"/>
    <w:uiPriority w:val="99"/>
    <w:semiHidden/>
    <w:rsid w:val="006305B9"/>
  </w:style>
  <w:style w:type="numbering" w:customStyle="1" w:styleId="31200">
    <w:name w:val="Нет списка3120"/>
    <w:next w:val="afb"/>
    <w:semiHidden/>
    <w:rsid w:val="006305B9"/>
  </w:style>
  <w:style w:type="table" w:customStyle="1" w:styleId="1391">
    <w:name w:val="Сетка таблицы139"/>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4">
    <w:name w:val="Нет списка521"/>
    <w:next w:val="afb"/>
    <w:uiPriority w:val="99"/>
    <w:semiHidden/>
    <w:unhideWhenUsed/>
    <w:rsid w:val="006305B9"/>
  </w:style>
  <w:style w:type="table" w:customStyle="1" w:styleId="3261">
    <w:name w:val="Сетка таблицы326"/>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90">
    <w:name w:val="Нет списка79"/>
    <w:next w:val="afb"/>
    <w:uiPriority w:val="99"/>
    <w:semiHidden/>
    <w:unhideWhenUsed/>
    <w:rsid w:val="006305B9"/>
  </w:style>
  <w:style w:type="table" w:customStyle="1" w:styleId="781">
    <w:name w:val="Сетка таблицы78"/>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fb"/>
    <w:uiPriority w:val="99"/>
    <w:semiHidden/>
    <w:rsid w:val="006305B9"/>
  </w:style>
  <w:style w:type="numbering" w:customStyle="1" w:styleId="2341">
    <w:name w:val="Нет списка234"/>
    <w:next w:val="afb"/>
    <w:uiPriority w:val="99"/>
    <w:semiHidden/>
    <w:rsid w:val="006305B9"/>
  </w:style>
  <w:style w:type="table" w:customStyle="1" w:styleId="TableGridReport124">
    <w:name w:val="Table Grid Report124"/>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7">
    <w:name w:val="Table Grid Report217"/>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7">
    <w:name w:val="Table Grid Report317"/>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0">
    <w:name w:val="Нет списка330"/>
    <w:next w:val="afb"/>
    <w:semiHidden/>
    <w:rsid w:val="006305B9"/>
  </w:style>
  <w:style w:type="numbering" w:customStyle="1" w:styleId="4230">
    <w:name w:val="Нет списка423"/>
    <w:next w:val="afb"/>
    <w:uiPriority w:val="99"/>
    <w:semiHidden/>
    <w:unhideWhenUsed/>
    <w:rsid w:val="006305B9"/>
  </w:style>
  <w:style w:type="numbering" w:customStyle="1" w:styleId="11270">
    <w:name w:val="Нет списка1127"/>
    <w:next w:val="afb"/>
    <w:uiPriority w:val="99"/>
    <w:semiHidden/>
    <w:rsid w:val="006305B9"/>
  </w:style>
  <w:style w:type="numbering" w:customStyle="1" w:styleId="21230">
    <w:name w:val="Нет списка2123"/>
    <w:next w:val="afb"/>
    <w:uiPriority w:val="99"/>
    <w:semiHidden/>
    <w:rsid w:val="006305B9"/>
  </w:style>
  <w:style w:type="numbering" w:customStyle="1" w:styleId="31213">
    <w:name w:val="Нет списка3121"/>
    <w:next w:val="afb"/>
    <w:semiHidden/>
    <w:rsid w:val="006305B9"/>
  </w:style>
  <w:style w:type="table" w:customStyle="1" w:styleId="1401">
    <w:name w:val="Сетка таблицы140"/>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3">
    <w:name w:val="Нет списка522"/>
    <w:next w:val="afb"/>
    <w:uiPriority w:val="99"/>
    <w:semiHidden/>
    <w:unhideWhenUsed/>
    <w:rsid w:val="006305B9"/>
  </w:style>
  <w:style w:type="table" w:customStyle="1" w:styleId="3271">
    <w:name w:val="Сетка таблицы327"/>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0">
    <w:name w:val="Нет списка80"/>
    <w:next w:val="afb"/>
    <w:uiPriority w:val="99"/>
    <w:semiHidden/>
    <w:unhideWhenUsed/>
    <w:rsid w:val="006305B9"/>
  </w:style>
  <w:style w:type="table" w:customStyle="1" w:styleId="791">
    <w:name w:val="Сетка таблицы79"/>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Нет списка143"/>
    <w:next w:val="afb"/>
    <w:uiPriority w:val="99"/>
    <w:semiHidden/>
    <w:rsid w:val="006305B9"/>
  </w:style>
  <w:style w:type="numbering" w:customStyle="1" w:styleId="2351">
    <w:name w:val="Нет списка235"/>
    <w:next w:val="afb"/>
    <w:uiPriority w:val="99"/>
    <w:semiHidden/>
    <w:rsid w:val="006305B9"/>
  </w:style>
  <w:style w:type="table" w:customStyle="1" w:styleId="TableGridReport125">
    <w:name w:val="Table Grid Report125"/>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8">
    <w:name w:val="Table Grid Report218"/>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8">
    <w:name w:val="Table Grid Report318"/>
    <w:basedOn w:val="afa"/>
    <w:next w:val="afff6"/>
    <w:uiPriority w:val="59"/>
    <w:rsid w:val="006305B9"/>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3">
    <w:name w:val="Нет списка331"/>
    <w:next w:val="afb"/>
    <w:semiHidden/>
    <w:rsid w:val="006305B9"/>
  </w:style>
  <w:style w:type="numbering" w:customStyle="1" w:styleId="424">
    <w:name w:val="Нет списка424"/>
    <w:next w:val="afb"/>
    <w:uiPriority w:val="99"/>
    <w:semiHidden/>
    <w:unhideWhenUsed/>
    <w:rsid w:val="006305B9"/>
  </w:style>
  <w:style w:type="numbering" w:customStyle="1" w:styleId="11280">
    <w:name w:val="Нет списка1128"/>
    <w:next w:val="afb"/>
    <w:uiPriority w:val="99"/>
    <w:semiHidden/>
    <w:rsid w:val="006305B9"/>
  </w:style>
  <w:style w:type="numbering" w:customStyle="1" w:styleId="21240">
    <w:name w:val="Нет списка2124"/>
    <w:next w:val="afb"/>
    <w:uiPriority w:val="99"/>
    <w:semiHidden/>
    <w:rsid w:val="006305B9"/>
  </w:style>
  <w:style w:type="numbering" w:customStyle="1" w:styleId="31221">
    <w:name w:val="Нет списка3122"/>
    <w:next w:val="afb"/>
    <w:semiHidden/>
    <w:rsid w:val="006305B9"/>
  </w:style>
  <w:style w:type="table" w:customStyle="1" w:styleId="1431">
    <w:name w:val="Сетка таблицы143"/>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fa"/>
    <w:next w:val="afff6"/>
    <w:uiPriority w:val="59"/>
    <w:rsid w:val="006305B9"/>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0">
    <w:name w:val="Нет списка523"/>
    <w:next w:val="afb"/>
    <w:uiPriority w:val="99"/>
    <w:semiHidden/>
    <w:unhideWhenUsed/>
    <w:rsid w:val="006305B9"/>
  </w:style>
  <w:style w:type="table" w:customStyle="1" w:styleId="3281">
    <w:name w:val="Сетка таблицы328"/>
    <w:basedOn w:val="afa"/>
    <w:next w:val="afff6"/>
    <w:uiPriority w:val="59"/>
    <w:rsid w:val="006305B9"/>
    <w:pPr>
      <w:spacing w:after="0" w:line="240" w:lineRule="auto"/>
    </w:pPr>
    <w:rPr>
      <w:rFonts w:ascii="Times New Roman" w:eastAsia="Times New Roman" w:hAnsi="Times New Roman" w:cs="Times New Roman"/>
      <w:sz w:val="20"/>
      <w:szCs w:val="20"/>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fb"/>
    <w:uiPriority w:val="99"/>
    <w:semiHidden/>
    <w:unhideWhenUsed/>
    <w:rsid w:val="00E64C43"/>
  </w:style>
  <w:style w:type="numbering" w:customStyle="1" w:styleId="1440">
    <w:name w:val="Нет списка144"/>
    <w:next w:val="afb"/>
    <w:uiPriority w:val="99"/>
    <w:semiHidden/>
    <w:unhideWhenUsed/>
    <w:rsid w:val="00E64C43"/>
  </w:style>
  <w:style w:type="table" w:customStyle="1" w:styleId="1441">
    <w:name w:val="Сетка таблицы144"/>
    <w:basedOn w:val="afa"/>
    <w:next w:val="afff6"/>
    <w:uiPriority w:val="59"/>
    <w:rsid w:val="00E64C43"/>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1">
    <w:name w:val="Сетка таблицы80"/>
    <w:basedOn w:val="afa"/>
    <w:next w:val="afff6"/>
    <w:uiPriority w:val="39"/>
    <w:rsid w:val="00E64C43"/>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1">
    <w:name w:val="Нет списка236"/>
    <w:next w:val="afb"/>
    <w:uiPriority w:val="99"/>
    <w:semiHidden/>
    <w:unhideWhenUsed/>
    <w:rsid w:val="00E64C43"/>
  </w:style>
  <w:style w:type="table" w:customStyle="1" w:styleId="2370">
    <w:name w:val="Сетка таблицы237"/>
    <w:basedOn w:val="afa"/>
    <w:next w:val="afff6"/>
    <w:uiPriority w:val="59"/>
    <w:rsid w:val="00E64C43"/>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1">
    <w:name w:val="Нет списка332"/>
    <w:next w:val="afb"/>
    <w:uiPriority w:val="99"/>
    <w:semiHidden/>
    <w:unhideWhenUsed/>
    <w:rsid w:val="00E64C43"/>
  </w:style>
  <w:style w:type="table" w:customStyle="1" w:styleId="3290">
    <w:name w:val="Сетка таблицы329"/>
    <w:basedOn w:val="afa"/>
    <w:next w:val="afff6"/>
    <w:uiPriority w:val="59"/>
    <w:rsid w:val="00E64C43"/>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5">
    <w:name w:val="Нет списка425"/>
    <w:next w:val="afb"/>
    <w:uiPriority w:val="99"/>
    <w:semiHidden/>
    <w:unhideWhenUsed/>
    <w:rsid w:val="00E64C43"/>
  </w:style>
  <w:style w:type="table" w:customStyle="1" w:styleId="4101">
    <w:name w:val="Сетка таблицы410"/>
    <w:basedOn w:val="afa"/>
    <w:next w:val="afff6"/>
    <w:uiPriority w:val="59"/>
    <w:rsid w:val="00E64C43"/>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40">
    <w:name w:val="Нет списка524"/>
    <w:next w:val="afb"/>
    <w:uiPriority w:val="99"/>
    <w:semiHidden/>
    <w:unhideWhenUsed/>
    <w:rsid w:val="00E64C43"/>
  </w:style>
  <w:style w:type="table" w:customStyle="1" w:styleId="5101">
    <w:name w:val="Сетка таблицы510"/>
    <w:basedOn w:val="afa"/>
    <w:next w:val="afff6"/>
    <w:uiPriority w:val="59"/>
    <w:rsid w:val="00E64C43"/>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0">
    <w:name w:val="Нет списка610"/>
    <w:next w:val="afb"/>
    <w:uiPriority w:val="99"/>
    <w:semiHidden/>
    <w:unhideWhenUsed/>
    <w:rsid w:val="00E64C43"/>
  </w:style>
  <w:style w:type="table" w:customStyle="1" w:styleId="6101">
    <w:name w:val="Сетка таблицы610"/>
    <w:basedOn w:val="afa"/>
    <w:next w:val="afff6"/>
    <w:uiPriority w:val="59"/>
    <w:rsid w:val="00E64C43"/>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0">
    <w:name w:val="Нет списка710"/>
    <w:next w:val="afb"/>
    <w:uiPriority w:val="99"/>
    <w:semiHidden/>
    <w:unhideWhenUsed/>
    <w:rsid w:val="00E64C43"/>
  </w:style>
  <w:style w:type="table" w:customStyle="1" w:styleId="7101">
    <w:name w:val="Сетка таблицы710"/>
    <w:basedOn w:val="afa"/>
    <w:next w:val="afff6"/>
    <w:uiPriority w:val="59"/>
    <w:rsid w:val="00E64C43"/>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fa"/>
    <w:next w:val="afff6"/>
    <w:uiPriority w:val="59"/>
    <w:rsid w:val="00E64C43"/>
    <w:pPr>
      <w:spacing w:after="0" w:line="240" w:lineRule="auto"/>
    </w:pPr>
    <w:rPr>
      <w:rFonts w:ascii="Calibri" w:eastAsia="Times New Roman" w:hAnsi="Calibri" w:cs="Times New Roman"/>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2">
    <w:name w:val="Нет списка84"/>
    <w:next w:val="afb"/>
    <w:uiPriority w:val="99"/>
    <w:semiHidden/>
    <w:unhideWhenUsed/>
    <w:rsid w:val="00E64C43"/>
  </w:style>
  <w:style w:type="table" w:customStyle="1" w:styleId="TableGridReport126">
    <w:name w:val="Table Grid Report126"/>
    <w:basedOn w:val="afa"/>
    <w:next w:val="afff6"/>
    <w:uiPriority w:val="59"/>
    <w:locked/>
    <w:rsid w:val="00E64C43"/>
    <w:pPr>
      <w:ind w:left="1080"/>
    </w:pPr>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a"/>
    <w:next w:val="55"/>
    <w:rsid w:val="00E64C43"/>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0">
    <w:name w:val="1 / 1.1 / 1.1.8"/>
    <w:basedOn w:val="afb"/>
    <w:next w:val="111111"/>
    <w:rsid w:val="00E64C43"/>
  </w:style>
  <w:style w:type="table" w:customStyle="1" w:styleId="TableGrid14">
    <w:name w:val="Table Grid14"/>
    <w:basedOn w:val="afa"/>
    <w:next w:val="afff6"/>
    <w:rsid w:val="00E64C43"/>
    <w:rPr>
      <w:rFonts w:ascii="Cambria" w:eastAsia="Times New Roman" w:hAnsi="Cambria" w:cs="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8">
    <w:name w:val="Папушкин5"/>
    <w:basedOn w:val="afff6"/>
    <w:rsid w:val="00E64C43"/>
    <w:pPr>
      <w:ind w:left="0"/>
      <w:jc w:val="center"/>
    </w:pPr>
    <w:rPr>
      <w:rFonts w:ascii="Arial" w:eastAsia="Times New Roman" w:hAnsi="Arial" w:cs="Times New Roman"/>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a"/>
    <w:next w:val="55"/>
    <w:rsid w:val="00E64C43"/>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4">
    <w:name w:val="Столбцы таблицы 35"/>
    <w:basedOn w:val="afa"/>
    <w:next w:val="38"/>
    <w:rsid w:val="00E64C43"/>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a"/>
    <w:next w:val="48"/>
    <w:rsid w:val="00E64C43"/>
    <w:pPr>
      <w:widowControl w:val="0"/>
      <w:adjustRightInd w:val="0"/>
      <w:spacing w:line="360" w:lineRule="atLeast"/>
      <w:ind w:firstLine="567"/>
      <w:jc w:val="both"/>
      <w:textAlignment w:val="baseline"/>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a"/>
    <w:next w:val="59"/>
    <w:rsid w:val="00E64C43"/>
    <w:pPr>
      <w:widowControl w:val="0"/>
      <w:adjustRightInd w:val="0"/>
      <w:spacing w:line="360" w:lineRule="atLeast"/>
      <w:ind w:firstLine="567"/>
      <w:jc w:val="both"/>
      <w:textAlignment w:val="baseline"/>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a"/>
    <w:next w:val="-10"/>
    <w:rsid w:val="00E64C43"/>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Столбцы таблицы 25"/>
    <w:basedOn w:val="afa"/>
    <w:next w:val="28"/>
    <w:rsid w:val="00E64C43"/>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fa"/>
    <w:next w:val="-20"/>
    <w:rsid w:val="00E64C43"/>
    <w:pPr>
      <w:widowControl w:val="0"/>
      <w:adjustRightInd w:val="0"/>
      <w:spacing w:line="360" w:lineRule="atLeast"/>
      <w:ind w:firstLine="567"/>
      <w:jc w:val="both"/>
      <w:textAlignment w:val="baseline"/>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9">
    <w:name w:val="Современная таблица5"/>
    <w:basedOn w:val="afa"/>
    <w:next w:val="affff1"/>
    <w:rsid w:val="00E64C43"/>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1">
    <w:name w:val="Средний список 112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a"/>
    <w:uiPriority w:val="65"/>
    <w:rsid w:val="00E64C43"/>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Arial CYR" w:eastAsia="Times New Roman" w:hAnsi="Arial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5">
    <w:name w:val="Простая таблица 25"/>
    <w:basedOn w:val="afa"/>
    <w:next w:val="29"/>
    <w:rsid w:val="00E64C43"/>
    <w:pPr>
      <w:widowControl w:val="0"/>
      <w:adjustRightInd w:val="0"/>
      <w:spacing w:line="360" w:lineRule="atLeast"/>
      <w:ind w:firstLine="567"/>
      <w:jc w:val="both"/>
      <w:textAlignment w:val="baseline"/>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a">
    <w:name w:val="Стандартная таблица5"/>
    <w:basedOn w:val="afa"/>
    <w:next w:val="affff2"/>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4">
    <w:name w:val="Классическая таблица 17"/>
    <w:basedOn w:val="afa"/>
    <w:next w:val="1f2"/>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a"/>
    <w:next w:val="1f3"/>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fa"/>
    <w:next w:val="2a"/>
    <w:rsid w:val="00E64C43"/>
    <w:pPr>
      <w:widowControl w:val="0"/>
      <w:adjustRightInd w:val="0"/>
      <w:spacing w:before="120" w:after="120"/>
      <w:ind w:firstLine="567"/>
      <w:jc w:val="both"/>
      <w:textAlignment w:val="baseline"/>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a"/>
    <w:next w:val="-11"/>
    <w:rsid w:val="00E64C43"/>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1">
    <w:name w:val="Веб-таблица 25"/>
    <w:basedOn w:val="afa"/>
    <w:next w:val="-21"/>
    <w:rsid w:val="00E64C43"/>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a"/>
    <w:next w:val="-3"/>
    <w:rsid w:val="00E64C43"/>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e">
    <w:name w:val="Изысканная таблица6"/>
    <w:basedOn w:val="afa"/>
    <w:next w:val="affff5"/>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5">
    <w:name w:val="Изящная таблица 16"/>
    <w:basedOn w:val="afa"/>
    <w:next w:val="1f4"/>
    <w:rsid w:val="00E64C43"/>
    <w:pPr>
      <w:widowControl w:val="0"/>
      <w:adjustRightInd w:val="0"/>
      <w:spacing w:before="120" w:after="120"/>
      <w:ind w:firstLine="567"/>
      <w:jc w:val="both"/>
      <w:textAlignment w:val="baseline"/>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Классическая таблица 26"/>
    <w:basedOn w:val="afa"/>
    <w:next w:val="2d"/>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05">
    <w:name w:val="Сетка таблицы1110"/>
    <w:basedOn w:val="afa"/>
    <w:next w:val="afff6"/>
    <w:rsid w:val="00E64C43"/>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
    <w:basedOn w:val="afa"/>
    <w:next w:val="afff6"/>
    <w:rsid w:val="00E64C43"/>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a"/>
    <w:next w:val="82"/>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7">
    <w:name w:val="Сетка таблицы 25"/>
    <w:basedOn w:val="afa"/>
    <w:next w:val="2f2"/>
    <w:rsid w:val="00E64C43"/>
    <w:pPr>
      <w:widowControl w:val="0"/>
      <w:adjustRightInd w:val="0"/>
      <w:spacing w:before="120" w:after="120"/>
      <w:ind w:firstLine="567"/>
      <w:jc w:val="both"/>
      <w:textAlignment w:val="baseline"/>
    </w:pPr>
    <w:rPr>
      <w:rFonts w:ascii="Cambria" w:eastAsia="Times New Roman" w:hAnsi="Cambria"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a"/>
    <w:next w:val="1f8"/>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ffff7">
    <w:name w:val="перечень таблиц"/>
    <w:basedOn w:val="afffe"/>
    <w:uiPriority w:val="99"/>
    <w:qFormat/>
    <w:rsid w:val="00E64C43"/>
    <w:pPr>
      <w:keepNext/>
      <w:suppressAutoHyphens w:val="0"/>
      <w:ind w:firstLine="426"/>
    </w:pPr>
    <w:rPr>
      <w:rFonts w:ascii="Times New Roman" w:eastAsia="Times New Roman" w:hAnsi="Times New Roman" w:cs="Times New Roman"/>
      <w:b w:val="0"/>
      <w:i/>
      <w:color w:val="auto"/>
      <w:sz w:val="20"/>
      <w:lang w:eastAsia="ru-RU"/>
    </w:rPr>
  </w:style>
  <w:style w:type="numbering" w:customStyle="1" w:styleId="11290">
    <w:name w:val="Нет списка1129"/>
    <w:next w:val="afb"/>
    <w:uiPriority w:val="99"/>
    <w:semiHidden/>
    <w:unhideWhenUsed/>
    <w:rsid w:val="00E64C43"/>
  </w:style>
  <w:style w:type="table" w:customStyle="1" w:styleId="175">
    <w:name w:val="Светлая заливка17"/>
    <w:basedOn w:val="afa"/>
    <w:uiPriority w:val="60"/>
    <w:rsid w:val="00E64C43"/>
    <w:rPr>
      <w:rFonts w:ascii="Arial" w:eastAsia="Times New Roman" w:hAnsi="Arial"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Verdana" w:eastAsia="Times New Roman" w:hAnsi="Verdan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a"/>
    <w:next w:val="afff6"/>
    <w:rsid w:val="00E64C43"/>
    <w:rPr>
      <w:rFonts w:ascii="Cambria" w:eastAsia="Times New Roman"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8">
    <w:name w:val="Светлая заливка25"/>
    <w:basedOn w:val="afa"/>
    <w:uiPriority w:val="60"/>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1">
    <w:name w:val="Сетка таблицы3110"/>
    <w:basedOn w:val="afa"/>
    <w:next w:val="afff6"/>
    <w:uiPriority w:val="59"/>
    <w:rsid w:val="00E64C43"/>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
    <w:name w:val="Заголовок 2 уровень4"/>
    <w:basedOn w:val="afb"/>
    <w:uiPriority w:val="99"/>
    <w:rsid w:val="00E64C43"/>
  </w:style>
  <w:style w:type="numbering" w:customStyle="1" w:styleId="347">
    <w:name w:val="Заголовок 3 ур4"/>
    <w:basedOn w:val="afb"/>
    <w:uiPriority w:val="99"/>
    <w:rsid w:val="00E64C43"/>
  </w:style>
  <w:style w:type="table" w:customStyle="1" w:styleId="11106">
    <w:name w:val="Светлая заливка1110"/>
    <w:basedOn w:val="afa"/>
    <w:uiPriority w:val="60"/>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5">
    <w:name w:val="Простая таблица 35"/>
    <w:basedOn w:val="afa"/>
    <w:next w:val="3f6"/>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a"/>
    <w:next w:val="afa"/>
    <w:uiPriority w:val="64"/>
    <w:rsid w:val="00E64C43"/>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40">
    <w:name w:val="Светлая заливка1134"/>
    <w:basedOn w:val="afa"/>
    <w:uiPriority w:val="60"/>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0">
    <w:name w:val="Светлая заливка1154"/>
    <w:basedOn w:val="afa"/>
    <w:uiPriority w:val="60"/>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ветлая заливка1114"/>
    <w:basedOn w:val="afa"/>
    <w:uiPriority w:val="60"/>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fa"/>
    <w:next w:val="LightShading1"/>
    <w:uiPriority w:val="60"/>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afa"/>
    <w:uiPriority w:val="60"/>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2">
    <w:name w:val="Светлая заливка1124"/>
    <w:basedOn w:val="afa"/>
    <w:uiPriority w:val="60"/>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4"/>
    <w:basedOn w:val="afa"/>
    <w:uiPriority w:val="60"/>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fa">
    <w:name w:val="рпдлпжлопж4"/>
    <w:basedOn w:val="afa"/>
    <w:uiPriority w:val="99"/>
    <w:rsid w:val="00E64C43"/>
    <w:pPr>
      <w:jc w:val="right"/>
    </w:pPr>
    <w:rPr>
      <w:rFonts w:ascii="Arial" w:eastAsia="Calibri" w:hAnsi="Arial" w:cs="Times New Roman"/>
      <w:sz w:val="18"/>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3">
    <w:name w:val="1 / 1.1 / 1.1.23"/>
    <w:basedOn w:val="afb"/>
    <w:next w:val="111111"/>
    <w:locked/>
    <w:rsid w:val="00E64C43"/>
    <w:pPr>
      <w:numPr>
        <w:numId w:val="78"/>
      </w:numPr>
    </w:pPr>
  </w:style>
  <w:style w:type="numbering" w:customStyle="1" w:styleId="1111133">
    <w:name w:val="1 / 1.1 / 1.1.33"/>
    <w:basedOn w:val="afb"/>
    <w:next w:val="111111"/>
    <w:locked/>
    <w:rsid w:val="00E64C43"/>
  </w:style>
  <w:style w:type="table" w:customStyle="1" w:styleId="3145">
    <w:name w:val="Светлая заливка314"/>
    <w:basedOn w:val="afa"/>
    <w:next w:val="afa"/>
    <w:uiPriority w:val="60"/>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50">
    <w:name w:val="Нет списка2125"/>
    <w:next w:val="afb"/>
    <w:uiPriority w:val="99"/>
    <w:semiHidden/>
    <w:unhideWhenUsed/>
    <w:rsid w:val="00E64C43"/>
  </w:style>
  <w:style w:type="table" w:customStyle="1" w:styleId="5151">
    <w:name w:val="Сетка таблицы 515"/>
    <w:basedOn w:val="afa"/>
    <w:next w:val="55"/>
    <w:rsid w:val="00E64C43"/>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3">
    <w:name w:val="1 / 1.1 / 1.1.43"/>
    <w:basedOn w:val="afb"/>
    <w:next w:val="111111"/>
    <w:rsid w:val="00E64C43"/>
  </w:style>
  <w:style w:type="table" w:customStyle="1" w:styleId="TableGrid113">
    <w:name w:val="Table Grid113"/>
    <w:basedOn w:val="afa"/>
    <w:next w:val="afff6"/>
    <w:rsid w:val="00E64C43"/>
    <w:rPr>
      <w:rFonts w:ascii="Cambria" w:eastAsia="Times New Roman" w:hAnsi="Cambria" w:cs="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a">
    <w:name w:val="Папушкин14"/>
    <w:basedOn w:val="afff6"/>
    <w:rsid w:val="00E64C43"/>
    <w:pPr>
      <w:ind w:left="0"/>
      <w:jc w:val="center"/>
    </w:pPr>
    <w:rPr>
      <w:rFonts w:ascii="Arial" w:eastAsia="Times New Roman" w:hAnsi="Arial" w:cs="Times New Roman"/>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0">
    <w:name w:val="Сетка таблицы 5214"/>
    <w:basedOn w:val="afa"/>
    <w:next w:val="55"/>
    <w:rsid w:val="00E64C43"/>
    <w:pPr>
      <w:ind w:left="1080"/>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6">
    <w:name w:val="Столбцы таблицы 314"/>
    <w:basedOn w:val="afa"/>
    <w:next w:val="38"/>
    <w:rsid w:val="00E64C43"/>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a"/>
    <w:next w:val="48"/>
    <w:rsid w:val="00E64C43"/>
    <w:pPr>
      <w:widowControl w:val="0"/>
      <w:adjustRightInd w:val="0"/>
      <w:spacing w:line="360" w:lineRule="atLeast"/>
      <w:ind w:firstLine="567"/>
      <w:jc w:val="both"/>
      <w:textAlignment w:val="baseline"/>
    </w:pPr>
    <w:rPr>
      <w:rFonts w:ascii="Cambria" w:eastAsia="Times New Roman" w:hAnsi="Cambria" w:cs="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fa"/>
    <w:next w:val="59"/>
    <w:rsid w:val="00E64C43"/>
    <w:pPr>
      <w:widowControl w:val="0"/>
      <w:adjustRightInd w:val="0"/>
      <w:spacing w:line="360" w:lineRule="atLeast"/>
      <w:ind w:firstLine="567"/>
      <w:jc w:val="both"/>
      <w:textAlignment w:val="baseline"/>
    </w:pPr>
    <w:rPr>
      <w:rFonts w:ascii="Cambria" w:eastAsia="Times New Roman" w:hAnsi="Cambria" w:cs="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a"/>
    <w:next w:val="-10"/>
    <w:rsid w:val="00E64C43"/>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2">
    <w:name w:val="Столбцы таблицы 214"/>
    <w:basedOn w:val="afa"/>
    <w:next w:val="28"/>
    <w:rsid w:val="00E64C43"/>
    <w:pPr>
      <w:widowControl w:val="0"/>
      <w:adjustRightInd w:val="0"/>
      <w:spacing w:line="360" w:lineRule="atLeast"/>
      <w:ind w:firstLine="567"/>
      <w:jc w:val="both"/>
      <w:textAlignment w:val="baseline"/>
    </w:pPr>
    <w:rPr>
      <w:rFonts w:ascii="Cambria" w:eastAsia="Times New Roman" w:hAnsi="Cambria" w:cs="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a"/>
    <w:next w:val="-20"/>
    <w:rsid w:val="00E64C43"/>
    <w:pPr>
      <w:widowControl w:val="0"/>
      <w:adjustRightInd w:val="0"/>
      <w:spacing w:line="360" w:lineRule="atLeast"/>
      <w:ind w:firstLine="567"/>
      <w:jc w:val="both"/>
      <w:textAlignment w:val="baseline"/>
    </w:pPr>
    <w:rPr>
      <w:rFonts w:ascii="Cambria" w:eastAsia="Times New Roman" w:hAnsi="Cambria" w:cs="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fa"/>
    <w:next w:val="affff1"/>
    <w:rsid w:val="00E64C43"/>
    <w:pPr>
      <w:widowControl w:val="0"/>
      <w:adjustRightInd w:val="0"/>
      <w:spacing w:line="360" w:lineRule="atLeast"/>
      <w:ind w:firstLine="567"/>
      <w:jc w:val="both"/>
      <w:textAlignment w:val="baseline"/>
    </w:pPr>
    <w:rPr>
      <w:rFonts w:ascii="Cambria" w:eastAsia="Times New Roman" w:hAnsi="Cambria" w:cs="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60">
    <w:name w:val="Средний список 11116"/>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a"/>
    <w:uiPriority w:val="65"/>
    <w:rsid w:val="00E64C43"/>
    <w:rPr>
      <w:rFonts w:ascii="Cambria" w:eastAsia="Times New Roman" w:hAnsi="Cambria" w:cs="Times New Roman"/>
      <w:color w:val="000000"/>
    </w:rPr>
    <w:tblPr>
      <w:tblStyleRowBandSize w:val="1"/>
      <w:tblStyleColBandSize w:val="1"/>
      <w:tblBorders>
        <w:top w:val="single" w:sz="8" w:space="0" w:color="4F81BD"/>
        <w:bottom w:val="single" w:sz="8" w:space="0" w:color="4F81BD"/>
      </w:tblBorders>
    </w:tblPr>
    <w:tblStylePr w:type="firstRow">
      <w:rPr>
        <w:rFonts w:ascii="Arial CYR" w:eastAsia="Times New Roman" w:hAnsi="Arial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3">
    <w:name w:val="Простая таблица 214"/>
    <w:basedOn w:val="afa"/>
    <w:next w:val="29"/>
    <w:rsid w:val="00E64C43"/>
    <w:pPr>
      <w:widowControl w:val="0"/>
      <w:adjustRightInd w:val="0"/>
      <w:spacing w:line="360" w:lineRule="atLeast"/>
      <w:ind w:firstLine="567"/>
      <w:jc w:val="both"/>
      <w:textAlignment w:val="baseline"/>
    </w:pPr>
    <w:rPr>
      <w:rFonts w:ascii="Cambria" w:eastAsia="Times New Roman" w:hAnsi="Cambria"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fa"/>
    <w:next w:val="affff2"/>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a"/>
    <w:next w:val="1f2"/>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6">
    <w:name w:val="Простая таблица 114"/>
    <w:basedOn w:val="afa"/>
    <w:next w:val="1f3"/>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a"/>
    <w:next w:val="2a"/>
    <w:rsid w:val="00E64C43"/>
    <w:pPr>
      <w:widowControl w:val="0"/>
      <w:adjustRightInd w:val="0"/>
      <w:spacing w:before="120" w:after="120"/>
      <w:ind w:firstLine="567"/>
      <w:jc w:val="both"/>
      <w:textAlignment w:val="baseline"/>
    </w:pPr>
    <w:rPr>
      <w:rFonts w:ascii="Cambria" w:eastAsia="Times New Roman" w:hAnsi="Cambria" w:cs="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a"/>
    <w:next w:val="-11"/>
    <w:rsid w:val="00E64C43"/>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a"/>
    <w:next w:val="-21"/>
    <w:rsid w:val="00E64C43"/>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a"/>
    <w:next w:val="-3"/>
    <w:rsid w:val="00E64C43"/>
    <w:pPr>
      <w:widowControl w:val="0"/>
      <w:adjustRightInd w:val="0"/>
      <w:spacing w:before="120" w:after="120"/>
      <w:ind w:firstLine="567"/>
      <w:jc w:val="both"/>
      <w:textAlignment w:val="baseline"/>
    </w:pPr>
    <w:rPr>
      <w:rFonts w:ascii="Cambria" w:eastAsia="Times New Roman" w:hAnsi="Cambria" w:cs="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fa"/>
    <w:next w:val="affff5"/>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7">
    <w:name w:val="Изящная таблица 114"/>
    <w:basedOn w:val="afa"/>
    <w:next w:val="1f4"/>
    <w:rsid w:val="00E64C43"/>
    <w:pPr>
      <w:widowControl w:val="0"/>
      <w:adjustRightInd w:val="0"/>
      <w:spacing w:before="120" w:after="120"/>
      <w:ind w:firstLine="567"/>
      <w:jc w:val="both"/>
      <w:textAlignment w:val="baseline"/>
    </w:pPr>
    <w:rPr>
      <w:rFonts w:ascii="Cambria" w:eastAsia="Times New Roman" w:hAnsi="Cambria" w:cs="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fa"/>
    <w:next w:val="2d"/>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40">
    <w:name w:val="Сетка таблицы 814"/>
    <w:basedOn w:val="afa"/>
    <w:next w:val="82"/>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6">
    <w:name w:val="Сетка таблицы 214"/>
    <w:basedOn w:val="afa"/>
    <w:next w:val="2f2"/>
    <w:rsid w:val="00E64C43"/>
    <w:pPr>
      <w:widowControl w:val="0"/>
      <w:adjustRightInd w:val="0"/>
      <w:spacing w:before="120" w:after="120"/>
      <w:ind w:firstLine="567"/>
      <w:jc w:val="both"/>
      <w:textAlignment w:val="baseline"/>
    </w:pPr>
    <w:rPr>
      <w:rFonts w:ascii="Cambria" w:eastAsia="Times New Roman" w:hAnsi="Cambria"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8">
    <w:name w:val="Сетка таблицы 114"/>
    <w:basedOn w:val="afa"/>
    <w:next w:val="1f8"/>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7">
    <w:name w:val="Простая таблица 314"/>
    <w:basedOn w:val="afa"/>
    <w:next w:val="3f6"/>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fa"/>
    <w:next w:val="afa"/>
    <w:uiPriority w:val="64"/>
    <w:rsid w:val="00E64C43"/>
    <w:rPr>
      <w:rFonts w:ascii="Cambria" w:eastAsia="Times New Roman" w:hAnsi="Cambria"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3">
    <w:name w:val="Нет списка11110"/>
    <w:next w:val="afb"/>
    <w:uiPriority w:val="99"/>
    <w:semiHidden/>
    <w:unhideWhenUsed/>
    <w:rsid w:val="00E64C43"/>
  </w:style>
  <w:style w:type="table" w:customStyle="1" w:styleId="1345">
    <w:name w:val="Средний список 134"/>
    <w:basedOn w:val="afa"/>
    <w:uiPriority w:val="65"/>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0">
    <w:name w:val="Средний список 11117"/>
    <w:basedOn w:val="afa"/>
    <w:next w:val="136"/>
    <w:uiPriority w:val="65"/>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3">
    <w:name w:val="Светлая заливка44"/>
    <w:basedOn w:val="afa"/>
    <w:uiPriority w:val="60"/>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00">
    <w:name w:val="Нет списка21110"/>
    <w:next w:val="afb"/>
    <w:uiPriority w:val="99"/>
    <w:semiHidden/>
    <w:unhideWhenUsed/>
    <w:rsid w:val="00E64C43"/>
  </w:style>
  <w:style w:type="numbering" w:customStyle="1" w:styleId="111133">
    <w:name w:val="Нет списка11113"/>
    <w:next w:val="afb"/>
    <w:uiPriority w:val="99"/>
    <w:semiHidden/>
    <w:unhideWhenUsed/>
    <w:rsid w:val="00E64C43"/>
  </w:style>
  <w:style w:type="table" w:customStyle="1" w:styleId="11251">
    <w:name w:val="Средний список 1125"/>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30">
    <w:name w:val="Нет списка3123"/>
    <w:next w:val="afb"/>
    <w:uiPriority w:val="99"/>
    <w:semiHidden/>
    <w:unhideWhenUsed/>
    <w:rsid w:val="00E64C43"/>
  </w:style>
  <w:style w:type="table" w:customStyle="1" w:styleId="11341">
    <w:name w:val="Средний список 113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3">
    <w:name w:val="Светлая заливка124"/>
    <w:basedOn w:val="afa"/>
    <w:next w:val="4e"/>
    <w:uiPriority w:val="60"/>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100">
    <w:name w:val="Нет списка4110"/>
    <w:next w:val="afb"/>
    <w:uiPriority w:val="99"/>
    <w:semiHidden/>
    <w:unhideWhenUsed/>
    <w:rsid w:val="00E64C43"/>
  </w:style>
  <w:style w:type="table" w:customStyle="1" w:styleId="11440">
    <w:name w:val="Средний список 114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41">
    <w:name w:val="Средний список 115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00">
    <w:name w:val="Нет списка5110"/>
    <w:next w:val="afb"/>
    <w:uiPriority w:val="99"/>
    <w:semiHidden/>
    <w:unhideWhenUsed/>
    <w:rsid w:val="00E64C43"/>
  </w:style>
  <w:style w:type="table" w:customStyle="1" w:styleId="11640">
    <w:name w:val="Средний список 116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7">
    <w:name w:val="Светлая заливка214"/>
    <w:basedOn w:val="afa"/>
    <w:next w:val="4e"/>
    <w:uiPriority w:val="60"/>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30">
    <w:name w:val="Нет списка613"/>
    <w:next w:val="afb"/>
    <w:uiPriority w:val="99"/>
    <w:semiHidden/>
    <w:unhideWhenUsed/>
    <w:rsid w:val="00E64C43"/>
  </w:style>
  <w:style w:type="table" w:customStyle="1" w:styleId="11740">
    <w:name w:val="Средний список 117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40">
    <w:name w:val="Средний список 118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40">
    <w:name w:val="Средний список 119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40">
    <w:name w:val="Средний список 1110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0">
    <w:name w:val="Нет списка713"/>
    <w:next w:val="afb"/>
    <w:uiPriority w:val="99"/>
    <w:semiHidden/>
    <w:unhideWhenUsed/>
    <w:rsid w:val="00E64C43"/>
  </w:style>
  <w:style w:type="table" w:customStyle="1" w:styleId="1111140">
    <w:name w:val="Средний список 11111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42">
    <w:name w:val="Светлая заливка324"/>
    <w:basedOn w:val="afa"/>
    <w:next w:val="4e"/>
    <w:uiPriority w:val="60"/>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1">
    <w:name w:val="Нет списка813"/>
    <w:next w:val="afb"/>
    <w:uiPriority w:val="99"/>
    <w:semiHidden/>
    <w:unhideWhenUsed/>
    <w:rsid w:val="00E64C43"/>
  </w:style>
  <w:style w:type="table" w:customStyle="1" w:styleId="111240">
    <w:name w:val="Средний список 1112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113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40">
    <w:name w:val="Средний список 1114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4">
    <w:name w:val="Средний список 1115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4">
    <w:name w:val="Средний список 11164"/>
    <w:basedOn w:val="afa"/>
    <w:uiPriority w:val="65"/>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rPr>
        <w:rFonts w:ascii="Arial CYR" w:eastAsia="Times New Roman" w:hAnsi="Arial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41">
    <w:name w:val="Светлая заливка1164"/>
    <w:basedOn w:val="afa"/>
    <w:uiPriority w:val="60"/>
    <w:rsid w:val="00E64C43"/>
    <w:rPr>
      <w:rFonts w:ascii="Cambria" w:eastAsia="Times New Roman" w:hAnsi="Cambria"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0">
    <w:name w:val="Светлая заливка334"/>
    <w:basedOn w:val="afa"/>
    <w:next w:val="4e"/>
    <w:uiPriority w:val="60"/>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6">
    <w:name w:val="Светлая заливка134"/>
    <w:basedOn w:val="afa"/>
    <w:next w:val="4e"/>
    <w:uiPriority w:val="60"/>
    <w:rsid w:val="00E64C43"/>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4">
    <w:name w:val="Сетка таблицы 5114"/>
    <w:basedOn w:val="afa"/>
    <w:next w:val="55"/>
    <w:rsid w:val="00E64C43"/>
    <w:rPr>
      <w:rFonts w:ascii="Cambria" w:eastAsia="Times New Roman" w:hAnsi="Cambria" w:cs="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ffe">
    <w:name w:val="Подпись рисунков/таблиц2"/>
    <w:basedOn w:val="afffe"/>
    <w:next w:val="affffffffffffff7"/>
    <w:uiPriority w:val="99"/>
    <w:qFormat/>
    <w:rsid w:val="00E64C43"/>
    <w:pPr>
      <w:keepNext/>
      <w:suppressAutoHyphens w:val="0"/>
      <w:ind w:firstLine="426"/>
    </w:pPr>
    <w:rPr>
      <w:rFonts w:ascii="Times New Roman" w:eastAsia="Times New Roman" w:hAnsi="Times New Roman" w:cs="Times New Roman"/>
      <w:b w:val="0"/>
      <w:color w:val="auto"/>
      <w:sz w:val="20"/>
      <w:lang w:eastAsia="ru-RU"/>
    </w:rPr>
  </w:style>
  <w:style w:type="paragraph" w:customStyle="1" w:styleId="1fffff0">
    <w:name w:val="Подпись рисунков/таблиц1"/>
    <w:basedOn w:val="affff4"/>
    <w:next w:val="affffffffffffff7"/>
    <w:uiPriority w:val="99"/>
    <w:qFormat/>
    <w:rsid w:val="00E64C43"/>
    <w:pPr>
      <w:tabs>
        <w:tab w:val="right" w:leader="dot" w:pos="9628"/>
      </w:tabs>
      <w:jc w:val="both"/>
    </w:pPr>
    <w:rPr>
      <w:rFonts w:eastAsia="Times New Roman" w:cs="Times New Roman"/>
      <w:bCs/>
      <w:noProof/>
    </w:rPr>
  </w:style>
  <w:style w:type="paragraph" w:customStyle="1" w:styleId="xl46768">
    <w:name w:val="xl46768"/>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Arial"/>
      <w:szCs w:val="24"/>
      <w:lang w:eastAsia="ru-RU"/>
    </w:rPr>
  </w:style>
  <w:style w:type="paragraph" w:customStyle="1" w:styleId="xl46769">
    <w:name w:val="xl46769"/>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eastAsia="Times New Roman" w:cs="Arial"/>
      <w:szCs w:val="24"/>
      <w:lang w:eastAsia="ru-RU"/>
    </w:rPr>
  </w:style>
  <w:style w:type="paragraph" w:customStyle="1" w:styleId="xl46770">
    <w:name w:val="xl46770"/>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i/>
      <w:iCs/>
      <w:szCs w:val="24"/>
      <w:lang w:eastAsia="ru-RU"/>
    </w:rPr>
  </w:style>
  <w:style w:type="paragraph" w:customStyle="1" w:styleId="xl46771">
    <w:name w:val="xl46771"/>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i/>
      <w:iCs/>
      <w:szCs w:val="24"/>
      <w:lang w:eastAsia="ru-RU"/>
    </w:rPr>
  </w:style>
  <w:style w:type="paragraph" w:customStyle="1" w:styleId="xl46772">
    <w:name w:val="xl46772"/>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i/>
      <w:iCs/>
      <w:szCs w:val="24"/>
      <w:lang w:eastAsia="ru-RU"/>
    </w:rPr>
  </w:style>
  <w:style w:type="paragraph" w:customStyle="1" w:styleId="xl46773">
    <w:name w:val="xl46773"/>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right"/>
      <w:textAlignment w:val="top"/>
    </w:pPr>
    <w:rPr>
      <w:rFonts w:ascii="Times New Roman" w:eastAsia="Times New Roman" w:hAnsi="Times New Roman" w:cs="Times New Roman"/>
      <w:szCs w:val="24"/>
      <w:lang w:eastAsia="ru-RU"/>
    </w:rPr>
  </w:style>
  <w:style w:type="paragraph" w:customStyle="1" w:styleId="xl46774">
    <w:name w:val="xl46774"/>
    <w:basedOn w:val="af8"/>
    <w:rsid w:val="00E64C43"/>
    <w:pPr>
      <w:pBdr>
        <w:bottom w:val="single" w:sz="8" w:space="0" w:color="auto"/>
        <w:right w:val="single" w:sz="8" w:space="0" w:color="auto"/>
      </w:pBdr>
      <w:shd w:val="clear" w:color="000000" w:fill="EAF1DD"/>
      <w:spacing w:before="100" w:beforeAutospacing="1" w:after="100" w:afterAutospacing="1"/>
      <w:textAlignment w:val="top"/>
    </w:pPr>
    <w:rPr>
      <w:rFonts w:ascii="Times New Roman" w:eastAsia="Times New Roman" w:hAnsi="Times New Roman" w:cs="Times New Roman"/>
      <w:i/>
      <w:iCs/>
      <w:color w:val="000000"/>
      <w:szCs w:val="24"/>
      <w:lang w:eastAsia="ru-RU"/>
    </w:rPr>
  </w:style>
  <w:style w:type="paragraph" w:customStyle="1" w:styleId="xl46775">
    <w:name w:val="xl46775"/>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cs="Times New Roman"/>
      <w:szCs w:val="24"/>
      <w:lang w:eastAsia="ru-RU"/>
    </w:rPr>
  </w:style>
  <w:style w:type="paragraph" w:customStyle="1" w:styleId="xl46776">
    <w:name w:val="xl46776"/>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top"/>
    </w:pPr>
    <w:rPr>
      <w:rFonts w:ascii="Times New Roman" w:eastAsia="Times New Roman" w:hAnsi="Times New Roman" w:cs="Times New Roman"/>
      <w:szCs w:val="24"/>
      <w:lang w:eastAsia="ru-RU"/>
    </w:rPr>
  </w:style>
  <w:style w:type="paragraph" w:customStyle="1" w:styleId="xl46777">
    <w:name w:val="xl46777"/>
    <w:basedOn w:val="af8"/>
    <w:rsid w:val="00E64C43"/>
    <w:pPr>
      <w:pBdr>
        <w:bottom w:val="single" w:sz="8" w:space="0" w:color="auto"/>
        <w:right w:val="single" w:sz="8" w:space="0" w:color="auto"/>
      </w:pBdr>
      <w:shd w:val="clear" w:color="000000" w:fill="EAF1DD"/>
      <w:spacing w:before="100" w:beforeAutospacing="1" w:after="100" w:afterAutospacing="1"/>
      <w:textAlignment w:val="top"/>
    </w:pPr>
    <w:rPr>
      <w:rFonts w:ascii="Times New Roman" w:eastAsia="Times New Roman" w:hAnsi="Times New Roman" w:cs="Times New Roman"/>
      <w:color w:val="000000"/>
      <w:szCs w:val="24"/>
      <w:lang w:eastAsia="ru-RU"/>
    </w:rPr>
  </w:style>
  <w:style w:type="paragraph" w:customStyle="1" w:styleId="xl46778">
    <w:name w:val="xl46778"/>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color w:val="000000"/>
      <w:szCs w:val="24"/>
      <w:lang w:eastAsia="ru-RU"/>
    </w:rPr>
  </w:style>
  <w:style w:type="paragraph" w:customStyle="1" w:styleId="xl46779">
    <w:name w:val="xl46779"/>
    <w:basedOn w:val="af8"/>
    <w:rsid w:val="00E64C43"/>
    <w:pPr>
      <w:pBdr>
        <w:top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szCs w:val="24"/>
      <w:lang w:eastAsia="ru-RU"/>
    </w:rPr>
  </w:style>
  <w:style w:type="paragraph" w:customStyle="1" w:styleId="xl46780">
    <w:name w:val="xl46780"/>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szCs w:val="24"/>
      <w:lang w:eastAsia="ru-RU"/>
    </w:rPr>
  </w:style>
  <w:style w:type="paragraph" w:customStyle="1" w:styleId="xl46781">
    <w:name w:val="xl46781"/>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szCs w:val="24"/>
      <w:lang w:eastAsia="ru-RU"/>
    </w:rPr>
  </w:style>
  <w:style w:type="paragraph" w:customStyle="1" w:styleId="xl46782">
    <w:name w:val="xl46782"/>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szCs w:val="24"/>
      <w:lang w:eastAsia="ru-RU"/>
    </w:rPr>
  </w:style>
  <w:style w:type="paragraph" w:customStyle="1" w:styleId="xl46783">
    <w:name w:val="xl46783"/>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i/>
      <w:iCs/>
      <w:szCs w:val="24"/>
      <w:lang w:eastAsia="ru-RU"/>
    </w:rPr>
  </w:style>
  <w:style w:type="paragraph" w:customStyle="1" w:styleId="xl46784">
    <w:name w:val="xl46784"/>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i/>
      <w:iCs/>
      <w:szCs w:val="24"/>
      <w:lang w:eastAsia="ru-RU"/>
    </w:rPr>
  </w:style>
  <w:style w:type="paragraph" w:customStyle="1" w:styleId="xl46785">
    <w:name w:val="xl46785"/>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szCs w:val="24"/>
      <w:lang w:eastAsia="ru-RU"/>
    </w:rPr>
  </w:style>
  <w:style w:type="paragraph" w:customStyle="1" w:styleId="xl46786">
    <w:name w:val="xl46786"/>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b/>
      <w:bCs/>
      <w:szCs w:val="24"/>
      <w:lang w:eastAsia="ru-RU"/>
    </w:rPr>
  </w:style>
  <w:style w:type="paragraph" w:customStyle="1" w:styleId="xl46787">
    <w:name w:val="xl46787"/>
    <w:basedOn w:val="af8"/>
    <w:rsid w:val="00E64C43"/>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top"/>
    </w:pPr>
    <w:rPr>
      <w:rFonts w:ascii="Times New Roman" w:eastAsia="Times New Roman" w:hAnsi="Times New Roman" w:cs="Times New Roman"/>
      <w:b/>
      <w:bCs/>
      <w:szCs w:val="24"/>
      <w:lang w:eastAsia="ru-RU"/>
    </w:rPr>
  </w:style>
  <w:style w:type="paragraph" w:customStyle="1" w:styleId="xl46788">
    <w:name w:val="xl46788"/>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ru-RU"/>
    </w:rPr>
  </w:style>
  <w:style w:type="paragraph" w:customStyle="1" w:styleId="xl51716">
    <w:name w:val="xl51716"/>
    <w:basedOn w:val="af8"/>
    <w:rsid w:val="00E64C43"/>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Times New Roman" w:eastAsia="Times New Roman" w:hAnsi="Times New Roman" w:cs="Times New Roman"/>
      <w:b/>
      <w:bCs/>
      <w:szCs w:val="24"/>
      <w:lang w:eastAsia="ru-RU"/>
    </w:rPr>
  </w:style>
  <w:style w:type="paragraph" w:customStyle="1" w:styleId="xl51717">
    <w:name w:val="xl51717"/>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eastAsia="ru-RU"/>
    </w:rPr>
  </w:style>
  <w:style w:type="table" w:styleId="4fb">
    <w:name w:val="Table Classic 4"/>
    <w:basedOn w:val="afa"/>
    <w:rsid w:val="00E64C43"/>
    <w:pPr>
      <w:widowControl w:val="0"/>
      <w:adjustRightInd w:val="0"/>
      <w:spacing w:before="120" w:after="120"/>
      <w:ind w:firstLine="567"/>
      <w:jc w:val="both"/>
      <w:textAlignment w:val="baseline"/>
    </w:pPr>
    <w:rPr>
      <w:rFonts w:ascii="Cambria" w:eastAsia="Times New Roman" w:hAnsi="Cambria" w:cs="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0">
    <w:name w:val="Нет списка93"/>
    <w:next w:val="afb"/>
    <w:uiPriority w:val="99"/>
    <w:semiHidden/>
    <w:unhideWhenUsed/>
    <w:rsid w:val="00E64C43"/>
  </w:style>
  <w:style w:type="numbering" w:customStyle="1" w:styleId="1030">
    <w:name w:val="Нет списка103"/>
    <w:next w:val="afb"/>
    <w:uiPriority w:val="99"/>
    <w:semiHidden/>
    <w:unhideWhenUsed/>
    <w:rsid w:val="00E64C43"/>
  </w:style>
  <w:style w:type="table" w:customStyle="1" w:styleId="6131">
    <w:name w:val="Сетка таблицы613"/>
    <w:basedOn w:val="afa"/>
    <w:next w:val="afff6"/>
    <w:uiPriority w:val="39"/>
    <w:rsid w:val="00E64C43"/>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1.1 Заг. Частей"/>
    <w:basedOn w:val="af8"/>
    <w:next w:val="021"/>
    <w:link w:val="11ff3"/>
    <w:rsid w:val="00E64C43"/>
    <w:pPr>
      <w:pageBreakBefore/>
      <w:widowControl w:val="0"/>
      <w:numPr>
        <w:numId w:val="58"/>
      </w:numPr>
      <w:spacing w:before="6600" w:after="120" w:line="300" w:lineRule="auto"/>
      <w:ind w:right="709"/>
      <w:jc w:val="center"/>
      <w:outlineLvl w:val="0"/>
    </w:pPr>
    <w:rPr>
      <w:rFonts w:ascii="Times New Roman" w:eastAsia="Times New Roman" w:hAnsi="Times New Roman" w:cs="Times New Roman"/>
      <w:b/>
      <w:iCs/>
      <w:caps/>
      <w:snapToGrid w:val="0"/>
      <w:spacing w:val="20"/>
      <w:sz w:val="28"/>
      <w:lang w:val="ru-RU" w:eastAsia="ja-JP" w:bidi="ar-SA"/>
    </w:rPr>
  </w:style>
  <w:style w:type="paragraph" w:customStyle="1" w:styleId="021">
    <w:name w:val="02_Глава 1."/>
    <w:next w:val="0311"/>
    <w:link w:val="0210"/>
    <w:qFormat/>
    <w:rsid w:val="00E64C43"/>
    <w:pPr>
      <w:keepNext/>
      <w:keepLines/>
      <w:pageBreakBefore/>
      <w:numPr>
        <w:ilvl w:val="1"/>
        <w:numId w:val="58"/>
      </w:numPr>
      <w:spacing w:after="0" w:line="240" w:lineRule="auto"/>
      <w:jc w:val="both"/>
      <w:outlineLvl w:val="0"/>
    </w:pPr>
    <w:rPr>
      <w:rFonts w:ascii="Times New Roman" w:eastAsia="Times New Roman" w:hAnsi="Times New Roman" w:cs="Times New Roman"/>
      <w:b/>
      <w:iCs/>
      <w:caps/>
      <w:snapToGrid w:val="0"/>
      <w:sz w:val="26"/>
      <w:szCs w:val="26"/>
      <w:lang w:val="ru-RU" w:bidi="ar-SA"/>
    </w:rPr>
  </w:style>
  <w:style w:type="paragraph" w:customStyle="1" w:styleId="0311">
    <w:name w:val="03_Глава 1.1."/>
    <w:next w:val="af8"/>
    <w:link w:val="03110"/>
    <w:qFormat/>
    <w:rsid w:val="00E64C43"/>
    <w:pPr>
      <w:keepNext/>
      <w:keepLines/>
      <w:numPr>
        <w:ilvl w:val="2"/>
        <w:numId w:val="58"/>
      </w:numPr>
      <w:spacing w:before="120" w:after="120" w:line="240" w:lineRule="auto"/>
      <w:jc w:val="both"/>
      <w:outlineLvl w:val="1"/>
    </w:pPr>
    <w:rPr>
      <w:rFonts w:ascii="Times New Roman" w:eastAsia="Times New Roman" w:hAnsi="Times New Roman" w:cs="Times New Roman"/>
      <w:b/>
      <w:sz w:val="26"/>
      <w:szCs w:val="24"/>
      <w:lang w:val="ru-RU" w:bidi="ar-SA"/>
    </w:rPr>
  </w:style>
  <w:style w:type="paragraph" w:customStyle="1" w:styleId="04111">
    <w:name w:val="04_Глава 1.1.1."/>
    <w:next w:val="af8"/>
    <w:link w:val="041110"/>
    <w:qFormat/>
    <w:rsid w:val="00E64C43"/>
    <w:pPr>
      <w:keepNext/>
      <w:keepLines/>
      <w:numPr>
        <w:ilvl w:val="3"/>
        <w:numId w:val="58"/>
      </w:numPr>
      <w:spacing w:before="120" w:after="120" w:line="240" w:lineRule="auto"/>
      <w:jc w:val="both"/>
      <w:outlineLvl w:val="2"/>
    </w:pPr>
    <w:rPr>
      <w:rFonts w:ascii="Times New Roman" w:eastAsia="Times New Roman" w:hAnsi="Times New Roman" w:cs="Times New Roman"/>
      <w:b/>
      <w:iCs/>
      <w:sz w:val="26"/>
      <w:lang w:val="ru-RU" w:bidi="ar-SA"/>
    </w:rPr>
  </w:style>
  <w:style w:type="paragraph" w:customStyle="1" w:styleId="051111">
    <w:name w:val="05_Глава 1.1.1.1."/>
    <w:next w:val="af8"/>
    <w:link w:val="0511110"/>
    <w:qFormat/>
    <w:rsid w:val="00E64C43"/>
    <w:pPr>
      <w:keepNext/>
      <w:keepLines/>
      <w:numPr>
        <w:ilvl w:val="4"/>
        <w:numId w:val="58"/>
      </w:numPr>
      <w:spacing w:after="120" w:line="240" w:lineRule="auto"/>
      <w:jc w:val="both"/>
    </w:pPr>
    <w:rPr>
      <w:rFonts w:ascii="Times New Roman" w:eastAsia="Times New Roman" w:hAnsi="Times New Roman" w:cs="Times New Roman"/>
      <w:b/>
      <w:i/>
      <w:iCs/>
      <w:snapToGrid w:val="0"/>
      <w:spacing w:val="20"/>
      <w:sz w:val="26"/>
      <w:szCs w:val="26"/>
      <w:lang w:val="ru-RU" w:bidi="ar-SA"/>
    </w:rPr>
  </w:style>
  <w:style w:type="paragraph" w:customStyle="1" w:styleId="16">
    <w:name w:val="1.6 Заг. Подпараграфов"/>
    <w:next w:val="af8"/>
    <w:link w:val="166"/>
    <w:rsid w:val="00E64C43"/>
    <w:pPr>
      <w:keepNext/>
      <w:keepLines/>
      <w:numPr>
        <w:ilvl w:val="5"/>
        <w:numId w:val="58"/>
      </w:numPr>
      <w:spacing w:after="160" w:line="259" w:lineRule="auto"/>
      <w:jc w:val="both"/>
    </w:pPr>
    <w:rPr>
      <w:rFonts w:ascii="Times New Roman" w:eastAsia="Times New Roman" w:hAnsi="Times New Roman" w:cs="Times New Roman"/>
      <w:i/>
      <w:iCs/>
      <w:snapToGrid w:val="0"/>
      <w:spacing w:val="20"/>
      <w:sz w:val="28"/>
      <w:lang w:val="ru-RU" w:bidi="ar-SA"/>
    </w:rPr>
  </w:style>
  <w:style w:type="paragraph" w:customStyle="1" w:styleId="21">
    <w:name w:val="2_1 Рисунок"/>
    <w:link w:val="21fa"/>
    <w:qFormat/>
    <w:rsid w:val="00E64C43"/>
    <w:pPr>
      <w:keepLines/>
      <w:numPr>
        <w:ilvl w:val="6"/>
        <w:numId w:val="58"/>
      </w:numPr>
      <w:spacing w:after="320" w:line="240" w:lineRule="auto"/>
      <w:ind w:firstLine="709"/>
      <w:jc w:val="both"/>
    </w:pPr>
    <w:rPr>
      <w:rFonts w:ascii="Times New Roman" w:eastAsia="Times New Roman" w:hAnsi="Times New Roman" w:cs="Times New Roman"/>
      <w:b/>
      <w:iCs/>
      <w:snapToGrid w:val="0"/>
      <w:sz w:val="26"/>
      <w:szCs w:val="26"/>
      <w:lang w:val="ru-RU" w:bidi="ar-SA"/>
    </w:rPr>
  </w:style>
  <w:style w:type="paragraph" w:customStyle="1" w:styleId="22">
    <w:name w:val="2_2 Таблица"/>
    <w:link w:val="22f2"/>
    <w:qFormat/>
    <w:rsid w:val="00E64C43"/>
    <w:pPr>
      <w:keepNext/>
      <w:keepLines/>
      <w:numPr>
        <w:ilvl w:val="7"/>
        <w:numId w:val="58"/>
      </w:numPr>
      <w:spacing w:after="240" w:line="240" w:lineRule="auto"/>
      <w:ind w:firstLine="709"/>
      <w:jc w:val="both"/>
    </w:pPr>
    <w:rPr>
      <w:rFonts w:ascii="Times New Roman" w:eastAsia="Times New Roman" w:hAnsi="Times New Roman" w:cs="Times New Roman"/>
      <w:b/>
      <w:iCs/>
      <w:snapToGrid w:val="0"/>
      <w:sz w:val="26"/>
      <w:szCs w:val="26"/>
      <w:lang w:val="ru-RU" w:bidi="ar-SA"/>
    </w:rPr>
  </w:style>
  <w:style w:type="paragraph" w:customStyle="1" w:styleId="60-">
    <w:name w:val="6.0 Список лит-ры"/>
    <w:link w:val="60-0"/>
    <w:rsid w:val="00E64C43"/>
    <w:pPr>
      <w:keepNext/>
      <w:keepLines/>
      <w:numPr>
        <w:ilvl w:val="8"/>
        <w:numId w:val="58"/>
      </w:numPr>
      <w:spacing w:after="40" w:line="300" w:lineRule="auto"/>
      <w:jc w:val="both"/>
    </w:pPr>
    <w:rPr>
      <w:rFonts w:ascii="Times New Roman" w:eastAsia="Times New Roman" w:hAnsi="Times New Roman" w:cs="Times New Roman"/>
      <w:sz w:val="28"/>
      <w:lang w:val="ru-RU" w:bidi="ar-SA"/>
    </w:rPr>
  </w:style>
  <w:style w:type="character" w:customStyle="1" w:styleId="041110">
    <w:name w:val="04_Глава 1.1.1. Знак"/>
    <w:basedOn w:val="af9"/>
    <w:link w:val="04111"/>
    <w:rsid w:val="00E64C43"/>
    <w:rPr>
      <w:rFonts w:ascii="Times New Roman" w:eastAsia="Times New Roman" w:hAnsi="Times New Roman" w:cs="Times New Roman"/>
      <w:b/>
      <w:iCs/>
      <w:sz w:val="26"/>
      <w:lang w:val="ru-RU" w:bidi="ar-SA"/>
    </w:rPr>
  </w:style>
  <w:style w:type="paragraph" w:customStyle="1" w:styleId="2ffff">
    <w:name w:val="Знак Знак Знак2 Знак Знак Знак Знак Знак Знак Знак"/>
    <w:basedOn w:val="af8"/>
    <w:rsid w:val="00E64C43"/>
    <w:pPr>
      <w:spacing w:line="240" w:lineRule="auto"/>
      <w:ind w:firstLine="0"/>
      <w:jc w:val="left"/>
    </w:pPr>
    <w:rPr>
      <w:rFonts w:ascii="Verdana" w:eastAsia="Times New Roman" w:hAnsi="Verdana" w:cs="Verdana"/>
      <w:sz w:val="20"/>
      <w:szCs w:val="20"/>
      <w:lang w:bidi="ar-SA"/>
    </w:rPr>
  </w:style>
  <w:style w:type="table" w:customStyle="1" w:styleId="TableGridReport1110">
    <w:name w:val="Table Grid Report1110"/>
    <w:basedOn w:val="afa"/>
    <w:next w:val="afff6"/>
    <w:uiPriority w:val="59"/>
    <w:rsid w:val="00E64C43"/>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0">
    <w:name w:val="0.5 Список Заг.2"/>
    <w:uiPriority w:val="99"/>
    <w:rsid w:val="00E64C43"/>
  </w:style>
  <w:style w:type="paragraph" w:customStyle="1" w:styleId="affffffffffffff8">
    <w:name w:val="Номер"/>
    <w:basedOn w:val="af8"/>
    <w:uiPriority w:val="99"/>
    <w:qFormat/>
    <w:rsid w:val="00E64C43"/>
    <w:pPr>
      <w:spacing w:before="60" w:after="60" w:line="240" w:lineRule="auto"/>
      <w:ind w:firstLine="0"/>
      <w:jc w:val="center"/>
    </w:pPr>
    <w:rPr>
      <w:rFonts w:ascii="Times New Roman" w:eastAsia="Times New Roman" w:hAnsi="Times New Roman" w:cs="Times New Roman"/>
      <w:sz w:val="28"/>
      <w:szCs w:val="20"/>
      <w:lang w:val="ru-RU" w:eastAsia="ru-RU" w:bidi="ar-SA"/>
    </w:rPr>
  </w:style>
  <w:style w:type="numbering" w:customStyle="1" w:styleId="5">
    <w:name w:val="Рис.5"/>
    <w:rsid w:val="00E64C43"/>
    <w:pPr>
      <w:numPr>
        <w:numId w:val="36"/>
      </w:numPr>
    </w:pPr>
  </w:style>
  <w:style w:type="paragraph" w:customStyle="1" w:styleId="21fb">
    <w:name w:val="Знак Знак Знак2 Знак Знак Знак Знак Знак Знак Знак1"/>
    <w:basedOn w:val="af8"/>
    <w:rsid w:val="00E64C43"/>
    <w:pPr>
      <w:spacing w:line="240" w:lineRule="auto"/>
      <w:ind w:firstLine="0"/>
      <w:jc w:val="left"/>
    </w:pPr>
    <w:rPr>
      <w:rFonts w:ascii="Verdana" w:eastAsia="Times New Roman" w:hAnsi="Verdana" w:cs="Verdana"/>
      <w:sz w:val="20"/>
      <w:szCs w:val="20"/>
      <w:lang w:bidi="ar-SA"/>
    </w:rPr>
  </w:style>
  <w:style w:type="character" w:customStyle="1" w:styleId="1338">
    <w:name w:val="Обычный 13 Знак Знак3"/>
    <w:rsid w:val="00E64C43"/>
    <w:rPr>
      <w:rFonts w:ascii="Times New Roman" w:eastAsia="Times New Roman" w:hAnsi="Times New Roman"/>
      <w:sz w:val="26"/>
    </w:rPr>
  </w:style>
  <w:style w:type="paragraph" w:customStyle="1" w:styleId="txt1">
    <w:name w:val="txt1"/>
    <w:basedOn w:val="af8"/>
    <w:rsid w:val="00E64C43"/>
    <w:pPr>
      <w:spacing w:before="45" w:after="45" w:line="240" w:lineRule="auto"/>
      <w:ind w:left="20" w:right="20" w:firstLine="400"/>
    </w:pPr>
    <w:rPr>
      <w:rFonts w:eastAsia="Times New Roman" w:cs="Arial"/>
      <w:color w:val="000000"/>
      <w:sz w:val="18"/>
      <w:szCs w:val="18"/>
      <w:lang w:val="ru-RU" w:eastAsia="ru-RU" w:bidi="ar-SA"/>
    </w:rPr>
  </w:style>
  <w:style w:type="character" w:customStyle="1" w:styleId="affffffffffffff9">
    <w:name w:val="Рис. Знак"/>
    <w:locked/>
    <w:rsid w:val="00E64C43"/>
    <w:rPr>
      <w:rFonts w:ascii="Times New Roman" w:eastAsia="Times New Roman" w:hAnsi="Times New Roman"/>
      <w:b/>
      <w:sz w:val="26"/>
    </w:rPr>
  </w:style>
  <w:style w:type="paragraph" w:customStyle="1" w:styleId="affffffffffffffa">
    <w:name w:val="Базовый"/>
    <w:rsid w:val="00E64C43"/>
    <w:pPr>
      <w:tabs>
        <w:tab w:val="left" w:pos="708"/>
      </w:tabs>
      <w:suppressAutoHyphens/>
    </w:pPr>
    <w:rPr>
      <w:rFonts w:ascii="Times New Roman" w:eastAsia="Calibri" w:hAnsi="Times New Roman" w:cs="Times New Roman"/>
      <w:sz w:val="24"/>
      <w:szCs w:val="20"/>
      <w:lang w:val="ru-RU" w:eastAsia="ru-RU" w:bidi="ar-SA"/>
    </w:rPr>
  </w:style>
  <w:style w:type="paragraph" w:customStyle="1" w:styleId="af2">
    <w:name w:val="_таблица"/>
    <w:basedOn w:val="af8"/>
    <w:link w:val="affffffffffffffb"/>
    <w:qFormat/>
    <w:rsid w:val="00E64C43"/>
    <w:pPr>
      <w:keepNext/>
      <w:keepLines/>
      <w:numPr>
        <w:numId w:val="61"/>
      </w:numPr>
      <w:autoSpaceDE w:val="0"/>
      <w:autoSpaceDN w:val="0"/>
      <w:adjustRightInd w:val="0"/>
      <w:jc w:val="right"/>
    </w:pPr>
    <w:rPr>
      <w:rFonts w:ascii="Times New Roman" w:eastAsia="Calibri" w:hAnsi="Times New Roman" w:cs="Times New Roman"/>
      <w:b/>
      <w:sz w:val="26"/>
      <w:szCs w:val="26"/>
      <w:lang w:val="ru-RU" w:bidi="ar-SA"/>
    </w:rPr>
  </w:style>
  <w:style w:type="character" w:customStyle="1" w:styleId="affffffffffffffb">
    <w:name w:val="_таблица Знак"/>
    <w:link w:val="af2"/>
    <w:rsid w:val="00E64C43"/>
    <w:rPr>
      <w:rFonts w:ascii="Times New Roman" w:eastAsia="Calibri" w:hAnsi="Times New Roman" w:cs="Times New Roman"/>
      <w:b/>
      <w:sz w:val="26"/>
      <w:szCs w:val="26"/>
      <w:lang w:val="ru-RU" w:bidi="ar-SA"/>
    </w:rPr>
  </w:style>
  <w:style w:type="paragraph" w:customStyle="1" w:styleId="ad">
    <w:name w:val="_прилож_"/>
    <w:basedOn w:val="20"/>
    <w:link w:val="affffffffffffffc"/>
    <w:qFormat/>
    <w:rsid w:val="00E64C43"/>
    <w:pPr>
      <w:numPr>
        <w:numId w:val="15"/>
      </w:numPr>
      <w:suppressAutoHyphens w:val="0"/>
      <w:spacing w:before="240" w:after="60" w:line="360" w:lineRule="auto"/>
      <w:ind w:left="2506" w:firstLine="709"/>
    </w:pPr>
    <w:rPr>
      <w:rFonts w:ascii="Times New Roman" w:eastAsia="Times New Roman" w:hAnsi="Times New Roman" w:cs="Times New Roman"/>
      <w:bCs/>
      <w:iCs/>
      <w:color w:val="000000"/>
      <w:sz w:val="48"/>
      <w:lang w:bidi="ar-SA"/>
    </w:rPr>
  </w:style>
  <w:style w:type="character" w:customStyle="1" w:styleId="affffffffffffffc">
    <w:name w:val="_прилож_ Знак"/>
    <w:link w:val="ad"/>
    <w:rsid w:val="00E64C43"/>
    <w:rPr>
      <w:rFonts w:ascii="Times New Roman" w:eastAsia="Times New Roman" w:hAnsi="Times New Roman" w:cs="Times New Roman"/>
      <w:b/>
      <w:bCs/>
      <w:iCs/>
      <w:color w:val="000000"/>
      <w:sz w:val="48"/>
      <w:szCs w:val="28"/>
      <w:lang w:val="ru-RU" w:bidi="ar-SA"/>
    </w:rPr>
  </w:style>
  <w:style w:type="character" w:customStyle="1" w:styleId="affffffffffffffd">
    <w:name w:val="_рисунок Знак"/>
    <w:link w:val="a1"/>
    <w:locked/>
    <w:rsid w:val="00E64C43"/>
    <w:rPr>
      <w:rFonts w:ascii="Times New Roman" w:hAnsi="Times New Roman"/>
      <w:b/>
      <w:sz w:val="24"/>
      <w:szCs w:val="24"/>
    </w:rPr>
  </w:style>
  <w:style w:type="paragraph" w:customStyle="1" w:styleId="a1">
    <w:name w:val="_рисунок"/>
    <w:basedOn w:val="af8"/>
    <w:link w:val="affffffffffffffd"/>
    <w:qFormat/>
    <w:rsid w:val="00E64C43"/>
    <w:pPr>
      <w:numPr>
        <w:numId w:val="62"/>
      </w:numPr>
      <w:autoSpaceDE w:val="0"/>
      <w:autoSpaceDN w:val="0"/>
      <w:adjustRightInd w:val="0"/>
      <w:spacing w:line="240" w:lineRule="auto"/>
      <w:jc w:val="center"/>
    </w:pPr>
    <w:rPr>
      <w:rFonts w:ascii="Times New Roman" w:hAnsi="Times New Roman"/>
      <w:b/>
      <w:szCs w:val="24"/>
    </w:rPr>
  </w:style>
  <w:style w:type="paragraph" w:customStyle="1" w:styleId="a4">
    <w:name w:val="_прилож"/>
    <w:basedOn w:val="32"/>
    <w:link w:val="affffffffffffffe"/>
    <w:qFormat/>
    <w:rsid w:val="00E64C43"/>
    <w:pPr>
      <w:keepLines/>
      <w:numPr>
        <w:numId w:val="63"/>
      </w:numPr>
      <w:suppressAutoHyphens w:val="0"/>
      <w:spacing w:before="200" w:after="0" w:line="240" w:lineRule="auto"/>
      <w:jc w:val="center"/>
    </w:pPr>
    <w:rPr>
      <w:rFonts w:ascii="Times New Roman" w:eastAsia="Times New Roman" w:hAnsi="Times New Roman" w:cs="Times New Roman"/>
      <w:bCs/>
      <w:i w:val="0"/>
      <w:iCs w:val="0"/>
      <w:sz w:val="48"/>
      <w:szCs w:val="22"/>
      <w:lang w:bidi="ar-SA"/>
    </w:rPr>
  </w:style>
  <w:style w:type="character" w:customStyle="1" w:styleId="affffffffffffffe">
    <w:name w:val="_прилож Знак"/>
    <w:link w:val="a4"/>
    <w:rsid w:val="00E64C43"/>
    <w:rPr>
      <w:rFonts w:ascii="Times New Roman" w:eastAsia="Times New Roman" w:hAnsi="Times New Roman" w:cs="Times New Roman"/>
      <w:b/>
      <w:bCs/>
      <w:sz w:val="48"/>
      <w:lang w:val="ru-RU" w:bidi="ar-SA"/>
    </w:rPr>
  </w:style>
  <w:style w:type="paragraph" w:customStyle="1" w:styleId="afffffffffffffff">
    <w:name w:val="_Выделение"/>
    <w:basedOn w:val="affff6"/>
    <w:link w:val="afffffffffffffff0"/>
    <w:qFormat/>
    <w:rsid w:val="00E64C43"/>
    <w:pPr>
      <w:keepNext/>
      <w:ind w:left="0" w:firstLine="567"/>
    </w:pPr>
    <w:rPr>
      <w:rFonts w:ascii="Times New Roman" w:eastAsia="Calibri" w:hAnsi="Times New Roman" w:cs="Times New Roman"/>
      <w:b/>
      <w:sz w:val="26"/>
      <w:szCs w:val="26"/>
      <w:lang w:val="ru-RU" w:bidi="ar-SA"/>
    </w:rPr>
  </w:style>
  <w:style w:type="character" w:customStyle="1" w:styleId="afffffffffffffff0">
    <w:name w:val="_Выделение Знак"/>
    <w:link w:val="afffffffffffffff"/>
    <w:rsid w:val="00E64C43"/>
    <w:rPr>
      <w:rFonts w:ascii="Times New Roman" w:eastAsia="Calibri" w:hAnsi="Times New Roman" w:cs="Times New Roman"/>
      <w:b/>
      <w:sz w:val="26"/>
      <w:szCs w:val="26"/>
      <w:lang w:val="ru-RU" w:bidi="ar-SA"/>
    </w:rPr>
  </w:style>
  <w:style w:type="paragraph" w:customStyle="1" w:styleId="1d">
    <w:name w:val="Стиль1_ГЛАВА"/>
    <w:basedOn w:val="1e"/>
    <w:link w:val="1fffff1"/>
    <w:qFormat/>
    <w:rsid w:val="00E64C43"/>
    <w:pPr>
      <w:numPr>
        <w:numId w:val="67"/>
      </w:numPr>
      <w:tabs>
        <w:tab w:val="left" w:pos="1560"/>
      </w:tabs>
      <w:spacing w:line="240" w:lineRule="auto"/>
      <w:contextualSpacing w:val="0"/>
      <w:jc w:val="left"/>
    </w:pPr>
    <w:rPr>
      <w:rFonts w:ascii="Times New Roman" w:eastAsia="Times New Roman" w:hAnsi="Times New Roman" w:cs="Times New Roman"/>
      <w:bCs/>
      <w:caps/>
      <w:smallCaps w:val="0"/>
      <w:spacing w:val="0"/>
      <w:kern w:val="28"/>
      <w:szCs w:val="28"/>
      <w:lang w:bidi="ar-SA"/>
    </w:rPr>
  </w:style>
  <w:style w:type="paragraph" w:customStyle="1" w:styleId="2ffff0">
    <w:name w:val="Стиль2_Часть"/>
    <w:basedOn w:val="20"/>
    <w:link w:val="2ffff1"/>
    <w:qFormat/>
    <w:rsid w:val="00E64C43"/>
    <w:pPr>
      <w:keepNext w:val="0"/>
      <w:spacing w:before="120" w:line="240" w:lineRule="auto"/>
      <w:ind w:left="2506" w:hanging="360"/>
      <w:jc w:val="left"/>
    </w:pPr>
    <w:rPr>
      <w:rFonts w:ascii="Times New Roman" w:eastAsia="Times New Roman" w:hAnsi="Times New Roman" w:cs="Times New Roman"/>
      <w:bCs/>
      <w:kern w:val="28"/>
      <w:sz w:val="24"/>
      <w:szCs w:val="26"/>
      <w:lang w:bidi="ar-SA"/>
    </w:rPr>
  </w:style>
  <w:style w:type="character" w:customStyle="1" w:styleId="1fffff1">
    <w:name w:val="Стиль1_ГЛАВА Знак"/>
    <w:basedOn w:val="af9"/>
    <w:link w:val="1d"/>
    <w:rsid w:val="00E64C43"/>
    <w:rPr>
      <w:rFonts w:ascii="Times New Roman" w:eastAsia="Times New Roman" w:hAnsi="Times New Roman" w:cs="Times New Roman"/>
      <w:b/>
      <w:bCs/>
      <w:caps/>
      <w:kern w:val="28"/>
      <w:sz w:val="28"/>
      <w:szCs w:val="28"/>
      <w:lang w:val="ru-RU" w:bidi="ar-SA"/>
    </w:rPr>
  </w:style>
  <w:style w:type="paragraph" w:customStyle="1" w:styleId="3ffa">
    <w:name w:val="Стиль3_Подпункты"/>
    <w:basedOn w:val="20"/>
    <w:link w:val="3ffb"/>
    <w:qFormat/>
    <w:rsid w:val="00E64C43"/>
    <w:pPr>
      <w:keepNext w:val="0"/>
      <w:spacing w:before="120" w:line="240" w:lineRule="auto"/>
      <w:ind w:left="2506" w:hanging="360"/>
      <w:jc w:val="left"/>
    </w:pPr>
    <w:rPr>
      <w:rFonts w:ascii="Times New Roman" w:eastAsia="Times New Roman" w:hAnsi="Times New Roman" w:cs="Times New Roman"/>
      <w:bCs/>
      <w:kern w:val="28"/>
      <w:sz w:val="24"/>
      <w:szCs w:val="26"/>
      <w:lang w:bidi="ar-SA"/>
    </w:rPr>
  </w:style>
  <w:style w:type="character" w:customStyle="1" w:styleId="2ffff1">
    <w:name w:val="Стиль2_Часть Знак"/>
    <w:basedOn w:val="af9"/>
    <w:link w:val="2ffff0"/>
    <w:rsid w:val="00E64C43"/>
    <w:rPr>
      <w:rFonts w:ascii="Times New Roman" w:eastAsia="Times New Roman" w:hAnsi="Times New Roman" w:cs="Times New Roman"/>
      <w:b/>
      <w:bCs/>
      <w:kern w:val="28"/>
      <w:sz w:val="24"/>
      <w:szCs w:val="26"/>
      <w:lang w:val="ru-RU" w:bidi="ar-SA"/>
    </w:rPr>
  </w:style>
  <w:style w:type="character" w:customStyle="1" w:styleId="3ffb">
    <w:name w:val="Стиль3_Подпункты Знак"/>
    <w:basedOn w:val="af9"/>
    <w:link w:val="3ffa"/>
    <w:rsid w:val="00E64C43"/>
    <w:rPr>
      <w:rFonts w:ascii="Times New Roman" w:eastAsia="Times New Roman" w:hAnsi="Times New Roman" w:cs="Times New Roman"/>
      <w:b/>
      <w:bCs/>
      <w:kern w:val="28"/>
      <w:sz w:val="24"/>
      <w:szCs w:val="26"/>
      <w:lang w:val="ru-RU" w:bidi="ar-SA"/>
    </w:rPr>
  </w:style>
  <w:style w:type="paragraph" w:customStyle="1" w:styleId="Style150">
    <w:name w:val="Style150"/>
    <w:basedOn w:val="af8"/>
    <w:rsid w:val="00E64C43"/>
    <w:pPr>
      <w:spacing w:line="353" w:lineRule="exact"/>
      <w:ind w:firstLine="585"/>
    </w:pPr>
    <w:rPr>
      <w:rFonts w:eastAsia="Arial" w:cs="Arial"/>
      <w:sz w:val="20"/>
      <w:szCs w:val="20"/>
      <w:lang w:val="ru-RU" w:eastAsia="ru-RU" w:bidi="ar-SA"/>
    </w:rPr>
  </w:style>
  <w:style w:type="paragraph" w:customStyle="1" w:styleId="Style202">
    <w:name w:val="Style202"/>
    <w:basedOn w:val="af8"/>
    <w:rsid w:val="00E64C43"/>
    <w:pPr>
      <w:spacing w:line="355" w:lineRule="exact"/>
      <w:ind w:firstLine="615"/>
    </w:pPr>
    <w:rPr>
      <w:rFonts w:eastAsia="Arial" w:cs="Arial"/>
      <w:sz w:val="20"/>
      <w:szCs w:val="20"/>
      <w:lang w:val="ru-RU" w:eastAsia="ru-RU" w:bidi="ar-SA"/>
    </w:rPr>
  </w:style>
  <w:style w:type="paragraph" w:customStyle="1" w:styleId="Style172">
    <w:name w:val="Style172"/>
    <w:basedOn w:val="af8"/>
    <w:rsid w:val="00E64C43"/>
    <w:pPr>
      <w:spacing w:line="345" w:lineRule="exact"/>
      <w:ind w:firstLine="600"/>
    </w:pPr>
    <w:rPr>
      <w:rFonts w:eastAsia="Arial" w:cs="Arial"/>
      <w:sz w:val="20"/>
      <w:szCs w:val="20"/>
      <w:lang w:val="ru-RU" w:eastAsia="ru-RU" w:bidi="ar-SA"/>
    </w:rPr>
  </w:style>
  <w:style w:type="character" w:customStyle="1" w:styleId="CharStyle47">
    <w:name w:val="CharStyle47"/>
    <w:basedOn w:val="af9"/>
    <w:rsid w:val="00E64C43"/>
    <w:rPr>
      <w:rFonts w:ascii="Arial" w:eastAsia="Arial" w:hAnsi="Arial" w:cs="Arial"/>
      <w:b w:val="0"/>
      <w:bCs w:val="0"/>
      <w:i w:val="0"/>
      <w:iCs w:val="0"/>
      <w:smallCaps w:val="0"/>
      <w:spacing w:val="-10"/>
      <w:sz w:val="18"/>
      <w:szCs w:val="18"/>
    </w:rPr>
  </w:style>
  <w:style w:type="character" w:customStyle="1" w:styleId="CharStyle76">
    <w:name w:val="CharStyle76"/>
    <w:basedOn w:val="af9"/>
    <w:rsid w:val="00E64C43"/>
    <w:rPr>
      <w:rFonts w:ascii="Arial" w:eastAsia="Arial" w:hAnsi="Arial" w:cs="Arial"/>
      <w:b w:val="0"/>
      <w:bCs w:val="0"/>
      <w:i/>
      <w:iCs/>
      <w:smallCaps w:val="0"/>
      <w:spacing w:val="-10"/>
      <w:sz w:val="18"/>
      <w:szCs w:val="18"/>
    </w:rPr>
  </w:style>
  <w:style w:type="character" w:customStyle="1" w:styleId="CharStyle63">
    <w:name w:val="CharStyle63"/>
    <w:basedOn w:val="af9"/>
    <w:rsid w:val="00E64C43"/>
    <w:rPr>
      <w:rFonts w:ascii="Georgia" w:eastAsia="Georgia" w:hAnsi="Georgia" w:cs="Georgia"/>
      <w:b w:val="0"/>
      <w:bCs w:val="0"/>
      <w:i w:val="0"/>
      <w:iCs w:val="0"/>
      <w:smallCaps w:val="0"/>
      <w:sz w:val="20"/>
      <w:szCs w:val="20"/>
    </w:rPr>
  </w:style>
  <w:style w:type="character" w:customStyle="1" w:styleId="CharStyle113">
    <w:name w:val="CharStyle113"/>
    <w:basedOn w:val="af9"/>
    <w:rsid w:val="00E64C43"/>
    <w:rPr>
      <w:rFonts w:ascii="Arial" w:eastAsia="Arial" w:hAnsi="Arial" w:cs="Arial"/>
      <w:b/>
      <w:bCs/>
      <w:i w:val="0"/>
      <w:iCs w:val="0"/>
      <w:smallCaps w:val="0"/>
      <w:sz w:val="20"/>
      <w:szCs w:val="20"/>
    </w:rPr>
  </w:style>
  <w:style w:type="paragraph" w:customStyle="1" w:styleId="Style148">
    <w:name w:val="Style148"/>
    <w:basedOn w:val="af8"/>
    <w:rsid w:val="00E64C43"/>
    <w:pPr>
      <w:spacing w:line="240" w:lineRule="auto"/>
      <w:ind w:firstLine="0"/>
      <w:jc w:val="left"/>
    </w:pPr>
    <w:rPr>
      <w:rFonts w:eastAsia="Arial" w:cs="Arial"/>
      <w:sz w:val="20"/>
      <w:szCs w:val="20"/>
      <w:lang w:val="ru-RU" w:eastAsia="ru-RU" w:bidi="ar-SA"/>
    </w:rPr>
  </w:style>
  <w:style w:type="character" w:customStyle="1" w:styleId="FontStyle139">
    <w:name w:val="Font Style139"/>
    <w:basedOn w:val="af9"/>
    <w:uiPriority w:val="99"/>
    <w:rsid w:val="00E64C43"/>
    <w:rPr>
      <w:rFonts w:ascii="Arial" w:hAnsi="Arial" w:cs="Arial" w:hint="default"/>
      <w:sz w:val="22"/>
      <w:szCs w:val="22"/>
    </w:rPr>
  </w:style>
  <w:style w:type="paragraph" w:customStyle="1" w:styleId="Style8">
    <w:name w:val="Style8"/>
    <w:basedOn w:val="af8"/>
    <w:uiPriority w:val="99"/>
    <w:rsid w:val="00E64C43"/>
    <w:pPr>
      <w:widowControl w:val="0"/>
      <w:autoSpaceDE w:val="0"/>
      <w:autoSpaceDN w:val="0"/>
      <w:adjustRightInd w:val="0"/>
      <w:spacing w:line="414" w:lineRule="exact"/>
      <w:ind w:firstLine="0"/>
      <w:jc w:val="left"/>
    </w:pPr>
    <w:rPr>
      <w:rFonts w:eastAsia="Times New Roman" w:cs="Arial"/>
      <w:szCs w:val="24"/>
      <w:lang w:val="ru-RU" w:eastAsia="ru-RU" w:bidi="ar-SA"/>
    </w:rPr>
  </w:style>
  <w:style w:type="paragraph" w:customStyle="1" w:styleId="Style15">
    <w:name w:val="Style15"/>
    <w:basedOn w:val="af8"/>
    <w:uiPriority w:val="99"/>
    <w:rsid w:val="00E64C43"/>
    <w:pPr>
      <w:widowControl w:val="0"/>
      <w:autoSpaceDE w:val="0"/>
      <w:autoSpaceDN w:val="0"/>
      <w:adjustRightInd w:val="0"/>
      <w:spacing w:line="240" w:lineRule="auto"/>
      <w:ind w:firstLine="0"/>
    </w:pPr>
    <w:rPr>
      <w:rFonts w:eastAsia="Times New Roman" w:cs="Arial"/>
      <w:szCs w:val="24"/>
      <w:lang w:val="ru-RU" w:eastAsia="ru-RU" w:bidi="ar-SA"/>
    </w:rPr>
  </w:style>
  <w:style w:type="paragraph" w:customStyle="1" w:styleId="Style30">
    <w:name w:val="Style30"/>
    <w:basedOn w:val="af8"/>
    <w:uiPriority w:val="99"/>
    <w:rsid w:val="00E64C43"/>
    <w:pPr>
      <w:widowControl w:val="0"/>
      <w:autoSpaceDE w:val="0"/>
      <w:autoSpaceDN w:val="0"/>
      <w:adjustRightInd w:val="0"/>
      <w:spacing w:line="240" w:lineRule="auto"/>
      <w:ind w:firstLine="0"/>
      <w:jc w:val="left"/>
    </w:pPr>
    <w:rPr>
      <w:rFonts w:eastAsia="Times New Roman" w:cs="Arial"/>
      <w:szCs w:val="24"/>
      <w:lang w:val="ru-RU" w:eastAsia="ru-RU" w:bidi="ar-SA"/>
    </w:rPr>
  </w:style>
  <w:style w:type="paragraph" w:customStyle="1" w:styleId="Style50">
    <w:name w:val="Style50"/>
    <w:basedOn w:val="af8"/>
    <w:uiPriority w:val="99"/>
    <w:rsid w:val="00E64C43"/>
    <w:pPr>
      <w:widowControl w:val="0"/>
      <w:autoSpaceDE w:val="0"/>
      <w:autoSpaceDN w:val="0"/>
      <w:adjustRightInd w:val="0"/>
      <w:spacing w:line="240" w:lineRule="auto"/>
      <w:ind w:firstLine="0"/>
      <w:jc w:val="left"/>
    </w:pPr>
    <w:rPr>
      <w:rFonts w:eastAsia="Times New Roman" w:cs="Arial"/>
      <w:szCs w:val="24"/>
      <w:lang w:val="ru-RU" w:eastAsia="ru-RU" w:bidi="ar-SA"/>
    </w:rPr>
  </w:style>
  <w:style w:type="paragraph" w:customStyle="1" w:styleId="Style51">
    <w:name w:val="Style51"/>
    <w:basedOn w:val="af8"/>
    <w:uiPriority w:val="99"/>
    <w:rsid w:val="00E64C43"/>
    <w:pPr>
      <w:widowControl w:val="0"/>
      <w:autoSpaceDE w:val="0"/>
      <w:autoSpaceDN w:val="0"/>
      <w:adjustRightInd w:val="0"/>
      <w:spacing w:line="230" w:lineRule="exact"/>
      <w:ind w:firstLine="0"/>
      <w:jc w:val="left"/>
    </w:pPr>
    <w:rPr>
      <w:rFonts w:eastAsia="Times New Roman" w:cs="Arial"/>
      <w:szCs w:val="24"/>
      <w:lang w:val="ru-RU" w:eastAsia="ru-RU" w:bidi="ar-SA"/>
    </w:rPr>
  </w:style>
  <w:style w:type="character" w:customStyle="1" w:styleId="FontStyle137">
    <w:name w:val="Font Style137"/>
    <w:basedOn w:val="af9"/>
    <w:uiPriority w:val="99"/>
    <w:rsid w:val="00E64C43"/>
    <w:rPr>
      <w:rFonts w:ascii="Arial" w:hAnsi="Arial" w:cs="Arial"/>
      <w:sz w:val="18"/>
      <w:szCs w:val="18"/>
    </w:rPr>
  </w:style>
  <w:style w:type="paragraph" w:styleId="afffffffffffffff1">
    <w:name w:val="Normal Indent"/>
    <w:basedOn w:val="af8"/>
    <w:uiPriority w:val="99"/>
    <w:rsid w:val="00E64C43"/>
    <w:pPr>
      <w:spacing w:after="200" w:line="276" w:lineRule="auto"/>
      <w:ind w:left="708" w:firstLine="0"/>
      <w:jc w:val="left"/>
    </w:pPr>
    <w:rPr>
      <w:rFonts w:ascii="Calibri" w:eastAsia="Times New Roman" w:hAnsi="Calibri" w:cs="Times New Roman"/>
      <w:sz w:val="22"/>
      <w:lang w:val="ru-RU" w:bidi="ar-SA"/>
    </w:rPr>
  </w:style>
  <w:style w:type="paragraph" w:customStyle="1" w:styleId="1fffff2">
    <w:name w:val="_Часть 1."/>
    <w:basedOn w:val="20"/>
    <w:link w:val="1fffff3"/>
    <w:qFormat/>
    <w:rsid w:val="00E64C43"/>
    <w:pPr>
      <w:suppressAutoHyphens w:val="0"/>
      <w:spacing w:before="480" w:after="60" w:line="360" w:lineRule="auto"/>
      <w:ind w:left="2506" w:firstLine="567"/>
      <w:jc w:val="left"/>
    </w:pPr>
    <w:rPr>
      <w:rFonts w:ascii="Times New Roman" w:eastAsia="Times New Roman" w:hAnsi="Times New Roman" w:cs="Times New Roman"/>
      <w:bCs/>
      <w:i/>
      <w:iCs/>
      <w:color w:val="000000"/>
      <w:kern w:val="28"/>
      <w:lang w:bidi="ar-SA"/>
    </w:rPr>
  </w:style>
  <w:style w:type="character" w:customStyle="1" w:styleId="1fffff3">
    <w:name w:val="_Часть 1. Знак"/>
    <w:basedOn w:val="af9"/>
    <w:link w:val="1fffff2"/>
    <w:rsid w:val="00E64C43"/>
    <w:rPr>
      <w:rFonts w:ascii="Times New Roman" w:eastAsia="Times New Roman" w:hAnsi="Times New Roman" w:cs="Times New Roman"/>
      <w:b/>
      <w:bCs/>
      <w:i/>
      <w:iCs/>
      <w:color w:val="000000"/>
      <w:kern w:val="28"/>
      <w:sz w:val="28"/>
      <w:szCs w:val="28"/>
      <w:lang w:val="ru-RU" w:bidi="ar-SA"/>
    </w:rPr>
  </w:style>
  <w:style w:type="paragraph" w:customStyle="1" w:styleId="a7">
    <w:name w:val="_Обычный список точка"/>
    <w:basedOn w:val="affff6"/>
    <w:link w:val="afffffffffffffff2"/>
    <w:qFormat/>
    <w:rsid w:val="00E64C43"/>
    <w:pPr>
      <w:numPr>
        <w:numId w:val="65"/>
      </w:numPr>
      <w:ind w:left="0" w:firstLine="567"/>
    </w:pPr>
    <w:rPr>
      <w:rFonts w:ascii="Times New Roman" w:eastAsia="Calibri" w:hAnsi="Times New Roman" w:cs="Times New Roman"/>
      <w:sz w:val="26"/>
      <w:szCs w:val="26"/>
      <w:lang w:val="ru-RU" w:eastAsia="ru-RU" w:bidi="ar-SA"/>
    </w:rPr>
  </w:style>
  <w:style w:type="character" w:customStyle="1" w:styleId="afffffffffffffff2">
    <w:name w:val="_Обычный список точка Знак"/>
    <w:basedOn w:val="affff7"/>
    <w:link w:val="a7"/>
    <w:rsid w:val="00E64C43"/>
    <w:rPr>
      <w:rFonts w:ascii="Times New Roman" w:eastAsia="Calibri" w:hAnsi="Times New Roman" w:cs="Times New Roman"/>
      <w:sz w:val="26"/>
      <w:szCs w:val="26"/>
      <w:lang w:val="ru-RU" w:eastAsia="ru-RU" w:bidi="ar-SA"/>
    </w:rPr>
  </w:style>
  <w:style w:type="paragraph" w:customStyle="1" w:styleId="113">
    <w:name w:val="_1.1"/>
    <w:basedOn w:val="20"/>
    <w:link w:val="11ff4"/>
    <w:qFormat/>
    <w:rsid w:val="00E64C43"/>
    <w:pPr>
      <w:keepLines/>
      <w:numPr>
        <w:numId w:val="64"/>
      </w:numPr>
      <w:suppressAutoHyphens w:val="0"/>
      <w:spacing w:before="200" w:line="360" w:lineRule="auto"/>
      <w:jc w:val="left"/>
    </w:pPr>
    <w:rPr>
      <w:rFonts w:ascii="Times New Roman" w:eastAsia="Times New Roman" w:hAnsi="Times New Roman" w:cs="Times New Roman"/>
      <w:bCs/>
      <w:i/>
      <w:iCs/>
      <w:color w:val="000000"/>
      <w:kern w:val="28"/>
      <w:lang w:bidi="ar-SA"/>
    </w:rPr>
  </w:style>
  <w:style w:type="character" w:customStyle="1" w:styleId="11ff4">
    <w:name w:val="_1.1 Знак"/>
    <w:basedOn w:val="af9"/>
    <w:link w:val="113"/>
    <w:rsid w:val="00E64C43"/>
    <w:rPr>
      <w:rFonts w:ascii="Times New Roman" w:eastAsia="Times New Roman" w:hAnsi="Times New Roman" w:cs="Times New Roman"/>
      <w:b/>
      <w:bCs/>
      <w:i/>
      <w:iCs/>
      <w:color w:val="000000"/>
      <w:kern w:val="28"/>
      <w:sz w:val="28"/>
      <w:szCs w:val="28"/>
      <w:lang w:val="ru-RU" w:bidi="ar-SA"/>
    </w:rPr>
  </w:style>
  <w:style w:type="paragraph" w:customStyle="1" w:styleId="1">
    <w:name w:val="_Раздел 1"/>
    <w:basedOn w:val="1e"/>
    <w:link w:val="1fffff4"/>
    <w:rsid w:val="00E64C43"/>
    <w:pPr>
      <w:keepNext/>
      <w:numPr>
        <w:numId w:val="66"/>
      </w:numPr>
      <w:tabs>
        <w:tab w:val="left" w:pos="0"/>
      </w:tabs>
      <w:contextualSpacing w:val="0"/>
      <w:jc w:val="both"/>
    </w:pPr>
    <w:rPr>
      <w:rFonts w:ascii="Times New Roman" w:eastAsia="Times New Roman" w:hAnsi="Times New Roman" w:cs="Times New Roman"/>
      <w:bCs/>
      <w:smallCaps w:val="0"/>
      <w:color w:val="000000"/>
      <w:spacing w:val="0"/>
      <w:kern w:val="28"/>
      <w:sz w:val="26"/>
      <w:szCs w:val="32"/>
      <w:lang w:bidi="ar-SA"/>
    </w:rPr>
  </w:style>
  <w:style w:type="character" w:customStyle="1" w:styleId="1fffff4">
    <w:name w:val="_Раздел 1 Знак"/>
    <w:basedOn w:val="af9"/>
    <w:link w:val="1"/>
    <w:rsid w:val="00E64C43"/>
    <w:rPr>
      <w:rFonts w:ascii="Times New Roman" w:eastAsia="Times New Roman" w:hAnsi="Times New Roman" w:cs="Times New Roman"/>
      <w:b/>
      <w:bCs/>
      <w:color w:val="000000"/>
      <w:kern w:val="28"/>
      <w:sz w:val="26"/>
      <w:szCs w:val="32"/>
      <w:lang w:val="ru-RU" w:bidi="ar-SA"/>
    </w:rPr>
  </w:style>
  <w:style w:type="numbering" w:customStyle="1" w:styleId="afffffffffffffff3">
    <w:name w:val="Со второго раздела"/>
    <w:uiPriority w:val="99"/>
    <w:rsid w:val="00E64C43"/>
  </w:style>
  <w:style w:type="paragraph" w:customStyle="1" w:styleId="righttext">
    <w:name w:val="righttext"/>
    <w:basedOn w:val="af8"/>
    <w:rsid w:val="00E64C43"/>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abletextcenter">
    <w:name w:val="tabletextcenter"/>
    <w:basedOn w:val="af8"/>
    <w:rsid w:val="00E64C43"/>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tabletextleft">
    <w:name w:val="tabletextleft"/>
    <w:basedOn w:val="af8"/>
    <w:rsid w:val="00E64C43"/>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bloktext">
    <w:name w:val="bloktext"/>
    <w:basedOn w:val="af8"/>
    <w:rsid w:val="00E64C43"/>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character" w:customStyle="1" w:styleId="1fffff5">
    <w:name w:val="Текст концевой сноски Знак1"/>
    <w:basedOn w:val="af9"/>
    <w:uiPriority w:val="99"/>
    <w:semiHidden/>
    <w:rsid w:val="00E64C43"/>
    <w:rPr>
      <w:rFonts w:ascii="Times New Roman" w:hAnsi="Times New Roman"/>
      <w:color w:val="000000"/>
      <w:lang w:eastAsia="en-US"/>
    </w:rPr>
  </w:style>
  <w:style w:type="character" w:customStyle="1" w:styleId="1fffff6">
    <w:name w:val="Текст сноски Знак1"/>
    <w:basedOn w:val="af9"/>
    <w:uiPriority w:val="99"/>
    <w:semiHidden/>
    <w:rsid w:val="00E64C43"/>
    <w:rPr>
      <w:rFonts w:ascii="Times New Roman" w:hAnsi="Times New Roman"/>
      <w:color w:val="000000"/>
      <w:lang w:eastAsia="en-US"/>
    </w:rPr>
  </w:style>
  <w:style w:type="character" w:customStyle="1" w:styleId="21fc">
    <w:name w:val="Основной текст с отступом 2 Знак1"/>
    <w:basedOn w:val="af9"/>
    <w:uiPriority w:val="99"/>
    <w:semiHidden/>
    <w:rsid w:val="00E64C43"/>
    <w:rPr>
      <w:rFonts w:ascii="Times New Roman" w:hAnsi="Times New Roman"/>
      <w:color w:val="000000"/>
      <w:sz w:val="26"/>
      <w:szCs w:val="26"/>
      <w:lang w:eastAsia="en-US"/>
    </w:rPr>
  </w:style>
  <w:style w:type="character" w:customStyle="1" w:styleId="22f2">
    <w:name w:val="2_2 Таблица Знак"/>
    <w:basedOn w:val="af9"/>
    <w:link w:val="22"/>
    <w:rsid w:val="00E64C43"/>
    <w:rPr>
      <w:rFonts w:ascii="Times New Roman" w:eastAsia="Times New Roman" w:hAnsi="Times New Roman" w:cs="Times New Roman"/>
      <w:b/>
      <w:iCs/>
      <w:snapToGrid w:val="0"/>
      <w:sz w:val="26"/>
      <w:szCs w:val="26"/>
      <w:lang w:val="ru-RU" w:bidi="ar-SA"/>
    </w:rPr>
  </w:style>
  <w:style w:type="character" w:customStyle="1" w:styleId="0210">
    <w:name w:val="02_Глава 1. Знак"/>
    <w:basedOn w:val="af9"/>
    <w:link w:val="021"/>
    <w:rsid w:val="00E64C43"/>
    <w:rPr>
      <w:rFonts w:ascii="Times New Roman" w:eastAsia="Times New Roman" w:hAnsi="Times New Roman" w:cs="Times New Roman"/>
      <w:b/>
      <w:iCs/>
      <w:caps/>
      <w:snapToGrid w:val="0"/>
      <w:sz w:val="26"/>
      <w:szCs w:val="26"/>
      <w:lang w:val="ru-RU" w:bidi="ar-SA"/>
    </w:rPr>
  </w:style>
  <w:style w:type="character" w:customStyle="1" w:styleId="11pt">
    <w:name w:val="Основной текст + 11 pt"/>
    <w:basedOn w:val="affffff8"/>
    <w:rsid w:val="00E64C43"/>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8"/>
    <w:uiPriority w:val="99"/>
    <w:rsid w:val="00E64C43"/>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ascii="Times New Roman" w:eastAsia="Times New Roman" w:hAnsi="Times New Roman" w:cs="Arial"/>
      <w:sz w:val="14"/>
      <w:szCs w:val="14"/>
      <w:lang w:bidi="ar-SA"/>
    </w:rPr>
  </w:style>
  <w:style w:type="paragraph" w:customStyle="1" w:styleId="11">
    <w:name w:val="1."/>
    <w:basedOn w:val="affff6"/>
    <w:link w:val="1fffff7"/>
    <w:rsid w:val="00E64C43"/>
    <w:pPr>
      <w:pageBreakBefore/>
      <w:widowControl w:val="0"/>
      <w:numPr>
        <w:numId w:val="70"/>
      </w:numPr>
      <w:tabs>
        <w:tab w:val="left" w:pos="993"/>
      </w:tabs>
      <w:spacing w:line="276" w:lineRule="auto"/>
      <w:jc w:val="left"/>
    </w:pPr>
    <w:rPr>
      <w:rFonts w:ascii="Times New Roman" w:eastAsia="Calibri" w:hAnsi="Times New Roman" w:cs="Times New Roman"/>
      <w:b/>
      <w:sz w:val="26"/>
      <w:szCs w:val="26"/>
      <w:lang w:val="ru-RU" w:eastAsia="ru-RU" w:bidi="ar-SA"/>
    </w:rPr>
  </w:style>
  <w:style w:type="paragraph" w:customStyle="1" w:styleId="110">
    <w:name w:val="1.1"/>
    <w:basedOn w:val="affff6"/>
    <w:link w:val="11ff5"/>
    <w:rsid w:val="00E64C43"/>
    <w:pPr>
      <w:keepNext/>
      <w:numPr>
        <w:ilvl w:val="1"/>
        <w:numId w:val="70"/>
      </w:numPr>
      <w:tabs>
        <w:tab w:val="left" w:pos="993"/>
      </w:tabs>
      <w:spacing w:before="120" w:line="276" w:lineRule="auto"/>
      <w:jc w:val="left"/>
    </w:pPr>
    <w:rPr>
      <w:rFonts w:ascii="Times New Roman" w:eastAsia="Calibri" w:hAnsi="Times New Roman" w:cs="Times New Roman"/>
      <w:b/>
      <w:sz w:val="26"/>
      <w:szCs w:val="26"/>
      <w:lang w:val="ru-RU" w:eastAsia="ru-RU" w:bidi="ar-SA"/>
    </w:rPr>
  </w:style>
  <w:style w:type="character" w:customStyle="1" w:styleId="1fffff7">
    <w:name w:val="1. Знак"/>
    <w:basedOn w:val="affff7"/>
    <w:link w:val="11"/>
    <w:rsid w:val="00E64C43"/>
    <w:rPr>
      <w:rFonts w:ascii="Times New Roman" w:eastAsia="Calibri" w:hAnsi="Times New Roman" w:cs="Times New Roman"/>
      <w:b/>
      <w:sz w:val="26"/>
      <w:szCs w:val="26"/>
      <w:lang w:val="ru-RU" w:eastAsia="ru-RU" w:bidi="ar-SA"/>
    </w:rPr>
  </w:style>
  <w:style w:type="paragraph" w:customStyle="1" w:styleId="afffffffffffffff4">
    <w:name w:val="Обычный текст"/>
    <w:basedOn w:val="affff6"/>
    <w:link w:val="afffffffffffffff5"/>
    <w:rsid w:val="00E64C43"/>
    <w:pPr>
      <w:spacing w:line="240" w:lineRule="auto"/>
      <w:ind w:left="0" w:firstLine="0"/>
      <w:jc w:val="left"/>
    </w:pPr>
    <w:rPr>
      <w:rFonts w:ascii="Times New Roman" w:eastAsia="Calibri" w:hAnsi="Times New Roman" w:cs="Times New Roman"/>
      <w:sz w:val="26"/>
      <w:szCs w:val="26"/>
      <w:lang w:val="ru-RU" w:eastAsia="ru-RU" w:bidi="ar-SA"/>
    </w:rPr>
  </w:style>
  <w:style w:type="character" w:customStyle="1" w:styleId="11ff5">
    <w:name w:val="1.1 Знак"/>
    <w:basedOn w:val="affff7"/>
    <w:link w:val="110"/>
    <w:rsid w:val="00E64C43"/>
    <w:rPr>
      <w:rFonts w:ascii="Times New Roman" w:eastAsia="Calibri" w:hAnsi="Times New Roman" w:cs="Times New Roman"/>
      <w:b/>
      <w:sz w:val="26"/>
      <w:szCs w:val="26"/>
      <w:lang w:val="ru-RU" w:eastAsia="ru-RU" w:bidi="ar-SA"/>
    </w:rPr>
  </w:style>
  <w:style w:type="character" w:customStyle="1" w:styleId="afffffffffffffff5">
    <w:name w:val="Обычный текст Знак"/>
    <w:basedOn w:val="affff7"/>
    <w:link w:val="afffffffffffffff4"/>
    <w:rsid w:val="00E64C43"/>
    <w:rPr>
      <w:rFonts w:ascii="Times New Roman" w:eastAsia="Calibri" w:hAnsi="Times New Roman" w:cs="Times New Roman"/>
      <w:sz w:val="26"/>
      <w:szCs w:val="26"/>
      <w:lang w:val="ru-RU" w:eastAsia="ru-RU" w:bidi="ar-SA"/>
    </w:rPr>
  </w:style>
  <w:style w:type="paragraph" w:customStyle="1" w:styleId="afffffffffffffff6">
    <w:name w:val="_Подразделение"/>
    <w:basedOn w:val="15"/>
    <w:link w:val="afffffffffffffff7"/>
    <w:qFormat/>
    <w:rsid w:val="00E64C43"/>
    <w:pPr>
      <w:numPr>
        <w:numId w:val="0"/>
      </w:numPr>
      <w:tabs>
        <w:tab w:val="clear" w:pos="993"/>
      </w:tabs>
      <w:spacing w:before="240"/>
      <w:jc w:val="both"/>
    </w:pPr>
    <w:rPr>
      <w:rFonts w:eastAsia="Calibri"/>
      <w:b w:val="0"/>
      <w:smallCaps w:val="0"/>
    </w:rPr>
  </w:style>
  <w:style w:type="paragraph" w:customStyle="1" w:styleId="a9">
    <w:name w:val="_Список маркерны"/>
    <w:basedOn w:val="affffffffff6"/>
    <w:link w:val="afffffffffffffff8"/>
    <w:qFormat/>
    <w:rsid w:val="00E64C43"/>
    <w:pPr>
      <w:numPr>
        <w:numId w:val="68"/>
      </w:numPr>
      <w:tabs>
        <w:tab w:val="left" w:pos="284"/>
      </w:tabs>
      <w:spacing w:line="240" w:lineRule="auto"/>
      <w:ind w:left="0" w:firstLine="0"/>
    </w:pPr>
    <w:rPr>
      <w:rFonts w:ascii="Times New Roman" w:hAnsi="Times New Roman" w:cs="Times New Roman"/>
      <w:iCs/>
    </w:rPr>
  </w:style>
  <w:style w:type="character" w:customStyle="1" w:styleId="afffffffffffffff7">
    <w:name w:val="_Подразделение Знак"/>
    <w:basedOn w:val="affffffffff7"/>
    <w:link w:val="afffffffffffffff6"/>
    <w:rsid w:val="00E64C43"/>
    <w:rPr>
      <w:rFonts w:ascii="Times New Roman" w:eastAsia="Calibri" w:hAnsi="Times New Roman" w:cs="Times New Roman"/>
      <w:bCs/>
      <w:sz w:val="26"/>
      <w:szCs w:val="26"/>
      <w:lang w:val="ru-RU" w:bidi="ar-SA"/>
    </w:rPr>
  </w:style>
  <w:style w:type="paragraph" w:customStyle="1" w:styleId="a3">
    <w:name w:val="_Список нумерованный"/>
    <w:basedOn w:val="a9"/>
    <w:link w:val="afffffffffffffff9"/>
    <w:qFormat/>
    <w:rsid w:val="00E64C43"/>
    <w:pPr>
      <w:numPr>
        <w:numId w:val="69"/>
      </w:numPr>
    </w:pPr>
  </w:style>
  <w:style w:type="character" w:customStyle="1" w:styleId="afffffffffffffff8">
    <w:name w:val="_Список маркерны Знак"/>
    <w:basedOn w:val="affffffffff7"/>
    <w:link w:val="a9"/>
    <w:rsid w:val="00E64C43"/>
    <w:rPr>
      <w:rFonts w:ascii="Times New Roman" w:eastAsia="Calibri" w:hAnsi="Times New Roman" w:cs="Times New Roman"/>
      <w:iCs/>
      <w:sz w:val="26"/>
      <w:szCs w:val="26"/>
      <w:lang w:val="ru-RU" w:bidi="ar-SA"/>
    </w:rPr>
  </w:style>
  <w:style w:type="character" w:customStyle="1" w:styleId="afffffffffffffff9">
    <w:name w:val="_Список нумерованный Знак"/>
    <w:basedOn w:val="afffffffffffffff8"/>
    <w:link w:val="a3"/>
    <w:rsid w:val="00E64C43"/>
    <w:rPr>
      <w:rFonts w:ascii="Times New Roman" w:eastAsia="Calibri" w:hAnsi="Times New Roman" w:cs="Times New Roman"/>
      <w:iCs/>
      <w:sz w:val="26"/>
      <w:szCs w:val="26"/>
      <w:lang w:val="ru-RU" w:bidi="ar-SA"/>
    </w:rPr>
  </w:style>
  <w:style w:type="paragraph" w:customStyle="1" w:styleId="afffffffffffffffa">
    <w:name w:val="_комментарий"/>
    <w:basedOn w:val="affffffffff6"/>
    <w:link w:val="afffffffffffffffb"/>
    <w:rsid w:val="00E64C43"/>
    <w:pPr>
      <w:spacing w:line="240" w:lineRule="auto"/>
    </w:pPr>
    <w:rPr>
      <w:rFonts w:ascii="Times New Roman" w:hAnsi="Times New Roman" w:cs="Times New Roman"/>
      <w:iCs/>
      <w:color w:val="FF0000"/>
    </w:rPr>
  </w:style>
  <w:style w:type="character" w:customStyle="1" w:styleId="afffffffffffffffb">
    <w:name w:val="_комментарий Знак"/>
    <w:basedOn w:val="affffffffff7"/>
    <w:link w:val="afffffffffffffffa"/>
    <w:rsid w:val="00E64C43"/>
    <w:rPr>
      <w:rFonts w:ascii="Times New Roman" w:eastAsia="Calibri" w:hAnsi="Times New Roman" w:cs="Times New Roman"/>
      <w:iCs/>
      <w:color w:val="FF0000"/>
      <w:sz w:val="26"/>
      <w:szCs w:val="26"/>
      <w:lang w:val="ru-RU" w:bidi="ar-SA"/>
    </w:rPr>
  </w:style>
  <w:style w:type="paragraph" w:customStyle="1" w:styleId="1fffff8">
    <w:name w:val="Заголовок записки1"/>
    <w:next w:val="af8"/>
    <w:link w:val="afffffffffffffffc"/>
    <w:autoRedefine/>
    <w:uiPriority w:val="99"/>
    <w:unhideWhenUsed/>
    <w:qFormat/>
    <w:rsid w:val="00E64C43"/>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lang w:val="ru-RU" w:bidi="ar-SA"/>
    </w:rPr>
  </w:style>
  <w:style w:type="character" w:customStyle="1" w:styleId="afffffffffffffffc">
    <w:name w:val="Заголовок записки Знак"/>
    <w:basedOn w:val="af9"/>
    <w:link w:val="1fffff8"/>
    <w:uiPriority w:val="99"/>
    <w:rsid w:val="00E64C43"/>
    <w:rPr>
      <w:rFonts w:ascii="Times New Roman" w:eastAsia="Times New Roman" w:hAnsi="Times New Roman" w:cs="Times New Roman"/>
      <w:b/>
      <w:caps/>
      <w:spacing w:val="5"/>
      <w:sz w:val="32"/>
      <w:lang w:val="ru-RU" w:bidi="ar-SA"/>
    </w:rPr>
  </w:style>
  <w:style w:type="paragraph" w:customStyle="1" w:styleId="ab">
    <w:name w:val="Перечисление"/>
    <w:basedOn w:val="affff6"/>
    <w:link w:val="afffffffffffffffd"/>
    <w:qFormat/>
    <w:rsid w:val="00E64C43"/>
    <w:pPr>
      <w:numPr>
        <w:numId w:val="71"/>
      </w:numPr>
      <w:adjustRightInd w:val="0"/>
      <w:snapToGrid w:val="0"/>
      <w:spacing w:after="40" w:line="300" w:lineRule="auto"/>
      <w:ind w:left="1004" w:hanging="295"/>
      <w:contextualSpacing w:val="0"/>
    </w:pPr>
    <w:rPr>
      <w:rFonts w:ascii="Times New Roman" w:eastAsia="MS Mincho" w:hAnsi="Times New Roman" w:cs="Times New Roman"/>
      <w:sz w:val="28"/>
      <w:szCs w:val="24"/>
      <w:lang w:val="ru-RU" w:eastAsia="ru-RU" w:bidi="ar-SA"/>
    </w:rPr>
  </w:style>
  <w:style w:type="paragraph" w:customStyle="1" w:styleId="1fffff9">
    <w:name w:val="_Рисунок1"/>
    <w:basedOn w:val="a"/>
    <w:next w:val="affffffffff6"/>
    <w:link w:val="1fffffa"/>
    <w:qFormat/>
    <w:rsid w:val="00E64C43"/>
    <w:pPr>
      <w:keepLines/>
      <w:numPr>
        <w:numId w:val="0"/>
      </w:numPr>
      <w:spacing w:after="200"/>
      <w:ind w:left="714" w:hanging="357"/>
      <w:jc w:val="center"/>
    </w:pPr>
    <w:rPr>
      <w:rFonts w:ascii="Times New Roman" w:eastAsia="Calibri" w:hAnsi="Times New Roman" w:cs="Times New Roman"/>
      <w:sz w:val="26"/>
      <w:szCs w:val="26"/>
      <w:lang w:val="ru-RU" w:eastAsia="ru-RU" w:bidi="ar-SA"/>
    </w:rPr>
  </w:style>
  <w:style w:type="character" w:customStyle="1" w:styleId="1fffffa">
    <w:name w:val="_Рисунок1 Знак"/>
    <w:basedOn w:val="affffffffff9"/>
    <w:link w:val="1fffff9"/>
    <w:rsid w:val="00E64C43"/>
    <w:rPr>
      <w:rFonts w:ascii="Times New Roman" w:eastAsia="Calibri" w:hAnsi="Times New Roman" w:cs="Times New Roman"/>
      <w:b w:val="0"/>
      <w:bCs w:val="0"/>
      <w:sz w:val="26"/>
      <w:szCs w:val="26"/>
      <w:lang w:val="ru-RU" w:eastAsia="ru-RU" w:bidi="ar-SA"/>
    </w:rPr>
  </w:style>
  <w:style w:type="paragraph" w:customStyle="1" w:styleId="afffffffffffffffe">
    <w:name w:val="Название рисунка"/>
    <w:link w:val="affffffffffffffff"/>
    <w:qFormat/>
    <w:rsid w:val="00E64C43"/>
    <w:pPr>
      <w:adjustRightInd w:val="0"/>
      <w:snapToGrid w:val="0"/>
      <w:spacing w:before="120" w:after="240" w:line="240" w:lineRule="auto"/>
      <w:jc w:val="center"/>
    </w:pPr>
    <w:rPr>
      <w:rFonts w:ascii="Times New Roman" w:eastAsia="Times New Roman" w:hAnsi="Times New Roman" w:cs="Times New Roman"/>
      <w:i/>
      <w:spacing w:val="6"/>
      <w:sz w:val="26"/>
      <w:lang w:val="ru-RU" w:bidi="ar-SA"/>
    </w:rPr>
  </w:style>
  <w:style w:type="character" w:customStyle="1" w:styleId="affffffffffffffff">
    <w:name w:val="Название рисунка Знак"/>
    <w:basedOn w:val="af9"/>
    <w:link w:val="afffffffffffffffe"/>
    <w:rsid w:val="00E64C43"/>
    <w:rPr>
      <w:rFonts w:ascii="Times New Roman" w:eastAsia="Times New Roman" w:hAnsi="Times New Roman" w:cs="Times New Roman"/>
      <w:i/>
      <w:spacing w:val="6"/>
      <w:sz w:val="26"/>
      <w:lang w:val="ru-RU" w:bidi="ar-SA"/>
    </w:rPr>
  </w:style>
  <w:style w:type="numbering" w:customStyle="1" w:styleId="05">
    <w:name w:val="0.5 Список Заг."/>
    <w:uiPriority w:val="99"/>
    <w:rsid w:val="00E64C43"/>
  </w:style>
  <w:style w:type="paragraph" w:customStyle="1" w:styleId="348">
    <w:name w:val="3.4 Т. Центр"/>
    <w:link w:val="349"/>
    <w:rsid w:val="00E64C43"/>
    <w:pPr>
      <w:spacing w:after="0" w:line="240" w:lineRule="auto"/>
      <w:jc w:val="center"/>
    </w:pPr>
    <w:rPr>
      <w:rFonts w:ascii="Times New Roman" w:eastAsia="Times New Roman" w:hAnsi="Times New Roman" w:cs="Times New Roman"/>
      <w:sz w:val="20"/>
      <w:szCs w:val="20"/>
      <w:lang w:val="ru-RU" w:bidi="ar-SA"/>
    </w:rPr>
  </w:style>
  <w:style w:type="character" w:customStyle="1" w:styleId="349">
    <w:name w:val="3.4 Т. Центр Знак"/>
    <w:basedOn w:val="af9"/>
    <w:link w:val="348"/>
    <w:rsid w:val="00E64C43"/>
    <w:rPr>
      <w:rFonts w:ascii="Times New Roman" w:eastAsia="Times New Roman" w:hAnsi="Times New Roman" w:cs="Times New Roman"/>
      <w:sz w:val="20"/>
      <w:szCs w:val="20"/>
      <w:lang w:val="ru-RU" w:bidi="ar-SA"/>
    </w:rPr>
  </w:style>
  <w:style w:type="numbering" w:customStyle="1" w:styleId="0510">
    <w:name w:val="0.5 Список Заг.1"/>
    <w:uiPriority w:val="99"/>
    <w:rsid w:val="00E64C43"/>
  </w:style>
  <w:style w:type="paragraph" w:customStyle="1" w:styleId="121">
    <w:name w:val="1_2 Список нумерной"/>
    <w:basedOn w:val="00"/>
    <w:link w:val="12f6"/>
    <w:rsid w:val="00E64C43"/>
    <w:pPr>
      <w:numPr>
        <w:ilvl w:val="1"/>
        <w:numId w:val="73"/>
      </w:numPr>
      <w:spacing w:after="40"/>
      <w:ind w:left="0" w:firstLine="709"/>
    </w:pPr>
    <w:rPr>
      <w:i/>
    </w:rPr>
  </w:style>
  <w:style w:type="character" w:customStyle="1" w:styleId="12f6">
    <w:name w:val="1_2 Список нумерной Знак"/>
    <w:basedOn w:val="000"/>
    <w:link w:val="121"/>
    <w:rsid w:val="00E64C43"/>
    <w:rPr>
      <w:rFonts w:ascii="Times New Roman" w:eastAsia="Times New Roman" w:hAnsi="Times New Roman" w:cs="Times New Roman"/>
      <w:i/>
      <w:sz w:val="26"/>
      <w:szCs w:val="26"/>
      <w:lang w:val="ru-RU" w:bidi="ar-SA"/>
    </w:rPr>
  </w:style>
  <w:style w:type="paragraph" w:customStyle="1" w:styleId="120">
    <w:name w:val="1_2 Список нумерованный"/>
    <w:basedOn w:val="121"/>
    <w:link w:val="12f7"/>
    <w:qFormat/>
    <w:rsid w:val="00E64C43"/>
    <w:pPr>
      <w:numPr>
        <w:ilvl w:val="0"/>
        <w:numId w:val="74"/>
      </w:numPr>
      <w:ind w:left="0" w:firstLine="709"/>
    </w:pPr>
  </w:style>
  <w:style w:type="character" w:customStyle="1" w:styleId="12f7">
    <w:name w:val="1_2 Список нумерованный Знак"/>
    <w:basedOn w:val="12f6"/>
    <w:link w:val="120"/>
    <w:rsid w:val="00E64C43"/>
    <w:rPr>
      <w:rFonts w:ascii="Times New Roman" w:eastAsia="Times New Roman" w:hAnsi="Times New Roman" w:cs="Times New Roman"/>
      <w:i/>
      <w:sz w:val="26"/>
      <w:szCs w:val="26"/>
      <w:lang w:val="ru-RU" w:bidi="ar-SA"/>
    </w:rPr>
  </w:style>
  <w:style w:type="paragraph" w:customStyle="1" w:styleId="3301">
    <w:name w:val="3.3 Т. Слева + 0"/>
    <w:basedOn w:val="af8"/>
    <w:rsid w:val="00E64C43"/>
    <w:pPr>
      <w:spacing w:line="240" w:lineRule="auto"/>
      <w:ind w:firstLine="0"/>
      <w:jc w:val="left"/>
    </w:pPr>
    <w:rPr>
      <w:rFonts w:ascii="Times New Roman" w:eastAsia="Times New Roman" w:hAnsi="Times New Roman" w:cs="Times New Roman"/>
      <w:sz w:val="20"/>
      <w:szCs w:val="20"/>
      <w:lang w:val="ru-RU" w:bidi="ar-SA"/>
    </w:rPr>
  </w:style>
  <w:style w:type="paragraph" w:customStyle="1" w:styleId="31d">
    <w:name w:val="3.1 Т. Подзаг."/>
    <w:link w:val="31e"/>
    <w:rsid w:val="00E64C43"/>
    <w:pPr>
      <w:spacing w:before="40" w:after="40" w:line="240" w:lineRule="auto"/>
      <w:jc w:val="both"/>
    </w:pPr>
    <w:rPr>
      <w:rFonts w:ascii="Times New Roman" w:eastAsia="Times New Roman" w:hAnsi="Times New Roman" w:cs="Times New Roman"/>
      <w:b/>
      <w:bCs/>
      <w:smallCaps/>
      <w:spacing w:val="20"/>
      <w:sz w:val="20"/>
      <w:szCs w:val="20"/>
      <w:lang w:val="ru-RU" w:bidi="ar-SA"/>
    </w:rPr>
  </w:style>
  <w:style w:type="character" w:customStyle="1" w:styleId="31e">
    <w:name w:val="3.1 Т. Подзаг. Знак"/>
    <w:basedOn w:val="af9"/>
    <w:link w:val="31d"/>
    <w:rsid w:val="00E64C43"/>
    <w:rPr>
      <w:rFonts w:ascii="Times New Roman" w:eastAsia="Times New Roman" w:hAnsi="Times New Roman" w:cs="Times New Roman"/>
      <w:b/>
      <w:bCs/>
      <w:smallCaps/>
      <w:spacing w:val="20"/>
      <w:sz w:val="20"/>
      <w:szCs w:val="20"/>
      <w:lang w:val="ru-RU" w:bidi="ar-SA"/>
    </w:rPr>
  </w:style>
  <w:style w:type="paragraph" w:customStyle="1" w:styleId="1fffffb">
    <w:name w:val="Текст титула отступ 1"/>
    <w:rsid w:val="00E64C43"/>
    <w:pPr>
      <w:spacing w:after="3600" w:line="259" w:lineRule="auto"/>
      <w:jc w:val="center"/>
    </w:pPr>
    <w:rPr>
      <w:rFonts w:ascii="Times New Roman" w:eastAsia="Times New Roman" w:hAnsi="Times New Roman" w:cs="Times New Roman"/>
      <w:b/>
      <w:sz w:val="24"/>
      <w:szCs w:val="20"/>
      <w:lang w:val="ru-RU" w:bidi="ar-SA"/>
    </w:rPr>
  </w:style>
  <w:style w:type="paragraph" w:customStyle="1" w:styleId="affffffffffffffff0">
    <w:name w:val="Обычный б/п"/>
    <w:basedOn w:val="af8"/>
    <w:rsid w:val="00E64C43"/>
    <w:pPr>
      <w:snapToGrid w:val="0"/>
      <w:spacing w:line="300" w:lineRule="auto"/>
      <w:ind w:firstLine="0"/>
      <w:contextualSpacing/>
    </w:pPr>
    <w:rPr>
      <w:rFonts w:ascii="Times New Roman" w:eastAsia="Times New Roman" w:hAnsi="Times New Roman" w:cs="Times New Roman"/>
      <w:sz w:val="28"/>
      <w:lang w:val="ru-RU" w:bidi="ar-SA"/>
    </w:rPr>
  </w:style>
  <w:style w:type="paragraph" w:customStyle="1" w:styleId="21fd">
    <w:name w:val="2.1 Наз. записки"/>
    <w:basedOn w:val="10a"/>
    <w:link w:val="21fe"/>
    <w:rsid w:val="00E64C43"/>
    <w:rPr>
      <w:caps w:val="0"/>
    </w:rPr>
  </w:style>
  <w:style w:type="character" w:customStyle="1" w:styleId="afffffffffffffffd">
    <w:name w:val="Перечисление Знак"/>
    <w:basedOn w:val="affff7"/>
    <w:link w:val="ab"/>
    <w:rsid w:val="00E64C43"/>
    <w:rPr>
      <w:rFonts w:ascii="Times New Roman" w:eastAsia="MS Mincho" w:hAnsi="Times New Roman" w:cs="Times New Roman"/>
      <w:sz w:val="28"/>
      <w:szCs w:val="24"/>
      <w:lang w:val="ru-RU" w:eastAsia="ru-RU" w:bidi="ar-SA"/>
    </w:rPr>
  </w:style>
  <w:style w:type="paragraph" w:customStyle="1" w:styleId="1fffffc">
    <w:name w:val="Красная строка1"/>
    <w:basedOn w:val="afffff1"/>
    <w:next w:val="af8"/>
    <w:uiPriority w:val="99"/>
    <w:unhideWhenUsed/>
    <w:rsid w:val="00E64C43"/>
    <w:pPr>
      <w:snapToGrid w:val="0"/>
      <w:spacing w:before="40" w:after="360" w:line="300" w:lineRule="auto"/>
      <w:ind w:firstLine="360"/>
      <w:contextualSpacing/>
    </w:pPr>
    <w:rPr>
      <w:rFonts w:ascii="Times New Roman" w:eastAsia="Times New Roman" w:hAnsi="Times New Roman" w:cs="Times New Roman"/>
      <w:spacing w:val="-5"/>
      <w:sz w:val="28"/>
      <w:lang w:val="ru-RU" w:bidi="ar-SA"/>
    </w:rPr>
  </w:style>
  <w:style w:type="paragraph" w:customStyle="1" w:styleId="affffffffffffffff1">
    <w:name w:val="Уравнения"/>
    <w:rsid w:val="00E64C43"/>
    <w:pPr>
      <w:spacing w:before="80" w:after="80" w:line="300" w:lineRule="auto"/>
      <w:ind w:left="2829"/>
    </w:pPr>
    <w:rPr>
      <w:rFonts w:ascii="Cambria Math" w:eastAsia="Times New Roman" w:hAnsi="Cambria Math" w:cs="Times New Roman"/>
      <w:i/>
      <w:sz w:val="28"/>
      <w:lang w:val="ru-RU" w:bidi="ar-SA"/>
    </w:rPr>
  </w:style>
  <w:style w:type="paragraph" w:customStyle="1" w:styleId="4113">
    <w:name w:val="4.1 Абз. титула 1"/>
    <w:next w:val="10a"/>
    <w:link w:val="4114"/>
    <w:rsid w:val="00E64C43"/>
    <w:pPr>
      <w:spacing w:after="1200" w:line="300" w:lineRule="auto"/>
      <w:jc w:val="center"/>
    </w:pPr>
    <w:rPr>
      <w:rFonts w:ascii="Times New Roman" w:eastAsia="Times New Roman" w:hAnsi="Times New Roman" w:cs="Times New Roman"/>
      <w:caps/>
      <w:smallCaps/>
      <w:spacing w:val="20"/>
      <w:sz w:val="32"/>
      <w:szCs w:val="36"/>
      <w:lang w:val="ru-RU" w:bidi="ar-SA"/>
    </w:rPr>
  </w:style>
  <w:style w:type="character" w:customStyle="1" w:styleId="21fe">
    <w:name w:val="2.1 Наз. записки Знак"/>
    <w:basedOn w:val="10b"/>
    <w:link w:val="21fd"/>
    <w:rsid w:val="00E64C43"/>
    <w:rPr>
      <w:rFonts w:ascii="Times New Roman" w:eastAsia="Times New Roman" w:hAnsi="Times New Roman" w:cs="Times New Roman"/>
      <w:b/>
      <w:caps w:val="0"/>
      <w:spacing w:val="10"/>
      <w:sz w:val="32"/>
      <w:szCs w:val="36"/>
      <w:lang w:val="ru-RU" w:bidi="ar-SA"/>
    </w:rPr>
  </w:style>
  <w:style w:type="paragraph" w:customStyle="1" w:styleId="4223">
    <w:name w:val="4.2 Абз. титула 2"/>
    <w:basedOn w:val="4113"/>
    <w:link w:val="4224"/>
    <w:rsid w:val="00E64C43"/>
    <w:pPr>
      <w:spacing w:after="0"/>
    </w:pPr>
  </w:style>
  <w:style w:type="character" w:customStyle="1" w:styleId="4114">
    <w:name w:val="4.1 Абз. титула 1 Знак"/>
    <w:basedOn w:val="af9"/>
    <w:link w:val="4113"/>
    <w:rsid w:val="00E64C43"/>
    <w:rPr>
      <w:rFonts w:ascii="Times New Roman" w:eastAsia="Times New Roman" w:hAnsi="Times New Roman" w:cs="Times New Roman"/>
      <w:caps/>
      <w:smallCaps/>
      <w:spacing w:val="20"/>
      <w:sz w:val="32"/>
      <w:szCs w:val="36"/>
      <w:lang w:val="ru-RU" w:bidi="ar-SA"/>
    </w:rPr>
  </w:style>
  <w:style w:type="table" w:customStyle="1" w:styleId="-531">
    <w:name w:val="Таблица-сетка 5 темная — акцент 31"/>
    <w:basedOn w:val="afa"/>
    <w:uiPriority w:val="50"/>
    <w:rsid w:val="00E64C43"/>
    <w:pPr>
      <w:spacing w:after="0" w:line="240" w:lineRule="auto"/>
    </w:pPr>
    <w:rPr>
      <w:rFonts w:ascii="Calibri" w:eastAsia="Times New Roman" w:hAnsi="Calibri" w:cs="Times New Roman"/>
      <w:lang w:val="ru-RU"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a"/>
    <w:uiPriority w:val="49"/>
    <w:rsid w:val="00E64C43"/>
    <w:pPr>
      <w:spacing w:after="0" w:line="240" w:lineRule="auto"/>
    </w:pPr>
    <w:rPr>
      <w:rFonts w:ascii="Calibri" w:eastAsia="Times New Roman" w:hAnsi="Calibri" w:cs="Times New Roman"/>
      <w:lang w:val="ru-RU" w:bidi="ar-SA"/>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a"/>
    <w:uiPriority w:val="50"/>
    <w:rsid w:val="00E64C43"/>
    <w:pPr>
      <w:spacing w:after="0" w:line="240" w:lineRule="auto"/>
    </w:pPr>
    <w:rPr>
      <w:rFonts w:ascii="Calibri" w:eastAsia="Times New Roman" w:hAnsi="Calibri" w:cs="Times New Roman"/>
      <w:lang w:val="ru-RU"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f2">
    <w:name w:val="Заголовок записки 2"/>
    <w:basedOn w:val="af8"/>
    <w:next w:val="af8"/>
    <w:rsid w:val="00E64C43"/>
    <w:pPr>
      <w:keepNext/>
      <w:widowControl w:val="0"/>
      <w:snapToGrid w:val="0"/>
      <w:spacing w:before="720" w:line="300" w:lineRule="auto"/>
      <w:ind w:firstLine="0"/>
      <w:contextualSpacing/>
      <w:outlineLvl w:val="0"/>
    </w:pPr>
    <w:rPr>
      <w:rFonts w:ascii="Times New Roman" w:eastAsia="Times New Roman" w:hAnsi="Times New Roman" w:cs="Times New Roman"/>
      <w:b/>
      <w:caps/>
      <w:spacing w:val="5"/>
      <w:sz w:val="32"/>
      <w:lang w:val="ru-RU" w:bidi="ar-SA"/>
    </w:rPr>
  </w:style>
  <w:style w:type="paragraph" w:customStyle="1" w:styleId="22f3">
    <w:name w:val="2.2 Наз. книги"/>
    <w:link w:val="22f4"/>
    <w:rsid w:val="00E64C43"/>
    <w:pPr>
      <w:widowControl w:val="0"/>
      <w:numPr>
        <w:ilvl w:val="1"/>
      </w:numPr>
      <w:spacing w:after="0" w:line="300" w:lineRule="auto"/>
      <w:jc w:val="center"/>
    </w:pPr>
    <w:rPr>
      <w:rFonts w:ascii="Times New Roman" w:eastAsia="Times New Roman" w:hAnsi="Times New Roman" w:cs="Times New Roman"/>
      <w:b/>
      <w:smallCaps/>
      <w:spacing w:val="10"/>
      <w:sz w:val="28"/>
      <w:lang w:val="ru-RU" w:bidi="ar-SA"/>
    </w:rPr>
  </w:style>
  <w:style w:type="character" w:customStyle="1" w:styleId="22f4">
    <w:name w:val="2.2 Наз. книги Знак"/>
    <w:basedOn w:val="af9"/>
    <w:link w:val="22f3"/>
    <w:rsid w:val="00E64C43"/>
    <w:rPr>
      <w:rFonts w:ascii="Times New Roman" w:eastAsia="Times New Roman" w:hAnsi="Times New Roman" w:cs="Times New Roman"/>
      <w:b/>
      <w:smallCaps/>
      <w:spacing w:val="10"/>
      <w:sz w:val="28"/>
      <w:lang w:val="ru-RU" w:bidi="ar-SA"/>
    </w:rPr>
  </w:style>
  <w:style w:type="paragraph" w:customStyle="1" w:styleId="10a">
    <w:name w:val="1.0 Заг. ПЗ"/>
    <w:next w:val="21fd"/>
    <w:link w:val="10b"/>
    <w:rsid w:val="00E64C43"/>
    <w:pPr>
      <w:widowControl w:val="0"/>
      <w:spacing w:after="0" w:line="300" w:lineRule="auto"/>
      <w:ind w:left="426" w:right="425"/>
      <w:jc w:val="center"/>
    </w:pPr>
    <w:rPr>
      <w:rFonts w:ascii="Times New Roman" w:eastAsia="Times New Roman" w:hAnsi="Times New Roman" w:cs="Times New Roman"/>
      <w:b/>
      <w:caps/>
      <w:spacing w:val="10"/>
      <w:sz w:val="32"/>
      <w:szCs w:val="36"/>
      <w:lang w:val="ru-RU" w:bidi="ar-SA"/>
    </w:rPr>
  </w:style>
  <w:style w:type="paragraph" w:customStyle="1" w:styleId="239">
    <w:name w:val="2.3 Текст титула"/>
    <w:next w:val="10a"/>
    <w:link w:val="23a"/>
    <w:rsid w:val="00E64C43"/>
    <w:pPr>
      <w:spacing w:after="0" w:line="360" w:lineRule="auto"/>
      <w:jc w:val="center"/>
    </w:pPr>
    <w:rPr>
      <w:rFonts w:ascii="Times New Roman" w:eastAsia="Times New Roman" w:hAnsi="Times New Roman" w:cs="Times New Roman"/>
      <w:b/>
      <w:bCs/>
      <w:spacing w:val="10"/>
      <w:sz w:val="28"/>
      <w:szCs w:val="20"/>
      <w:lang w:val="ru-RU" w:bidi="ar-SA"/>
    </w:rPr>
  </w:style>
  <w:style w:type="character" w:customStyle="1" w:styleId="10b">
    <w:name w:val="1.0 Заг. ПЗ Знак"/>
    <w:basedOn w:val="af9"/>
    <w:link w:val="10a"/>
    <w:rsid w:val="00E64C43"/>
    <w:rPr>
      <w:rFonts w:ascii="Times New Roman" w:eastAsia="Times New Roman" w:hAnsi="Times New Roman" w:cs="Times New Roman"/>
      <w:b/>
      <w:caps/>
      <w:spacing w:val="10"/>
      <w:sz w:val="32"/>
      <w:szCs w:val="36"/>
      <w:lang w:val="ru-RU" w:bidi="ar-SA"/>
    </w:rPr>
  </w:style>
  <w:style w:type="paragraph" w:customStyle="1" w:styleId="36-">
    <w:name w:val="3.6 Табл. Утв.-Согл."/>
    <w:basedOn w:val="afffffffffffa"/>
    <w:link w:val="36-0"/>
    <w:rsid w:val="00E64C43"/>
    <w:pPr>
      <w:spacing w:after="0" w:line="300" w:lineRule="auto"/>
      <w:ind w:left="33" w:right="174"/>
      <w:jc w:val="both"/>
    </w:pPr>
    <w:rPr>
      <w:b w:val="0"/>
      <w:sz w:val="28"/>
      <w:szCs w:val="24"/>
    </w:rPr>
  </w:style>
  <w:style w:type="character" w:customStyle="1" w:styleId="23a">
    <w:name w:val="2.3 Текст титула Знак"/>
    <w:basedOn w:val="af9"/>
    <w:link w:val="239"/>
    <w:rsid w:val="00E64C43"/>
    <w:rPr>
      <w:rFonts w:ascii="Times New Roman" w:eastAsia="Times New Roman" w:hAnsi="Times New Roman" w:cs="Times New Roman"/>
      <w:b/>
      <w:bCs/>
      <w:spacing w:val="10"/>
      <w:sz w:val="28"/>
      <w:szCs w:val="20"/>
      <w:lang w:val="ru-RU" w:bidi="ar-SA"/>
    </w:rPr>
  </w:style>
  <w:style w:type="character" w:customStyle="1" w:styleId="36-0">
    <w:name w:val="3.6 Табл. Утв.-Согл. Знак"/>
    <w:basedOn w:val="afffffffffffb"/>
    <w:link w:val="36-"/>
    <w:rsid w:val="00E64C43"/>
    <w:rPr>
      <w:rFonts w:ascii="Times New Roman" w:eastAsia="Times New Roman" w:hAnsi="Times New Roman" w:cs="Times New Roman"/>
      <w:b w:val="0"/>
      <w:sz w:val="28"/>
      <w:szCs w:val="24"/>
      <w:lang w:val="ru-RU" w:bidi="ar-SA"/>
    </w:rPr>
  </w:style>
  <w:style w:type="paragraph" w:customStyle="1" w:styleId="37-">
    <w:name w:val="3.7 Табл. Зам.-Зав."/>
    <w:basedOn w:val="36-"/>
    <w:link w:val="37-0"/>
    <w:rsid w:val="00E64C43"/>
    <w:pPr>
      <w:ind w:left="34" w:right="176"/>
      <w:jc w:val="left"/>
    </w:pPr>
  </w:style>
  <w:style w:type="paragraph" w:customStyle="1" w:styleId="11ff6">
    <w:name w:val="1.1а Заг. Оглавления"/>
    <w:link w:val="11ff7"/>
    <w:rsid w:val="00E64C43"/>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val="ru-RU" w:eastAsia="ja-JP" w:bidi="ar-SA"/>
    </w:rPr>
  </w:style>
  <w:style w:type="paragraph" w:customStyle="1" w:styleId="11ff8">
    <w:name w:val="1.1 Заг. Вв."/>
    <w:aliases w:val="Закл."/>
    <w:basedOn w:val="11ff6"/>
    <w:link w:val="11ff9"/>
    <w:rsid w:val="00E64C43"/>
  </w:style>
  <w:style w:type="character" w:customStyle="1" w:styleId="11ff7">
    <w:name w:val="1.1а Заг. Оглавления Знак"/>
    <w:basedOn w:val="af9"/>
    <w:link w:val="11ff6"/>
    <w:rsid w:val="00E64C43"/>
    <w:rPr>
      <w:rFonts w:ascii="Times New Roman" w:eastAsia="Times New Roman" w:hAnsi="Times New Roman" w:cs="Times New Roman"/>
      <w:b/>
      <w:iCs/>
      <w:caps/>
      <w:snapToGrid w:val="0"/>
      <w:spacing w:val="20"/>
      <w:sz w:val="28"/>
      <w:lang w:val="ru-RU" w:eastAsia="ja-JP" w:bidi="ar-SA"/>
    </w:rPr>
  </w:style>
  <w:style w:type="character" w:customStyle="1" w:styleId="11ff9">
    <w:name w:val="1.1 Заг. Вв. Знак"/>
    <w:aliases w:val="Закл. Знак"/>
    <w:basedOn w:val="11ff7"/>
    <w:link w:val="11ff8"/>
    <w:rsid w:val="00E64C43"/>
    <w:rPr>
      <w:rFonts w:ascii="Times New Roman" w:eastAsia="Times New Roman" w:hAnsi="Times New Roman" w:cs="Times New Roman"/>
      <w:b/>
      <w:iCs/>
      <w:caps/>
      <w:snapToGrid w:val="0"/>
      <w:spacing w:val="20"/>
      <w:sz w:val="28"/>
      <w:lang w:val="ru-RU" w:eastAsia="ja-JP" w:bidi="ar-SA"/>
    </w:rPr>
  </w:style>
  <w:style w:type="character" w:customStyle="1" w:styleId="2c">
    <w:name w:val="Оглавление 2 Знак"/>
    <w:basedOn w:val="af9"/>
    <w:link w:val="2b"/>
    <w:uiPriority w:val="39"/>
    <w:rsid w:val="00E64C43"/>
    <w:rPr>
      <w:rFonts w:ascii="Arial" w:hAnsi="Arial" w:cs="Arial"/>
      <w:bCs/>
      <w:noProof/>
      <w:sz w:val="24"/>
    </w:rPr>
  </w:style>
  <w:style w:type="character" w:customStyle="1" w:styleId="3a">
    <w:name w:val="Оглавление 3 Знак"/>
    <w:basedOn w:val="af9"/>
    <w:link w:val="39"/>
    <w:uiPriority w:val="39"/>
    <w:rsid w:val="00E64C43"/>
    <w:rPr>
      <w:rFonts w:ascii="Calibri" w:hAnsi="Calibri" w:cs="Calibri"/>
      <w:sz w:val="20"/>
      <w:szCs w:val="20"/>
    </w:rPr>
  </w:style>
  <w:style w:type="character" w:customStyle="1" w:styleId="44">
    <w:name w:val="Оглавление 4 Знак"/>
    <w:basedOn w:val="af9"/>
    <w:link w:val="43"/>
    <w:uiPriority w:val="39"/>
    <w:rsid w:val="00E64C43"/>
    <w:rPr>
      <w:rFonts w:ascii="Calibri" w:hAnsi="Calibri" w:cs="Calibri"/>
      <w:sz w:val="20"/>
      <w:szCs w:val="20"/>
    </w:rPr>
  </w:style>
  <w:style w:type="paragraph" w:customStyle="1" w:styleId="051">
    <w:name w:val="0.5 Список 1)"/>
    <w:aliases w:val="2)"/>
    <w:basedOn w:val="00"/>
    <w:link w:val="0512"/>
    <w:rsid w:val="00E64C43"/>
    <w:pPr>
      <w:numPr>
        <w:numId w:val="75"/>
      </w:numPr>
      <w:spacing w:after="40"/>
      <w:ind w:left="1134" w:hanging="425"/>
      <w:contextualSpacing/>
    </w:pPr>
  </w:style>
  <w:style w:type="character" w:customStyle="1" w:styleId="0512">
    <w:name w:val="0.5 Список 1) Знак"/>
    <w:aliases w:val="2) Знак"/>
    <w:basedOn w:val="000"/>
    <w:link w:val="051"/>
    <w:rsid w:val="00E64C43"/>
    <w:rPr>
      <w:rFonts w:ascii="Times New Roman" w:eastAsia="Times New Roman" w:hAnsi="Times New Roman" w:cs="Times New Roman"/>
      <w:sz w:val="26"/>
      <w:szCs w:val="26"/>
      <w:lang w:val="ru-RU" w:bidi="ar-SA"/>
    </w:rPr>
  </w:style>
  <w:style w:type="paragraph" w:customStyle="1" w:styleId="06">
    <w:name w:val="0.6 Список а)"/>
    <w:aliases w:val="б)"/>
    <w:basedOn w:val="051"/>
    <w:link w:val="060"/>
    <w:rsid w:val="00E64C43"/>
    <w:pPr>
      <w:numPr>
        <w:numId w:val="76"/>
      </w:numPr>
      <w:ind w:left="2137" w:hanging="357"/>
    </w:pPr>
  </w:style>
  <w:style w:type="character" w:customStyle="1" w:styleId="060">
    <w:name w:val="0.6 Список а) Знак"/>
    <w:aliases w:val="б) Знак"/>
    <w:basedOn w:val="0512"/>
    <w:link w:val="06"/>
    <w:rsid w:val="00E64C43"/>
    <w:rPr>
      <w:rFonts w:ascii="Times New Roman" w:eastAsia="Times New Roman" w:hAnsi="Times New Roman" w:cs="Times New Roman"/>
      <w:sz w:val="26"/>
      <w:szCs w:val="26"/>
      <w:lang w:val="ru-RU" w:bidi="ar-SA"/>
    </w:rPr>
  </w:style>
  <w:style w:type="character" w:customStyle="1" w:styleId="11ff3">
    <w:name w:val="1.1 Заг. Частей Знак"/>
    <w:basedOn w:val="af9"/>
    <w:link w:val="114"/>
    <w:rsid w:val="00E64C43"/>
    <w:rPr>
      <w:rFonts w:ascii="Times New Roman" w:eastAsia="Times New Roman" w:hAnsi="Times New Roman" w:cs="Times New Roman"/>
      <w:b/>
      <w:iCs/>
      <w:caps/>
      <w:snapToGrid w:val="0"/>
      <w:spacing w:val="20"/>
      <w:sz w:val="28"/>
      <w:lang w:val="ru-RU" w:eastAsia="ja-JP" w:bidi="ar-SA"/>
    </w:rPr>
  </w:style>
  <w:style w:type="character" w:customStyle="1" w:styleId="21fa">
    <w:name w:val="2_1 Рисунок Знак"/>
    <w:basedOn w:val="af9"/>
    <w:link w:val="21"/>
    <w:rsid w:val="00E64C43"/>
    <w:rPr>
      <w:rFonts w:ascii="Times New Roman" w:eastAsia="Times New Roman" w:hAnsi="Times New Roman" w:cs="Times New Roman"/>
      <w:b/>
      <w:iCs/>
      <w:snapToGrid w:val="0"/>
      <w:sz w:val="26"/>
      <w:szCs w:val="26"/>
      <w:lang w:val="ru-RU" w:bidi="ar-SA"/>
    </w:rPr>
  </w:style>
  <w:style w:type="character" w:customStyle="1" w:styleId="03110">
    <w:name w:val="03_Глава 1.1. Знак"/>
    <w:basedOn w:val="af9"/>
    <w:link w:val="0311"/>
    <w:rsid w:val="00E64C43"/>
    <w:rPr>
      <w:rFonts w:ascii="Times New Roman" w:eastAsia="Times New Roman" w:hAnsi="Times New Roman" w:cs="Times New Roman"/>
      <w:b/>
      <w:sz w:val="26"/>
      <w:szCs w:val="24"/>
      <w:lang w:val="ru-RU" w:bidi="ar-SA"/>
    </w:rPr>
  </w:style>
  <w:style w:type="character" w:customStyle="1" w:styleId="4224">
    <w:name w:val="4.2 Абз. титула 2 Знак"/>
    <w:basedOn w:val="4114"/>
    <w:link w:val="4223"/>
    <w:rsid w:val="00E64C43"/>
    <w:rPr>
      <w:rFonts w:ascii="Times New Roman" w:eastAsia="Times New Roman" w:hAnsi="Times New Roman" w:cs="Times New Roman"/>
      <w:caps/>
      <w:smallCaps/>
      <w:spacing w:val="20"/>
      <w:sz w:val="32"/>
      <w:szCs w:val="36"/>
      <w:lang w:val="ru-RU" w:bidi="ar-SA"/>
    </w:rPr>
  </w:style>
  <w:style w:type="character" w:customStyle="1" w:styleId="37-0">
    <w:name w:val="3.7 Табл. Зам.-Зав. Знак"/>
    <w:basedOn w:val="36-0"/>
    <w:link w:val="37-"/>
    <w:rsid w:val="00E64C43"/>
    <w:rPr>
      <w:rFonts w:ascii="Times New Roman" w:eastAsia="Times New Roman" w:hAnsi="Times New Roman" w:cs="Times New Roman"/>
      <w:b w:val="0"/>
      <w:sz w:val="28"/>
      <w:szCs w:val="24"/>
      <w:lang w:val="ru-RU" w:bidi="ar-SA"/>
    </w:rPr>
  </w:style>
  <w:style w:type="paragraph" w:customStyle="1" w:styleId="020">
    <w:name w:val="0.2 Слева + 0"/>
    <w:basedOn w:val="00"/>
    <w:link w:val="0200"/>
    <w:rsid w:val="00E64C43"/>
    <w:pPr>
      <w:ind w:firstLine="0"/>
      <w:contextualSpacing/>
    </w:pPr>
  </w:style>
  <w:style w:type="character" w:customStyle="1" w:styleId="0200">
    <w:name w:val="0.2 Слева + 0 Знак"/>
    <w:basedOn w:val="000"/>
    <w:link w:val="020"/>
    <w:rsid w:val="00E64C43"/>
    <w:rPr>
      <w:rFonts w:ascii="Times New Roman" w:eastAsia="Times New Roman" w:hAnsi="Times New Roman" w:cs="Times New Roman"/>
      <w:sz w:val="26"/>
      <w:szCs w:val="26"/>
      <w:lang w:val="ru-RU" w:bidi="ar-SA"/>
    </w:rPr>
  </w:style>
  <w:style w:type="numbering" w:customStyle="1" w:styleId="050">
    <w:name w:val="Стиль 0.5 Список Заг."/>
    <w:basedOn w:val="afb"/>
    <w:rsid w:val="00E64C43"/>
  </w:style>
  <w:style w:type="character" w:customStyle="1" w:styleId="0511110">
    <w:name w:val="05_Глава 1.1.1.1. Знак"/>
    <w:basedOn w:val="af9"/>
    <w:link w:val="051111"/>
    <w:rsid w:val="00E64C43"/>
    <w:rPr>
      <w:rFonts w:ascii="Times New Roman" w:eastAsia="Times New Roman" w:hAnsi="Times New Roman" w:cs="Times New Roman"/>
      <w:b/>
      <w:i/>
      <w:iCs/>
      <w:snapToGrid w:val="0"/>
      <w:spacing w:val="20"/>
      <w:sz w:val="26"/>
      <w:szCs w:val="26"/>
      <w:lang w:val="ru-RU" w:bidi="ar-SA"/>
    </w:rPr>
  </w:style>
  <w:style w:type="character" w:customStyle="1" w:styleId="166">
    <w:name w:val="1.6 Заг. Подпараграфов Знак"/>
    <w:basedOn w:val="af9"/>
    <w:link w:val="16"/>
    <w:rsid w:val="00E64C43"/>
    <w:rPr>
      <w:rFonts w:ascii="Times New Roman" w:eastAsia="Times New Roman" w:hAnsi="Times New Roman" w:cs="Times New Roman"/>
      <w:i/>
      <w:iCs/>
      <w:snapToGrid w:val="0"/>
      <w:spacing w:val="20"/>
      <w:sz w:val="28"/>
      <w:lang w:val="ru-RU" w:bidi="ar-SA"/>
    </w:rPr>
  </w:style>
  <w:style w:type="character" w:customStyle="1" w:styleId="60-0">
    <w:name w:val="6.0 Список лит-ры Знак"/>
    <w:basedOn w:val="af9"/>
    <w:link w:val="60-"/>
    <w:rsid w:val="00E64C43"/>
    <w:rPr>
      <w:rFonts w:ascii="Times New Roman" w:eastAsia="Times New Roman" w:hAnsi="Times New Roman" w:cs="Times New Roman"/>
      <w:sz w:val="28"/>
      <w:lang w:val="ru-RU" w:bidi="ar-SA"/>
    </w:rPr>
  </w:style>
  <w:style w:type="paragraph" w:customStyle="1" w:styleId="249">
    <w:name w:val="2.4 Текст титула ПТЭ"/>
    <w:basedOn w:val="239"/>
    <w:rsid w:val="00E64C43"/>
    <w:pPr>
      <w:spacing w:line="240" w:lineRule="auto"/>
      <w:ind w:left="2268" w:right="2268"/>
    </w:pPr>
  </w:style>
  <w:style w:type="paragraph" w:customStyle="1" w:styleId="32a">
    <w:name w:val="3.2 Т. Слева"/>
    <w:link w:val="32b"/>
    <w:rsid w:val="00E64C43"/>
    <w:pPr>
      <w:spacing w:after="0" w:line="240" w:lineRule="auto"/>
      <w:jc w:val="both"/>
    </w:pPr>
    <w:rPr>
      <w:rFonts w:ascii="Times New Roman" w:eastAsia="Times New Roman" w:hAnsi="Times New Roman" w:cs="Times New Roman"/>
      <w:sz w:val="20"/>
      <w:szCs w:val="20"/>
      <w:lang w:val="ru-RU" w:bidi="ar-SA"/>
    </w:rPr>
  </w:style>
  <w:style w:type="paragraph" w:customStyle="1" w:styleId="356">
    <w:name w:val="3.5 Т. Справа"/>
    <w:basedOn w:val="348"/>
    <w:rsid w:val="00E64C43"/>
    <w:pPr>
      <w:ind w:right="142"/>
      <w:jc w:val="right"/>
    </w:pPr>
  </w:style>
  <w:style w:type="character" w:customStyle="1" w:styleId="32b">
    <w:name w:val="3.2 Т. Слева Знак"/>
    <w:basedOn w:val="af9"/>
    <w:link w:val="32a"/>
    <w:rsid w:val="00E64C43"/>
    <w:rPr>
      <w:rFonts w:ascii="Times New Roman" w:eastAsia="Times New Roman" w:hAnsi="Times New Roman" w:cs="Times New Roman"/>
      <w:sz w:val="20"/>
      <w:szCs w:val="20"/>
      <w:lang w:val="ru-RU" w:bidi="ar-SA"/>
    </w:rPr>
  </w:style>
  <w:style w:type="paragraph" w:customStyle="1" w:styleId="33110">
    <w:name w:val="3.31 Т. Слева + 1"/>
    <w:basedOn w:val="af8"/>
    <w:rsid w:val="00E64C43"/>
    <w:pPr>
      <w:spacing w:line="240" w:lineRule="auto"/>
      <w:ind w:firstLine="284"/>
      <w:jc w:val="left"/>
    </w:pPr>
    <w:rPr>
      <w:rFonts w:ascii="Times New Roman" w:eastAsia="Times New Roman" w:hAnsi="Times New Roman" w:cs="Times New Roman"/>
      <w:sz w:val="20"/>
      <w:szCs w:val="20"/>
      <w:lang w:val="ru-RU" w:bidi="ar-SA"/>
    </w:rPr>
  </w:style>
  <w:style w:type="paragraph" w:customStyle="1" w:styleId="3322">
    <w:name w:val="3.32 Т. Слева + 2"/>
    <w:basedOn w:val="af8"/>
    <w:rsid w:val="00E64C43"/>
    <w:pPr>
      <w:spacing w:line="240" w:lineRule="auto"/>
      <w:ind w:firstLine="567"/>
      <w:jc w:val="left"/>
    </w:pPr>
    <w:rPr>
      <w:rFonts w:ascii="Times New Roman" w:eastAsia="Times New Roman" w:hAnsi="Times New Roman" w:cs="Times New Roman"/>
      <w:sz w:val="20"/>
      <w:szCs w:val="20"/>
      <w:lang w:val="ru-RU" w:bidi="ar-SA"/>
    </w:rPr>
  </w:style>
  <w:style w:type="table" w:customStyle="1" w:styleId="31f">
    <w:name w:val="3.1 Таблица"/>
    <w:basedOn w:val="afa"/>
    <w:uiPriority w:val="99"/>
    <w:rsid w:val="00E64C43"/>
    <w:pPr>
      <w:spacing w:after="0" w:line="240" w:lineRule="auto"/>
    </w:pPr>
    <w:rPr>
      <w:rFonts w:ascii="Calibri" w:eastAsia="Times New Roman" w:hAnsi="Calibri" w:cs="Times New Roman"/>
      <w:lang w:val="ru-RU" w:bidi="ar-S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rsid w:val="00E64C43"/>
    <w:pPr>
      <w:ind w:firstLine="851"/>
    </w:pPr>
  </w:style>
  <w:style w:type="table" w:customStyle="1" w:styleId="3-31">
    <w:name w:val="Средняя сетка 3 - Акцент 31"/>
    <w:basedOn w:val="afa"/>
    <w:next w:val="afa"/>
    <w:uiPriority w:val="69"/>
    <w:unhideWhenUsed/>
    <w:rsid w:val="00E64C43"/>
    <w:pPr>
      <w:spacing w:after="0" w:line="240" w:lineRule="auto"/>
    </w:pPr>
    <w:rPr>
      <w:rFonts w:ascii="Calibri" w:eastAsia="Times New Roman" w:hAnsi="Calibri" w:cs="Times New Roman"/>
      <w:lang w:val="ru-RU" w:bidi="ar-S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0">
    <w:name w:val="0.1 Пробел"/>
    <w:basedOn w:val="00"/>
    <w:link w:val="011"/>
    <w:rsid w:val="00E64C43"/>
    <w:pPr>
      <w:spacing w:after="40"/>
      <w:contextualSpacing/>
    </w:pPr>
  </w:style>
  <w:style w:type="character" w:customStyle="1" w:styleId="011">
    <w:name w:val="0.1 Пробел Знак"/>
    <w:basedOn w:val="000"/>
    <w:link w:val="010"/>
    <w:rsid w:val="00E64C43"/>
    <w:rPr>
      <w:rFonts w:ascii="Times New Roman" w:eastAsia="Times New Roman" w:hAnsi="Times New Roman" w:cs="Times New Roman"/>
      <w:sz w:val="26"/>
      <w:szCs w:val="26"/>
      <w:lang w:val="ru-RU" w:bidi="ar-SA"/>
    </w:rPr>
  </w:style>
  <w:style w:type="paragraph" w:customStyle="1" w:styleId="3ffc">
    <w:name w:val="3_Рисунок"/>
    <w:basedOn w:val="020"/>
    <w:link w:val="3ffd"/>
    <w:rsid w:val="00E64C43"/>
    <w:pPr>
      <w:jc w:val="center"/>
    </w:pPr>
  </w:style>
  <w:style w:type="character" w:customStyle="1" w:styleId="3ffd">
    <w:name w:val="3_Рисунок Знак"/>
    <w:basedOn w:val="0200"/>
    <w:link w:val="3ffc"/>
    <w:rsid w:val="00E64C43"/>
    <w:rPr>
      <w:rFonts w:ascii="Times New Roman" w:eastAsia="Times New Roman" w:hAnsi="Times New Roman" w:cs="Times New Roman"/>
      <w:sz w:val="26"/>
      <w:szCs w:val="26"/>
      <w:lang w:val="ru-RU" w:bidi="ar-SA"/>
    </w:rPr>
  </w:style>
  <w:style w:type="paragraph" w:customStyle="1" w:styleId="04">
    <w:name w:val="0.4 Справа"/>
    <w:basedOn w:val="3ffc"/>
    <w:rsid w:val="00E64C43"/>
    <w:pPr>
      <w:spacing w:before="120" w:after="120"/>
      <w:contextualSpacing w:val="0"/>
      <w:jc w:val="right"/>
    </w:pPr>
  </w:style>
  <w:style w:type="table" w:customStyle="1" w:styleId="1fffffd">
    <w:name w:val="Сетка таблицы светлая1"/>
    <w:basedOn w:val="afa"/>
    <w:uiPriority w:val="40"/>
    <w:rsid w:val="00E64C43"/>
    <w:pPr>
      <w:spacing w:after="0" w:line="240" w:lineRule="auto"/>
    </w:pPr>
    <w:rPr>
      <w:rFonts w:ascii="Calibri" w:eastAsia="Times New Roman" w:hAnsi="Calibri" w:cs="Times New Roman"/>
      <w:lang w:val="ru-RU"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1"/>
    <w:link w:val="0521"/>
    <w:rsid w:val="00E64C43"/>
    <w:pPr>
      <w:numPr>
        <w:numId w:val="72"/>
      </w:numPr>
      <w:ind w:left="1701" w:firstLine="709"/>
    </w:pPr>
  </w:style>
  <w:style w:type="character" w:customStyle="1" w:styleId="0521">
    <w:name w:val="0.5 Список 2 Знак"/>
    <w:basedOn w:val="12f6"/>
    <w:link w:val="052"/>
    <w:rsid w:val="00E64C43"/>
    <w:rPr>
      <w:rFonts w:ascii="Times New Roman" w:eastAsia="Times New Roman" w:hAnsi="Times New Roman" w:cs="Times New Roman"/>
      <w:i/>
      <w:sz w:val="26"/>
      <w:szCs w:val="26"/>
      <w:lang w:val="ru-RU" w:bidi="ar-SA"/>
    </w:rPr>
  </w:style>
  <w:style w:type="paragraph" w:customStyle="1" w:styleId="012">
    <w:name w:val="01_ЖИРНЫЙ ЗАГОЛОВОК"/>
    <w:basedOn w:val="11ff6"/>
    <w:link w:val="013"/>
    <w:qFormat/>
    <w:rsid w:val="00E64C43"/>
    <w:rPr>
      <w:sz w:val="26"/>
      <w:szCs w:val="26"/>
    </w:rPr>
  </w:style>
  <w:style w:type="character" w:customStyle="1" w:styleId="013">
    <w:name w:val="01_ЖИРНЫЙ ЗАГОЛОВОК Знак"/>
    <w:basedOn w:val="11ff9"/>
    <w:link w:val="012"/>
    <w:rsid w:val="00E64C43"/>
    <w:rPr>
      <w:rFonts w:ascii="Times New Roman" w:eastAsia="Times New Roman" w:hAnsi="Times New Roman" w:cs="Times New Roman"/>
      <w:b/>
      <w:iCs/>
      <w:caps/>
      <w:snapToGrid w:val="0"/>
      <w:spacing w:val="20"/>
      <w:sz w:val="26"/>
      <w:szCs w:val="26"/>
      <w:lang w:val="ru-RU" w:eastAsia="ja-JP" w:bidi="ar-SA"/>
    </w:rPr>
  </w:style>
  <w:style w:type="paragraph" w:customStyle="1" w:styleId="4fc">
    <w:name w:val="4_Примечания"/>
    <w:basedOn w:val="00"/>
    <w:link w:val="4fd"/>
    <w:qFormat/>
    <w:rsid w:val="00E64C43"/>
    <w:pPr>
      <w:contextualSpacing/>
    </w:pPr>
    <w:rPr>
      <w:color w:val="FF0000"/>
    </w:rPr>
  </w:style>
  <w:style w:type="character" w:customStyle="1" w:styleId="4fd">
    <w:name w:val="4_Примечания Знак"/>
    <w:basedOn w:val="000"/>
    <w:link w:val="4fc"/>
    <w:rsid w:val="00E64C43"/>
    <w:rPr>
      <w:rFonts w:ascii="Times New Roman" w:eastAsia="Times New Roman" w:hAnsi="Times New Roman" w:cs="Times New Roman"/>
      <w:color w:val="FF0000"/>
      <w:sz w:val="26"/>
      <w:szCs w:val="26"/>
      <w:lang w:val="ru-RU" w:bidi="ar-SA"/>
    </w:rPr>
  </w:style>
  <w:style w:type="numbering" w:customStyle="1" w:styleId="05210">
    <w:name w:val="0.5 Список Заг.21"/>
    <w:uiPriority w:val="99"/>
    <w:rsid w:val="00E64C43"/>
  </w:style>
  <w:style w:type="numbering" w:customStyle="1" w:styleId="05110">
    <w:name w:val="0.5 Список Заг.11"/>
    <w:uiPriority w:val="99"/>
    <w:rsid w:val="00E64C43"/>
  </w:style>
  <w:style w:type="table" w:customStyle="1" w:styleId="12100">
    <w:name w:val="Сетка таблицы1210"/>
    <w:basedOn w:val="afa"/>
    <w:next w:val="afff6"/>
    <w:uiPriority w:val="59"/>
    <w:rsid w:val="00E64C43"/>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3">
    <w:name w:val="Стиль 0.5 Список Заг.1"/>
    <w:basedOn w:val="afb"/>
    <w:rsid w:val="00E64C43"/>
  </w:style>
  <w:style w:type="table" w:customStyle="1" w:styleId="311a">
    <w:name w:val="3.1 Таблица1"/>
    <w:basedOn w:val="afa"/>
    <w:uiPriority w:val="99"/>
    <w:rsid w:val="00E64C43"/>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1">
    <w:name w:val="Сетка таблицы713"/>
    <w:basedOn w:val="afa"/>
    <w:next w:val="afff6"/>
    <w:uiPriority w:val="39"/>
    <w:rsid w:val="00E64C43"/>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fa"/>
    <w:next w:val="afff6"/>
    <w:uiPriority w:val="59"/>
    <w:rsid w:val="00E64C43"/>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Сетка таблицы1113"/>
    <w:basedOn w:val="afa"/>
    <w:next w:val="afff6"/>
    <w:uiPriority w:val="59"/>
    <w:rsid w:val="00E64C43"/>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Сетка таблицы6111"/>
    <w:basedOn w:val="afa"/>
    <w:next w:val="afff6"/>
    <w:uiPriority w:val="59"/>
    <w:rsid w:val="00E64C43"/>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E64C43"/>
  </w:style>
  <w:style w:type="numbering" w:customStyle="1" w:styleId="05111">
    <w:name w:val="0.5 Список Заг.111"/>
    <w:uiPriority w:val="99"/>
    <w:rsid w:val="00E64C43"/>
  </w:style>
  <w:style w:type="numbering" w:customStyle="1" w:styleId="0511">
    <w:name w:val="Стиль 0.5 Список Заг.11"/>
    <w:basedOn w:val="afb"/>
    <w:rsid w:val="00E64C43"/>
    <w:pPr>
      <w:numPr>
        <w:numId w:val="77"/>
      </w:numPr>
    </w:pPr>
  </w:style>
  <w:style w:type="table" w:customStyle="1" w:styleId="31115">
    <w:name w:val="3.1 Таблица11"/>
    <w:basedOn w:val="afa"/>
    <w:uiPriority w:val="99"/>
    <w:rsid w:val="00E64C43"/>
    <w:pPr>
      <w:spacing w:after="0" w:line="240" w:lineRule="auto"/>
    </w:pPr>
    <w:rPr>
      <w:rFonts w:ascii="Times New Roman" w:eastAsia="Times New Roman" w:hAnsi="Times New Roman" w:cs="Times New Roman"/>
      <w:sz w:val="20"/>
      <w:szCs w:val="20"/>
      <w:lang w:val="ru-RU" w:eastAsia="ru-RU" w:bidi="ar-SA"/>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8"/>
    <w:rsid w:val="00E64C43"/>
    <w:pPr>
      <w:widowControl w:val="0"/>
      <w:suppressLineNumbers/>
      <w:suppressAutoHyphens/>
      <w:autoSpaceDN w:val="0"/>
      <w:spacing w:line="240" w:lineRule="auto"/>
      <w:ind w:firstLine="0"/>
      <w:jc w:val="left"/>
      <w:textAlignment w:val="baseline"/>
    </w:pPr>
    <w:rPr>
      <w:rFonts w:eastAsia="SimSun" w:cs="Mangal"/>
      <w:kern w:val="3"/>
      <w:szCs w:val="24"/>
      <w:lang w:val="ru-RU" w:eastAsia="zh-CN" w:bidi="hi-IN"/>
    </w:rPr>
  </w:style>
  <w:style w:type="paragraph" w:customStyle="1" w:styleId="1fffffe">
    <w:name w:val="Стиль Для таблицы (приложения 1) + По правому краю"/>
    <w:basedOn w:val="1f0"/>
    <w:rsid w:val="00E64C43"/>
    <w:pPr>
      <w:widowControl w:val="0"/>
      <w:adjustRightInd w:val="0"/>
      <w:ind w:left="33" w:hanging="33"/>
      <w:jc w:val="center"/>
      <w:textAlignment w:val="baseline"/>
    </w:pPr>
    <w:rPr>
      <w:rFonts w:cs="Times New Roman"/>
      <w:bCs w:val="0"/>
      <w:spacing w:val="-5"/>
      <w:sz w:val="16"/>
      <w:szCs w:val="20"/>
      <w:lang w:val="ru-RU" w:eastAsia="ru-RU" w:bidi="ar-SA"/>
    </w:rPr>
  </w:style>
  <w:style w:type="paragraph" w:customStyle="1" w:styleId="1ffffff">
    <w:name w:val="Текст_1"/>
    <w:basedOn w:val="af8"/>
    <w:rsid w:val="00E64C43"/>
    <w:pPr>
      <w:spacing w:line="240" w:lineRule="auto"/>
      <w:ind w:firstLine="0"/>
      <w:jc w:val="left"/>
    </w:pPr>
    <w:rPr>
      <w:rFonts w:ascii="Times New Roman" w:eastAsia="Times New Roman" w:hAnsi="Times New Roman" w:cs="Times New Roman"/>
      <w:szCs w:val="24"/>
      <w:lang w:val="ru-RU" w:eastAsia="ru-RU" w:bidi="ar-SA"/>
    </w:rPr>
  </w:style>
  <w:style w:type="paragraph" w:customStyle="1" w:styleId="affffffffffffffff2">
    <w:name w:val="Подраздел"/>
    <w:basedOn w:val="af8"/>
    <w:rsid w:val="00E64C43"/>
    <w:pPr>
      <w:spacing w:line="240" w:lineRule="auto"/>
      <w:ind w:firstLine="0"/>
      <w:jc w:val="left"/>
    </w:pPr>
    <w:rPr>
      <w:rFonts w:ascii="Times New Roman" w:eastAsia="Times New Roman" w:hAnsi="Times New Roman" w:cs="Times New Roman"/>
      <w:b/>
      <w:szCs w:val="24"/>
      <w:lang w:val="ru-RU" w:eastAsia="ru-RU" w:bidi="ar-SA"/>
    </w:rPr>
  </w:style>
  <w:style w:type="character" w:customStyle="1" w:styleId="1ffffff0">
    <w:name w:val="Название Знак1"/>
    <w:aliases w:val="Заголовок1 Знак1"/>
    <w:basedOn w:val="af9"/>
    <w:uiPriority w:val="10"/>
    <w:rsid w:val="00E64C43"/>
    <w:rPr>
      <w:rFonts w:ascii="Cambria" w:eastAsia="Times New Roman" w:hAnsi="Cambria" w:cs="Times New Roman"/>
      <w:color w:val="17365D"/>
      <w:spacing w:val="5"/>
      <w:kern w:val="28"/>
      <w:sz w:val="52"/>
      <w:szCs w:val="52"/>
    </w:rPr>
  </w:style>
  <w:style w:type="paragraph" w:customStyle="1" w:styleId="xl1824">
    <w:name w:val="xl1824"/>
    <w:basedOn w:val="af8"/>
    <w:rsid w:val="00E64C43"/>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Cs w:val="24"/>
      <w:lang w:val="ru-RU" w:eastAsia="ru-RU" w:bidi="ar-SA"/>
    </w:rPr>
  </w:style>
  <w:style w:type="paragraph" w:customStyle="1" w:styleId="xl1825">
    <w:name w:val="xl1825"/>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26">
    <w:name w:val="xl1826"/>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Cs w:val="24"/>
      <w:lang w:val="ru-RU" w:eastAsia="ru-RU" w:bidi="ar-SA"/>
    </w:rPr>
  </w:style>
  <w:style w:type="paragraph" w:customStyle="1" w:styleId="xl1827">
    <w:name w:val="xl1827"/>
    <w:basedOn w:val="af8"/>
    <w:rsid w:val="00E64C43"/>
    <w:pPr>
      <w:spacing w:before="100" w:beforeAutospacing="1" w:after="100" w:afterAutospacing="1" w:line="240" w:lineRule="auto"/>
      <w:ind w:firstLine="0"/>
      <w:jc w:val="left"/>
      <w:textAlignment w:val="center"/>
    </w:pPr>
    <w:rPr>
      <w:rFonts w:ascii="Times New Roman" w:eastAsia="Times New Roman" w:hAnsi="Times New Roman" w:cs="Times New Roman"/>
      <w:szCs w:val="24"/>
      <w:lang w:val="ru-RU" w:eastAsia="ru-RU" w:bidi="ar-SA"/>
    </w:rPr>
  </w:style>
  <w:style w:type="paragraph" w:customStyle="1" w:styleId="xl1828">
    <w:name w:val="xl1828"/>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29">
    <w:name w:val="xl1829"/>
    <w:basedOn w:val="af8"/>
    <w:rsid w:val="00E64C43"/>
    <w:pPr>
      <w:spacing w:before="100" w:beforeAutospacing="1" w:after="100" w:afterAutospacing="1" w:line="240" w:lineRule="auto"/>
      <w:ind w:firstLine="0"/>
      <w:jc w:val="left"/>
    </w:pPr>
    <w:rPr>
      <w:rFonts w:ascii="Times New Roman" w:eastAsia="Times New Roman" w:hAnsi="Times New Roman" w:cs="Times New Roman"/>
      <w:szCs w:val="24"/>
      <w:lang w:val="ru-RU" w:eastAsia="ru-RU" w:bidi="ar-SA"/>
    </w:rPr>
  </w:style>
  <w:style w:type="paragraph" w:customStyle="1" w:styleId="xl1830">
    <w:name w:val="xl1830"/>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Cs w:val="24"/>
      <w:lang w:val="ru-RU" w:eastAsia="ru-RU" w:bidi="ar-SA"/>
    </w:rPr>
  </w:style>
  <w:style w:type="paragraph" w:customStyle="1" w:styleId="xl1831">
    <w:name w:val="xl1831"/>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Cs w:val="24"/>
      <w:lang w:val="ru-RU" w:eastAsia="ru-RU" w:bidi="ar-SA"/>
    </w:rPr>
  </w:style>
  <w:style w:type="table" w:customStyle="1" w:styleId="1450">
    <w:name w:val="Сетка таблицы145"/>
    <w:basedOn w:val="afa"/>
    <w:next w:val="afff6"/>
    <w:rsid w:val="00E64C43"/>
    <w:pPr>
      <w:spacing w:after="0" w:line="240" w:lineRule="auto"/>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8"/>
    <w:rsid w:val="00E64C43"/>
    <w:pPr>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2380">
    <w:name w:val="xl52380"/>
    <w:basedOn w:val="af8"/>
    <w:rsid w:val="00E64C43"/>
    <w:pPr>
      <w:spacing w:before="100" w:beforeAutospacing="1" w:after="100" w:afterAutospacing="1" w:line="240" w:lineRule="auto"/>
      <w:ind w:firstLine="0"/>
      <w:jc w:val="left"/>
      <w:textAlignment w:val="center"/>
    </w:pPr>
    <w:rPr>
      <w:rFonts w:ascii="Times New Roman" w:eastAsia="Times New Roman" w:hAnsi="Times New Roman" w:cs="Times New Roman"/>
      <w:sz w:val="20"/>
      <w:szCs w:val="20"/>
      <w:lang w:val="ru-RU" w:eastAsia="ru-RU" w:bidi="ar-SA"/>
    </w:rPr>
  </w:style>
  <w:style w:type="paragraph" w:customStyle="1" w:styleId="xl52381">
    <w:name w:val="xl52381"/>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2">
    <w:name w:val="xl52382"/>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3">
    <w:name w:val="xl52383"/>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4">
    <w:name w:val="xl52384"/>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85">
    <w:name w:val="xl52385"/>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6">
    <w:name w:val="xl52386"/>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2387">
    <w:name w:val="xl52387"/>
    <w:basedOn w:val="af8"/>
    <w:rsid w:val="00E64C43"/>
    <w:pPr>
      <w:shd w:val="clear" w:color="000000" w:fill="538DD5"/>
      <w:spacing w:before="100" w:beforeAutospacing="1" w:after="100" w:afterAutospacing="1" w:line="240" w:lineRule="auto"/>
      <w:ind w:firstLine="0"/>
      <w:jc w:val="left"/>
    </w:pPr>
    <w:rPr>
      <w:rFonts w:ascii="Times New Roman" w:eastAsia="Times New Roman" w:hAnsi="Times New Roman" w:cs="Times New Roman"/>
      <w:sz w:val="20"/>
      <w:szCs w:val="20"/>
      <w:lang w:val="ru-RU" w:eastAsia="ru-RU" w:bidi="ar-SA"/>
    </w:rPr>
  </w:style>
  <w:style w:type="paragraph" w:customStyle="1" w:styleId="xl52388">
    <w:name w:val="xl52388"/>
    <w:basedOn w:val="af8"/>
    <w:rsid w:val="00E64C43"/>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2389">
    <w:name w:val="xl52389"/>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2390">
    <w:name w:val="xl52390"/>
    <w:basedOn w:val="af8"/>
    <w:rsid w:val="00E64C43"/>
    <w:pPr>
      <w:pBdr>
        <w:top w:val="single" w:sz="4" w:space="0" w:color="auto"/>
        <w:left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1">
    <w:name w:val="xl52391"/>
    <w:basedOn w:val="af8"/>
    <w:rsid w:val="00E64C43"/>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2">
    <w:name w:val="xl52392"/>
    <w:basedOn w:val="af8"/>
    <w:rsid w:val="00E64C4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firstLine="0"/>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font1">
    <w:name w:val="font1"/>
    <w:basedOn w:val="af8"/>
    <w:rsid w:val="00E64C43"/>
    <w:pPr>
      <w:spacing w:before="100" w:beforeAutospacing="1" w:after="100" w:afterAutospacing="1" w:line="240" w:lineRule="auto"/>
      <w:ind w:firstLine="0"/>
      <w:jc w:val="left"/>
    </w:pPr>
    <w:rPr>
      <w:rFonts w:ascii="Calibri" w:eastAsia="Times New Roman" w:hAnsi="Calibri" w:cs="Calibri"/>
      <w:color w:val="000000"/>
      <w:sz w:val="22"/>
      <w:lang w:val="ru-RU" w:eastAsia="ru-RU" w:bidi="ar-SA"/>
    </w:rPr>
  </w:style>
  <w:style w:type="paragraph" w:customStyle="1" w:styleId="xl52393">
    <w:name w:val="xl52393"/>
    <w:basedOn w:val="af8"/>
    <w:rsid w:val="00E64C43"/>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eastAsia="Times New Roman" w:hAnsi="Times New Roman" w:cs="Times New Roman"/>
      <w:color w:val="000000"/>
      <w:sz w:val="20"/>
      <w:szCs w:val="20"/>
      <w:lang w:val="ru-RU" w:eastAsia="ru-RU" w:bidi="ar-SA"/>
    </w:rPr>
  </w:style>
  <w:style w:type="paragraph" w:customStyle="1" w:styleId="xl52394">
    <w:name w:val="xl52394"/>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affffffffffffffff3">
    <w:name w:val="Обратный адрес"/>
    <w:basedOn w:val="af8"/>
    <w:uiPriority w:val="99"/>
    <w:semiHidden/>
    <w:qFormat/>
    <w:rsid w:val="00E64C43"/>
    <w:pPr>
      <w:keepLines/>
      <w:framePr w:w="5160" w:h="840" w:wrap="notBeside" w:vAnchor="page" w:hAnchor="page" w:x="6121" w:y="915" w:anchorLock="1"/>
      <w:tabs>
        <w:tab w:val="left" w:pos="2160"/>
      </w:tabs>
      <w:spacing w:line="160" w:lineRule="atLeast"/>
      <w:ind w:firstLine="709"/>
    </w:pPr>
    <w:rPr>
      <w:rFonts w:eastAsia="Times New Roman" w:cs="Arial"/>
      <w:sz w:val="14"/>
      <w:szCs w:val="14"/>
      <w:lang w:val="ru-RU" w:bidi="ar-SA"/>
    </w:rPr>
  </w:style>
  <w:style w:type="table" w:customStyle="1" w:styleId="TableGridReport219">
    <w:name w:val="Table Grid Report219"/>
    <w:basedOn w:val="afa"/>
    <w:next w:val="afff6"/>
    <w:uiPriority w:val="59"/>
    <w:rsid w:val="00E64C43"/>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basedOn w:val="af9"/>
    <w:link w:val="ConsNonformat"/>
    <w:uiPriority w:val="99"/>
    <w:rsid w:val="00E64C43"/>
    <w:rPr>
      <w:rFonts w:ascii="Consultant" w:hAnsi="Consultant"/>
      <w:lang w:eastAsia="ru-RU"/>
    </w:rPr>
  </w:style>
  <w:style w:type="paragraph" w:customStyle="1" w:styleId="xl58938">
    <w:name w:val="xl58938"/>
    <w:basedOn w:val="af8"/>
    <w:rsid w:val="00E64C43"/>
    <w:pP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39">
    <w:name w:val="xl58939"/>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0">
    <w:name w:val="xl58940"/>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1">
    <w:name w:val="xl58941"/>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2">
    <w:name w:val="xl58942"/>
    <w:basedOn w:val="af8"/>
    <w:rsid w:val="00E64C43"/>
    <w:pPr>
      <w:spacing w:before="100" w:beforeAutospacing="1" w:after="100" w:afterAutospacing="1" w:line="240" w:lineRule="auto"/>
      <w:ind w:firstLine="0"/>
      <w:jc w:val="center"/>
      <w:textAlignment w:val="center"/>
    </w:pPr>
    <w:rPr>
      <w:rFonts w:ascii="Times New Roman" w:eastAsia="Times New Roman" w:hAnsi="Times New Roman" w:cs="Times New Roman"/>
      <w:sz w:val="40"/>
      <w:szCs w:val="40"/>
      <w:lang w:val="ru-RU" w:eastAsia="ru-RU" w:bidi="ar-SA"/>
    </w:rPr>
  </w:style>
  <w:style w:type="paragraph" w:customStyle="1" w:styleId="xl58943">
    <w:name w:val="xl58943"/>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8944">
    <w:name w:val="xl58944"/>
    <w:basedOn w:val="af8"/>
    <w:rsid w:val="00E64C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45">
    <w:name w:val="xl58945"/>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46">
    <w:name w:val="xl58946"/>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47">
    <w:name w:val="xl58947"/>
    <w:basedOn w:val="af8"/>
    <w:rsid w:val="00E64C43"/>
    <w:pP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48">
    <w:name w:val="xl58948"/>
    <w:basedOn w:val="af8"/>
    <w:rsid w:val="00E64C43"/>
    <w:pPr>
      <w:pBdr>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49">
    <w:name w:val="xl58949"/>
    <w:basedOn w:val="af8"/>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right"/>
      <w:textAlignment w:val="center"/>
    </w:pPr>
    <w:rPr>
      <w:rFonts w:ascii="Times New Roman" w:eastAsia="Times New Roman" w:hAnsi="Times New Roman" w:cs="Times New Roman"/>
      <w:b/>
      <w:bCs/>
      <w:sz w:val="20"/>
      <w:szCs w:val="20"/>
      <w:lang w:val="ru-RU" w:eastAsia="ru-RU" w:bidi="ar-SA"/>
    </w:rPr>
  </w:style>
  <w:style w:type="paragraph" w:customStyle="1" w:styleId="xl58950">
    <w:name w:val="xl58950"/>
    <w:basedOn w:val="af8"/>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51">
    <w:name w:val="xl58951"/>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2">
    <w:name w:val="xl58952"/>
    <w:basedOn w:val="af8"/>
    <w:rsid w:val="00E64C4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53">
    <w:name w:val="xl58953"/>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4">
    <w:name w:val="xl58954"/>
    <w:basedOn w:val="af8"/>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5">
    <w:name w:val="xl58955"/>
    <w:basedOn w:val="af8"/>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6">
    <w:name w:val="xl58956"/>
    <w:basedOn w:val="af8"/>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7">
    <w:name w:val="xl58957"/>
    <w:basedOn w:val="af8"/>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8">
    <w:name w:val="xl58958"/>
    <w:basedOn w:val="af8"/>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59">
    <w:name w:val="xl58959"/>
    <w:basedOn w:val="af8"/>
    <w:rsid w:val="00E64C43"/>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line="240" w:lineRule="auto"/>
      <w:ind w:firstLine="0"/>
      <w:jc w:val="center"/>
      <w:textAlignment w:val="center"/>
    </w:pPr>
    <w:rPr>
      <w:rFonts w:ascii="Times New Roman" w:eastAsia="Times New Roman" w:hAnsi="Times New Roman" w:cs="Times New Roman"/>
      <w:b/>
      <w:bCs/>
      <w:sz w:val="20"/>
      <w:szCs w:val="20"/>
      <w:lang w:val="ru-RU" w:eastAsia="ru-RU" w:bidi="ar-SA"/>
    </w:rPr>
  </w:style>
  <w:style w:type="paragraph" w:customStyle="1" w:styleId="xl58960">
    <w:name w:val="xl58960"/>
    <w:basedOn w:val="af8"/>
    <w:rsid w:val="00E64C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paragraph" w:customStyle="1" w:styleId="xl58961">
    <w:name w:val="xl58961"/>
    <w:basedOn w:val="af8"/>
    <w:rsid w:val="00E64C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val="ru-RU" w:eastAsia="ru-RU" w:bidi="ar-SA"/>
    </w:rPr>
  </w:style>
  <w:style w:type="table" w:customStyle="1" w:styleId="TableGridReport319">
    <w:name w:val="Table Grid Report319"/>
    <w:basedOn w:val="afa"/>
    <w:next w:val="afff6"/>
    <w:uiPriority w:val="59"/>
    <w:rsid w:val="00E64C43"/>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Рис.14"/>
    <w:rsid w:val="00E64C43"/>
    <w:pPr>
      <w:numPr>
        <w:numId w:val="60"/>
      </w:numPr>
    </w:pPr>
  </w:style>
  <w:style w:type="numbering" w:customStyle="1" w:styleId="12101">
    <w:name w:val="Нет списка1210"/>
    <w:next w:val="afb"/>
    <w:uiPriority w:val="99"/>
    <w:semiHidden/>
    <w:unhideWhenUsed/>
    <w:rsid w:val="00E64C43"/>
  </w:style>
  <w:style w:type="table" w:customStyle="1" w:styleId="1530">
    <w:name w:val="Сетка таблицы153"/>
    <w:basedOn w:val="afa"/>
    <w:next w:val="afff6"/>
    <w:uiPriority w:val="39"/>
    <w:rsid w:val="00E64C43"/>
    <w:pPr>
      <w:spacing w:after="0" w:line="240" w:lineRule="auto"/>
    </w:pPr>
    <w:rPr>
      <w:rFonts w:ascii="Calibri" w:eastAsia="Times New Roman" w:hAnsi="Calibri" w:cs="Times New Roman"/>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8">
    <w:name w:val="Table Grid Report48"/>
    <w:basedOn w:val="afa"/>
    <w:next w:val="afff6"/>
    <w:uiPriority w:val="99"/>
    <w:rsid w:val="00E64C43"/>
    <w:pPr>
      <w:spacing w:after="0" w:line="240" w:lineRule="auto"/>
      <w:jc w:val="center"/>
    </w:pPr>
    <w:rPr>
      <w:rFonts w:ascii="Calibri" w:eastAsia="Calibri" w:hAnsi="Calibri" w:cs="Times New Roman"/>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0">
    <w:name w:val="Сетка таблицы238"/>
    <w:basedOn w:val="afa"/>
    <w:next w:val="afff6"/>
    <w:rsid w:val="00E64C4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1">
    <w:name w:val="Нет списка1310"/>
    <w:next w:val="afb"/>
    <w:uiPriority w:val="99"/>
    <w:semiHidden/>
    <w:unhideWhenUsed/>
    <w:rsid w:val="00E64C43"/>
  </w:style>
  <w:style w:type="table" w:customStyle="1" w:styleId="1630">
    <w:name w:val="Сетка таблицы163"/>
    <w:basedOn w:val="afa"/>
    <w:next w:val="afff6"/>
    <w:uiPriority w:val="39"/>
    <w:rsid w:val="00E64C43"/>
    <w:pPr>
      <w:spacing w:after="0" w:line="240" w:lineRule="auto"/>
    </w:pPr>
    <w:rPr>
      <w:rFonts w:ascii="Calibri" w:eastAsia="Times New Roman" w:hAnsi="Calibri" w:cs="Times New Roman"/>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b"/>
    <w:next w:val="111111"/>
    <w:rsid w:val="00E64C43"/>
  </w:style>
  <w:style w:type="table" w:customStyle="1" w:styleId="8113">
    <w:name w:val="Сетка таблицы811"/>
    <w:basedOn w:val="afa"/>
    <w:next w:val="afff6"/>
    <w:uiPriority w:val="59"/>
    <w:rsid w:val="00E64C4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b">
    <w:name w:val="Рис.23"/>
    <w:rsid w:val="00E64C43"/>
  </w:style>
  <w:style w:type="table" w:customStyle="1" w:styleId="-323">
    <w:name w:val="Веб-таблица 323"/>
    <w:basedOn w:val="afa"/>
    <w:next w:val="-3"/>
    <w:rsid w:val="00E64C43"/>
    <w:pPr>
      <w:spacing w:after="0" w:line="240" w:lineRule="auto"/>
      <w:jc w:val="center"/>
    </w:pPr>
    <w:rPr>
      <w:rFonts w:ascii="Times New Roman" w:eastAsia="Times New Roman" w:hAnsi="Times New Roman" w:cs="Times New Roman"/>
      <w:sz w:val="20"/>
      <w:szCs w:val="20"/>
      <w:lang w:val="ru-RU" w:eastAsia="ru-RU" w:bidi="ar-SA"/>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51">
    <w:name w:val="Нет списка145"/>
    <w:next w:val="afb"/>
    <w:uiPriority w:val="99"/>
    <w:semiHidden/>
    <w:unhideWhenUsed/>
    <w:rsid w:val="00E64C43"/>
  </w:style>
  <w:style w:type="table" w:customStyle="1" w:styleId="1730">
    <w:name w:val="Сетка таблицы173"/>
    <w:basedOn w:val="afa"/>
    <w:next w:val="afff6"/>
    <w:uiPriority w:val="39"/>
    <w:rsid w:val="00E64C43"/>
    <w:pPr>
      <w:spacing w:after="0" w:line="240" w:lineRule="auto"/>
    </w:pPr>
    <w:rPr>
      <w:rFonts w:ascii="Calibri" w:eastAsia="Times New Roman" w:hAnsi="Calibri" w:cs="Times New Roman"/>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1">
    <w:name w:val="Сетка таблицы93"/>
    <w:basedOn w:val="afa"/>
    <w:next w:val="afff6"/>
    <w:uiPriority w:val="39"/>
    <w:rsid w:val="00E64C43"/>
    <w:pPr>
      <w:spacing w:after="0" w:line="240" w:lineRule="auto"/>
    </w:pPr>
    <w:rPr>
      <w:rFonts w:ascii="Times New Roman" w:eastAsia="Times New Roman" w:hAnsi="Times New Roman" w:cs="Times New Roman"/>
      <w:sz w:val="20"/>
      <w:szCs w:val="20"/>
      <w:lang w:val="ru-RU"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Рис.33"/>
    <w:rsid w:val="00E64C43"/>
    <w:pPr>
      <w:numPr>
        <w:numId w:val="59"/>
      </w:numPr>
    </w:pPr>
  </w:style>
  <w:style w:type="numbering" w:customStyle="1" w:styleId="1531">
    <w:name w:val="Нет списка153"/>
    <w:next w:val="afb"/>
    <w:uiPriority w:val="99"/>
    <w:semiHidden/>
    <w:unhideWhenUsed/>
    <w:rsid w:val="00E64C43"/>
  </w:style>
  <w:style w:type="table" w:customStyle="1" w:styleId="1830">
    <w:name w:val="Сетка таблицы183"/>
    <w:basedOn w:val="afa"/>
    <w:next w:val="afff6"/>
    <w:uiPriority w:val="39"/>
    <w:rsid w:val="00E64C43"/>
    <w:pPr>
      <w:spacing w:after="0" w:line="240" w:lineRule="auto"/>
    </w:pPr>
    <w:rPr>
      <w:rFonts w:ascii="Calibri" w:eastAsia="Times New Roman" w:hAnsi="Calibri" w:cs="Times New Roman"/>
      <w:lang w:val="ru-RU" w:eastAsia="ru-RU"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ocked/>
    <w:rsid w:val="00E64C43"/>
    <w:rPr>
      <w:b/>
      <w:bCs/>
      <w:sz w:val="22"/>
    </w:rPr>
  </w:style>
  <w:style w:type="character" w:customStyle="1" w:styleId="8TimesNewRomanExact">
    <w:name w:val="Основной текст (8) + Times New Roman;Полужирный Exact"/>
    <w:basedOn w:val="af9"/>
    <w:rsid w:val="00E64C43"/>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2783523">
      <w:bodyDiv w:val="1"/>
      <w:marLeft w:val="0"/>
      <w:marRight w:val="0"/>
      <w:marTop w:val="0"/>
      <w:marBottom w:val="0"/>
      <w:divBdr>
        <w:top w:val="none" w:sz="0" w:space="0" w:color="auto"/>
        <w:left w:val="none" w:sz="0" w:space="0" w:color="auto"/>
        <w:bottom w:val="none" w:sz="0" w:space="0" w:color="auto"/>
        <w:right w:val="none" w:sz="0" w:space="0" w:color="auto"/>
      </w:divBdr>
    </w:div>
    <w:div w:id="6371278">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1614429">
      <w:bodyDiv w:val="1"/>
      <w:marLeft w:val="0"/>
      <w:marRight w:val="0"/>
      <w:marTop w:val="0"/>
      <w:marBottom w:val="0"/>
      <w:divBdr>
        <w:top w:val="none" w:sz="0" w:space="0" w:color="auto"/>
        <w:left w:val="none" w:sz="0" w:space="0" w:color="auto"/>
        <w:bottom w:val="none" w:sz="0" w:space="0" w:color="auto"/>
        <w:right w:val="none" w:sz="0" w:space="0" w:color="auto"/>
      </w:divBdr>
    </w:div>
    <w:div w:id="1311368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6109123">
      <w:bodyDiv w:val="1"/>
      <w:marLeft w:val="0"/>
      <w:marRight w:val="0"/>
      <w:marTop w:val="0"/>
      <w:marBottom w:val="0"/>
      <w:divBdr>
        <w:top w:val="none" w:sz="0" w:space="0" w:color="auto"/>
        <w:left w:val="none" w:sz="0" w:space="0" w:color="auto"/>
        <w:bottom w:val="none" w:sz="0" w:space="0" w:color="auto"/>
        <w:right w:val="none" w:sz="0" w:space="0" w:color="auto"/>
      </w:divBdr>
    </w:div>
    <w:div w:id="27344342">
      <w:bodyDiv w:val="1"/>
      <w:marLeft w:val="0"/>
      <w:marRight w:val="0"/>
      <w:marTop w:val="0"/>
      <w:marBottom w:val="0"/>
      <w:divBdr>
        <w:top w:val="none" w:sz="0" w:space="0" w:color="auto"/>
        <w:left w:val="none" w:sz="0" w:space="0" w:color="auto"/>
        <w:bottom w:val="none" w:sz="0" w:space="0" w:color="auto"/>
        <w:right w:val="none" w:sz="0" w:space="0" w:color="auto"/>
      </w:divBdr>
    </w:div>
    <w:div w:id="28385989">
      <w:bodyDiv w:val="1"/>
      <w:marLeft w:val="0"/>
      <w:marRight w:val="0"/>
      <w:marTop w:val="0"/>
      <w:marBottom w:val="0"/>
      <w:divBdr>
        <w:top w:val="none" w:sz="0" w:space="0" w:color="auto"/>
        <w:left w:val="none" w:sz="0" w:space="0" w:color="auto"/>
        <w:bottom w:val="none" w:sz="0" w:space="0" w:color="auto"/>
        <w:right w:val="none" w:sz="0" w:space="0" w:color="auto"/>
      </w:divBdr>
    </w:div>
    <w:div w:id="29116703">
      <w:bodyDiv w:val="1"/>
      <w:marLeft w:val="0"/>
      <w:marRight w:val="0"/>
      <w:marTop w:val="0"/>
      <w:marBottom w:val="0"/>
      <w:divBdr>
        <w:top w:val="none" w:sz="0" w:space="0" w:color="auto"/>
        <w:left w:val="none" w:sz="0" w:space="0" w:color="auto"/>
        <w:bottom w:val="none" w:sz="0" w:space="0" w:color="auto"/>
        <w:right w:val="none" w:sz="0" w:space="0" w:color="auto"/>
      </w:divBdr>
    </w:div>
    <w:div w:id="32463491">
      <w:bodyDiv w:val="1"/>
      <w:marLeft w:val="0"/>
      <w:marRight w:val="0"/>
      <w:marTop w:val="0"/>
      <w:marBottom w:val="0"/>
      <w:divBdr>
        <w:top w:val="none" w:sz="0" w:space="0" w:color="auto"/>
        <w:left w:val="none" w:sz="0" w:space="0" w:color="auto"/>
        <w:bottom w:val="none" w:sz="0" w:space="0" w:color="auto"/>
        <w:right w:val="none" w:sz="0" w:space="0" w:color="auto"/>
      </w:divBdr>
    </w:div>
    <w:div w:id="32658442">
      <w:bodyDiv w:val="1"/>
      <w:marLeft w:val="0"/>
      <w:marRight w:val="0"/>
      <w:marTop w:val="0"/>
      <w:marBottom w:val="0"/>
      <w:divBdr>
        <w:top w:val="none" w:sz="0" w:space="0" w:color="auto"/>
        <w:left w:val="none" w:sz="0" w:space="0" w:color="auto"/>
        <w:bottom w:val="none" w:sz="0" w:space="0" w:color="auto"/>
        <w:right w:val="none" w:sz="0" w:space="0" w:color="auto"/>
      </w:divBdr>
    </w:div>
    <w:div w:id="33698541">
      <w:bodyDiv w:val="1"/>
      <w:marLeft w:val="0"/>
      <w:marRight w:val="0"/>
      <w:marTop w:val="0"/>
      <w:marBottom w:val="0"/>
      <w:divBdr>
        <w:top w:val="none" w:sz="0" w:space="0" w:color="auto"/>
        <w:left w:val="none" w:sz="0" w:space="0" w:color="auto"/>
        <w:bottom w:val="none" w:sz="0" w:space="0" w:color="auto"/>
        <w:right w:val="none" w:sz="0" w:space="0" w:color="auto"/>
      </w:divBdr>
    </w:div>
    <w:div w:id="37512713">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1489600">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43413066">
      <w:bodyDiv w:val="1"/>
      <w:marLeft w:val="0"/>
      <w:marRight w:val="0"/>
      <w:marTop w:val="0"/>
      <w:marBottom w:val="0"/>
      <w:divBdr>
        <w:top w:val="none" w:sz="0" w:space="0" w:color="auto"/>
        <w:left w:val="none" w:sz="0" w:space="0" w:color="auto"/>
        <w:bottom w:val="none" w:sz="0" w:space="0" w:color="auto"/>
        <w:right w:val="none" w:sz="0" w:space="0" w:color="auto"/>
      </w:divBdr>
    </w:div>
    <w:div w:id="49960051">
      <w:bodyDiv w:val="1"/>
      <w:marLeft w:val="0"/>
      <w:marRight w:val="0"/>
      <w:marTop w:val="0"/>
      <w:marBottom w:val="0"/>
      <w:divBdr>
        <w:top w:val="none" w:sz="0" w:space="0" w:color="auto"/>
        <w:left w:val="none" w:sz="0" w:space="0" w:color="auto"/>
        <w:bottom w:val="none" w:sz="0" w:space="0" w:color="auto"/>
        <w:right w:val="none" w:sz="0" w:space="0" w:color="auto"/>
      </w:divBdr>
    </w:div>
    <w:div w:id="50421249">
      <w:bodyDiv w:val="1"/>
      <w:marLeft w:val="0"/>
      <w:marRight w:val="0"/>
      <w:marTop w:val="0"/>
      <w:marBottom w:val="0"/>
      <w:divBdr>
        <w:top w:val="none" w:sz="0" w:space="0" w:color="auto"/>
        <w:left w:val="none" w:sz="0" w:space="0" w:color="auto"/>
        <w:bottom w:val="none" w:sz="0" w:space="0" w:color="auto"/>
        <w:right w:val="none" w:sz="0" w:space="0" w:color="auto"/>
      </w:divBdr>
    </w:div>
    <w:div w:id="53892812">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6518821">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58528637">
      <w:bodyDiv w:val="1"/>
      <w:marLeft w:val="0"/>
      <w:marRight w:val="0"/>
      <w:marTop w:val="0"/>
      <w:marBottom w:val="0"/>
      <w:divBdr>
        <w:top w:val="none" w:sz="0" w:space="0" w:color="auto"/>
        <w:left w:val="none" w:sz="0" w:space="0" w:color="auto"/>
        <w:bottom w:val="none" w:sz="0" w:space="0" w:color="auto"/>
        <w:right w:val="none" w:sz="0" w:space="0" w:color="auto"/>
      </w:divBdr>
    </w:div>
    <w:div w:id="60177919">
      <w:bodyDiv w:val="1"/>
      <w:marLeft w:val="0"/>
      <w:marRight w:val="0"/>
      <w:marTop w:val="0"/>
      <w:marBottom w:val="0"/>
      <w:divBdr>
        <w:top w:val="none" w:sz="0" w:space="0" w:color="auto"/>
        <w:left w:val="none" w:sz="0" w:space="0" w:color="auto"/>
        <w:bottom w:val="none" w:sz="0" w:space="0" w:color="auto"/>
        <w:right w:val="none" w:sz="0" w:space="0" w:color="auto"/>
      </w:divBdr>
    </w:div>
    <w:div w:id="64110493">
      <w:bodyDiv w:val="1"/>
      <w:marLeft w:val="0"/>
      <w:marRight w:val="0"/>
      <w:marTop w:val="0"/>
      <w:marBottom w:val="0"/>
      <w:divBdr>
        <w:top w:val="none" w:sz="0" w:space="0" w:color="auto"/>
        <w:left w:val="none" w:sz="0" w:space="0" w:color="auto"/>
        <w:bottom w:val="none" w:sz="0" w:space="0" w:color="auto"/>
        <w:right w:val="none" w:sz="0" w:space="0" w:color="auto"/>
      </w:divBdr>
    </w:div>
    <w:div w:id="69541188">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1313597">
      <w:bodyDiv w:val="1"/>
      <w:marLeft w:val="0"/>
      <w:marRight w:val="0"/>
      <w:marTop w:val="0"/>
      <w:marBottom w:val="0"/>
      <w:divBdr>
        <w:top w:val="none" w:sz="0" w:space="0" w:color="auto"/>
        <w:left w:val="none" w:sz="0" w:space="0" w:color="auto"/>
        <w:bottom w:val="none" w:sz="0" w:space="0" w:color="auto"/>
        <w:right w:val="none" w:sz="0" w:space="0" w:color="auto"/>
      </w:divBdr>
    </w:div>
    <w:div w:id="71858268">
      <w:bodyDiv w:val="1"/>
      <w:marLeft w:val="0"/>
      <w:marRight w:val="0"/>
      <w:marTop w:val="0"/>
      <w:marBottom w:val="0"/>
      <w:divBdr>
        <w:top w:val="none" w:sz="0" w:space="0" w:color="auto"/>
        <w:left w:val="none" w:sz="0" w:space="0" w:color="auto"/>
        <w:bottom w:val="none" w:sz="0" w:space="0" w:color="auto"/>
        <w:right w:val="none" w:sz="0" w:space="0" w:color="auto"/>
      </w:divBdr>
    </w:div>
    <w:div w:id="75641241">
      <w:bodyDiv w:val="1"/>
      <w:marLeft w:val="0"/>
      <w:marRight w:val="0"/>
      <w:marTop w:val="0"/>
      <w:marBottom w:val="0"/>
      <w:divBdr>
        <w:top w:val="none" w:sz="0" w:space="0" w:color="auto"/>
        <w:left w:val="none" w:sz="0" w:space="0" w:color="auto"/>
        <w:bottom w:val="none" w:sz="0" w:space="0" w:color="auto"/>
        <w:right w:val="none" w:sz="0" w:space="0" w:color="auto"/>
      </w:divBdr>
    </w:div>
    <w:div w:id="758269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78525596">
      <w:bodyDiv w:val="1"/>
      <w:marLeft w:val="0"/>
      <w:marRight w:val="0"/>
      <w:marTop w:val="0"/>
      <w:marBottom w:val="0"/>
      <w:divBdr>
        <w:top w:val="none" w:sz="0" w:space="0" w:color="auto"/>
        <w:left w:val="none" w:sz="0" w:space="0" w:color="auto"/>
        <w:bottom w:val="none" w:sz="0" w:space="0" w:color="auto"/>
        <w:right w:val="none" w:sz="0" w:space="0" w:color="auto"/>
      </w:divBdr>
    </w:div>
    <w:div w:id="79255194">
      <w:bodyDiv w:val="1"/>
      <w:marLeft w:val="0"/>
      <w:marRight w:val="0"/>
      <w:marTop w:val="0"/>
      <w:marBottom w:val="0"/>
      <w:divBdr>
        <w:top w:val="none" w:sz="0" w:space="0" w:color="auto"/>
        <w:left w:val="none" w:sz="0" w:space="0" w:color="auto"/>
        <w:bottom w:val="none" w:sz="0" w:space="0" w:color="auto"/>
        <w:right w:val="none" w:sz="0" w:space="0" w:color="auto"/>
      </w:divBdr>
    </w:div>
    <w:div w:id="83042409">
      <w:bodyDiv w:val="1"/>
      <w:marLeft w:val="0"/>
      <w:marRight w:val="0"/>
      <w:marTop w:val="0"/>
      <w:marBottom w:val="0"/>
      <w:divBdr>
        <w:top w:val="none" w:sz="0" w:space="0" w:color="auto"/>
        <w:left w:val="none" w:sz="0" w:space="0" w:color="auto"/>
        <w:bottom w:val="none" w:sz="0" w:space="0" w:color="auto"/>
        <w:right w:val="none" w:sz="0" w:space="0" w:color="auto"/>
      </w:divBdr>
    </w:div>
    <w:div w:id="86469296">
      <w:bodyDiv w:val="1"/>
      <w:marLeft w:val="0"/>
      <w:marRight w:val="0"/>
      <w:marTop w:val="0"/>
      <w:marBottom w:val="0"/>
      <w:divBdr>
        <w:top w:val="none" w:sz="0" w:space="0" w:color="auto"/>
        <w:left w:val="none" w:sz="0" w:space="0" w:color="auto"/>
        <w:bottom w:val="none" w:sz="0" w:space="0" w:color="auto"/>
        <w:right w:val="none" w:sz="0" w:space="0" w:color="auto"/>
      </w:divBdr>
    </w:div>
    <w:div w:id="91246706">
      <w:bodyDiv w:val="1"/>
      <w:marLeft w:val="0"/>
      <w:marRight w:val="0"/>
      <w:marTop w:val="0"/>
      <w:marBottom w:val="0"/>
      <w:divBdr>
        <w:top w:val="none" w:sz="0" w:space="0" w:color="auto"/>
        <w:left w:val="none" w:sz="0" w:space="0" w:color="auto"/>
        <w:bottom w:val="none" w:sz="0" w:space="0" w:color="auto"/>
        <w:right w:val="none" w:sz="0" w:space="0" w:color="auto"/>
      </w:divBdr>
    </w:div>
    <w:div w:id="91828320">
      <w:bodyDiv w:val="1"/>
      <w:marLeft w:val="0"/>
      <w:marRight w:val="0"/>
      <w:marTop w:val="0"/>
      <w:marBottom w:val="0"/>
      <w:divBdr>
        <w:top w:val="none" w:sz="0" w:space="0" w:color="auto"/>
        <w:left w:val="none" w:sz="0" w:space="0" w:color="auto"/>
        <w:bottom w:val="none" w:sz="0" w:space="0" w:color="auto"/>
        <w:right w:val="none" w:sz="0" w:space="0" w:color="auto"/>
      </w:divBdr>
    </w:div>
    <w:div w:id="92409523">
      <w:bodyDiv w:val="1"/>
      <w:marLeft w:val="0"/>
      <w:marRight w:val="0"/>
      <w:marTop w:val="0"/>
      <w:marBottom w:val="0"/>
      <w:divBdr>
        <w:top w:val="none" w:sz="0" w:space="0" w:color="auto"/>
        <w:left w:val="none" w:sz="0" w:space="0" w:color="auto"/>
        <w:bottom w:val="none" w:sz="0" w:space="0" w:color="auto"/>
        <w:right w:val="none" w:sz="0" w:space="0" w:color="auto"/>
      </w:divBdr>
    </w:div>
    <w:div w:id="97408041">
      <w:bodyDiv w:val="1"/>
      <w:marLeft w:val="0"/>
      <w:marRight w:val="0"/>
      <w:marTop w:val="0"/>
      <w:marBottom w:val="0"/>
      <w:divBdr>
        <w:top w:val="none" w:sz="0" w:space="0" w:color="auto"/>
        <w:left w:val="none" w:sz="0" w:space="0" w:color="auto"/>
        <w:bottom w:val="none" w:sz="0" w:space="0" w:color="auto"/>
        <w:right w:val="none" w:sz="0" w:space="0" w:color="auto"/>
      </w:divBdr>
    </w:div>
    <w:div w:id="99111063">
      <w:bodyDiv w:val="1"/>
      <w:marLeft w:val="0"/>
      <w:marRight w:val="0"/>
      <w:marTop w:val="0"/>
      <w:marBottom w:val="0"/>
      <w:divBdr>
        <w:top w:val="none" w:sz="0" w:space="0" w:color="auto"/>
        <w:left w:val="none" w:sz="0" w:space="0" w:color="auto"/>
        <w:bottom w:val="none" w:sz="0" w:space="0" w:color="auto"/>
        <w:right w:val="none" w:sz="0" w:space="0" w:color="auto"/>
      </w:divBdr>
    </w:div>
    <w:div w:id="105279058">
      <w:bodyDiv w:val="1"/>
      <w:marLeft w:val="0"/>
      <w:marRight w:val="0"/>
      <w:marTop w:val="0"/>
      <w:marBottom w:val="0"/>
      <w:divBdr>
        <w:top w:val="none" w:sz="0" w:space="0" w:color="auto"/>
        <w:left w:val="none" w:sz="0" w:space="0" w:color="auto"/>
        <w:bottom w:val="none" w:sz="0" w:space="0" w:color="auto"/>
        <w:right w:val="none" w:sz="0" w:space="0" w:color="auto"/>
      </w:divBdr>
    </w:div>
    <w:div w:id="106849406">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15831970">
      <w:bodyDiv w:val="1"/>
      <w:marLeft w:val="0"/>
      <w:marRight w:val="0"/>
      <w:marTop w:val="0"/>
      <w:marBottom w:val="0"/>
      <w:divBdr>
        <w:top w:val="none" w:sz="0" w:space="0" w:color="auto"/>
        <w:left w:val="none" w:sz="0" w:space="0" w:color="auto"/>
        <w:bottom w:val="none" w:sz="0" w:space="0" w:color="auto"/>
        <w:right w:val="none" w:sz="0" w:space="0" w:color="auto"/>
      </w:divBdr>
    </w:div>
    <w:div w:id="115949055">
      <w:bodyDiv w:val="1"/>
      <w:marLeft w:val="0"/>
      <w:marRight w:val="0"/>
      <w:marTop w:val="0"/>
      <w:marBottom w:val="0"/>
      <w:divBdr>
        <w:top w:val="none" w:sz="0" w:space="0" w:color="auto"/>
        <w:left w:val="none" w:sz="0" w:space="0" w:color="auto"/>
        <w:bottom w:val="none" w:sz="0" w:space="0" w:color="auto"/>
        <w:right w:val="none" w:sz="0" w:space="0" w:color="auto"/>
      </w:divBdr>
    </w:div>
    <w:div w:id="116026247">
      <w:bodyDiv w:val="1"/>
      <w:marLeft w:val="0"/>
      <w:marRight w:val="0"/>
      <w:marTop w:val="0"/>
      <w:marBottom w:val="0"/>
      <w:divBdr>
        <w:top w:val="none" w:sz="0" w:space="0" w:color="auto"/>
        <w:left w:val="none" w:sz="0" w:space="0" w:color="auto"/>
        <w:bottom w:val="none" w:sz="0" w:space="0" w:color="auto"/>
        <w:right w:val="none" w:sz="0" w:space="0" w:color="auto"/>
      </w:divBdr>
    </w:div>
    <w:div w:id="117378992">
      <w:bodyDiv w:val="1"/>
      <w:marLeft w:val="0"/>
      <w:marRight w:val="0"/>
      <w:marTop w:val="0"/>
      <w:marBottom w:val="0"/>
      <w:divBdr>
        <w:top w:val="none" w:sz="0" w:space="0" w:color="auto"/>
        <w:left w:val="none" w:sz="0" w:space="0" w:color="auto"/>
        <w:bottom w:val="none" w:sz="0" w:space="0" w:color="auto"/>
        <w:right w:val="none" w:sz="0" w:space="0" w:color="auto"/>
      </w:divBdr>
    </w:div>
    <w:div w:id="121045994">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23931818">
      <w:bodyDiv w:val="1"/>
      <w:marLeft w:val="0"/>
      <w:marRight w:val="0"/>
      <w:marTop w:val="0"/>
      <w:marBottom w:val="0"/>
      <w:divBdr>
        <w:top w:val="none" w:sz="0" w:space="0" w:color="auto"/>
        <w:left w:val="none" w:sz="0" w:space="0" w:color="auto"/>
        <w:bottom w:val="none" w:sz="0" w:space="0" w:color="auto"/>
        <w:right w:val="none" w:sz="0" w:space="0" w:color="auto"/>
      </w:divBdr>
    </w:div>
    <w:div w:id="128013042">
      <w:bodyDiv w:val="1"/>
      <w:marLeft w:val="0"/>
      <w:marRight w:val="0"/>
      <w:marTop w:val="0"/>
      <w:marBottom w:val="0"/>
      <w:divBdr>
        <w:top w:val="none" w:sz="0" w:space="0" w:color="auto"/>
        <w:left w:val="none" w:sz="0" w:space="0" w:color="auto"/>
        <w:bottom w:val="none" w:sz="0" w:space="0" w:color="auto"/>
        <w:right w:val="none" w:sz="0" w:space="0" w:color="auto"/>
      </w:divBdr>
    </w:div>
    <w:div w:id="128519712">
      <w:bodyDiv w:val="1"/>
      <w:marLeft w:val="0"/>
      <w:marRight w:val="0"/>
      <w:marTop w:val="0"/>
      <w:marBottom w:val="0"/>
      <w:divBdr>
        <w:top w:val="none" w:sz="0" w:space="0" w:color="auto"/>
        <w:left w:val="none" w:sz="0" w:space="0" w:color="auto"/>
        <w:bottom w:val="none" w:sz="0" w:space="0" w:color="auto"/>
        <w:right w:val="none" w:sz="0" w:space="0" w:color="auto"/>
      </w:divBdr>
    </w:div>
    <w:div w:id="132066267">
      <w:bodyDiv w:val="1"/>
      <w:marLeft w:val="0"/>
      <w:marRight w:val="0"/>
      <w:marTop w:val="0"/>
      <w:marBottom w:val="0"/>
      <w:divBdr>
        <w:top w:val="none" w:sz="0" w:space="0" w:color="auto"/>
        <w:left w:val="none" w:sz="0" w:space="0" w:color="auto"/>
        <w:bottom w:val="none" w:sz="0" w:space="0" w:color="auto"/>
        <w:right w:val="none" w:sz="0" w:space="0" w:color="auto"/>
      </w:divBdr>
    </w:div>
    <w:div w:id="13522175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470113">
      <w:bodyDiv w:val="1"/>
      <w:marLeft w:val="0"/>
      <w:marRight w:val="0"/>
      <w:marTop w:val="0"/>
      <w:marBottom w:val="0"/>
      <w:divBdr>
        <w:top w:val="none" w:sz="0" w:space="0" w:color="auto"/>
        <w:left w:val="none" w:sz="0" w:space="0" w:color="auto"/>
        <w:bottom w:val="none" w:sz="0" w:space="0" w:color="auto"/>
        <w:right w:val="none" w:sz="0" w:space="0" w:color="auto"/>
      </w:divBdr>
    </w:div>
    <w:div w:id="140655280">
      <w:bodyDiv w:val="1"/>
      <w:marLeft w:val="0"/>
      <w:marRight w:val="0"/>
      <w:marTop w:val="0"/>
      <w:marBottom w:val="0"/>
      <w:divBdr>
        <w:top w:val="none" w:sz="0" w:space="0" w:color="auto"/>
        <w:left w:val="none" w:sz="0" w:space="0" w:color="auto"/>
        <w:bottom w:val="none" w:sz="0" w:space="0" w:color="auto"/>
        <w:right w:val="none" w:sz="0" w:space="0" w:color="auto"/>
      </w:divBdr>
    </w:div>
    <w:div w:id="141511130">
      <w:bodyDiv w:val="1"/>
      <w:marLeft w:val="0"/>
      <w:marRight w:val="0"/>
      <w:marTop w:val="0"/>
      <w:marBottom w:val="0"/>
      <w:divBdr>
        <w:top w:val="none" w:sz="0" w:space="0" w:color="auto"/>
        <w:left w:val="none" w:sz="0" w:space="0" w:color="auto"/>
        <w:bottom w:val="none" w:sz="0" w:space="0" w:color="auto"/>
        <w:right w:val="none" w:sz="0" w:space="0" w:color="auto"/>
      </w:divBdr>
    </w:div>
    <w:div w:id="143086784">
      <w:bodyDiv w:val="1"/>
      <w:marLeft w:val="0"/>
      <w:marRight w:val="0"/>
      <w:marTop w:val="0"/>
      <w:marBottom w:val="0"/>
      <w:divBdr>
        <w:top w:val="none" w:sz="0" w:space="0" w:color="auto"/>
        <w:left w:val="none" w:sz="0" w:space="0" w:color="auto"/>
        <w:bottom w:val="none" w:sz="0" w:space="0" w:color="auto"/>
        <w:right w:val="none" w:sz="0" w:space="0" w:color="auto"/>
      </w:divBdr>
    </w:div>
    <w:div w:id="152720141">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55194516">
      <w:bodyDiv w:val="1"/>
      <w:marLeft w:val="0"/>
      <w:marRight w:val="0"/>
      <w:marTop w:val="0"/>
      <w:marBottom w:val="0"/>
      <w:divBdr>
        <w:top w:val="none" w:sz="0" w:space="0" w:color="auto"/>
        <w:left w:val="none" w:sz="0" w:space="0" w:color="auto"/>
        <w:bottom w:val="none" w:sz="0" w:space="0" w:color="auto"/>
        <w:right w:val="none" w:sz="0" w:space="0" w:color="auto"/>
      </w:divBdr>
    </w:div>
    <w:div w:id="155994348">
      <w:bodyDiv w:val="1"/>
      <w:marLeft w:val="0"/>
      <w:marRight w:val="0"/>
      <w:marTop w:val="0"/>
      <w:marBottom w:val="0"/>
      <w:divBdr>
        <w:top w:val="none" w:sz="0" w:space="0" w:color="auto"/>
        <w:left w:val="none" w:sz="0" w:space="0" w:color="auto"/>
        <w:bottom w:val="none" w:sz="0" w:space="0" w:color="auto"/>
        <w:right w:val="none" w:sz="0" w:space="0" w:color="auto"/>
      </w:divBdr>
    </w:div>
    <w:div w:id="160053015">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63520539">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0529971">
      <w:bodyDiv w:val="1"/>
      <w:marLeft w:val="0"/>
      <w:marRight w:val="0"/>
      <w:marTop w:val="0"/>
      <w:marBottom w:val="0"/>
      <w:divBdr>
        <w:top w:val="none" w:sz="0" w:space="0" w:color="auto"/>
        <w:left w:val="none" w:sz="0" w:space="0" w:color="auto"/>
        <w:bottom w:val="none" w:sz="0" w:space="0" w:color="auto"/>
        <w:right w:val="none" w:sz="0" w:space="0" w:color="auto"/>
      </w:divBdr>
    </w:div>
    <w:div w:id="172838714">
      <w:bodyDiv w:val="1"/>
      <w:marLeft w:val="0"/>
      <w:marRight w:val="0"/>
      <w:marTop w:val="0"/>
      <w:marBottom w:val="0"/>
      <w:divBdr>
        <w:top w:val="none" w:sz="0" w:space="0" w:color="auto"/>
        <w:left w:val="none" w:sz="0" w:space="0" w:color="auto"/>
        <w:bottom w:val="none" w:sz="0" w:space="0" w:color="auto"/>
        <w:right w:val="none" w:sz="0" w:space="0" w:color="auto"/>
      </w:divBdr>
    </w:div>
    <w:div w:id="173768425">
      <w:bodyDiv w:val="1"/>
      <w:marLeft w:val="0"/>
      <w:marRight w:val="0"/>
      <w:marTop w:val="0"/>
      <w:marBottom w:val="0"/>
      <w:divBdr>
        <w:top w:val="none" w:sz="0" w:space="0" w:color="auto"/>
        <w:left w:val="none" w:sz="0" w:space="0" w:color="auto"/>
        <w:bottom w:val="none" w:sz="0" w:space="0" w:color="auto"/>
        <w:right w:val="none" w:sz="0" w:space="0" w:color="auto"/>
      </w:divBdr>
    </w:div>
    <w:div w:id="174266475">
      <w:bodyDiv w:val="1"/>
      <w:marLeft w:val="0"/>
      <w:marRight w:val="0"/>
      <w:marTop w:val="0"/>
      <w:marBottom w:val="0"/>
      <w:divBdr>
        <w:top w:val="none" w:sz="0" w:space="0" w:color="auto"/>
        <w:left w:val="none" w:sz="0" w:space="0" w:color="auto"/>
        <w:bottom w:val="none" w:sz="0" w:space="0" w:color="auto"/>
        <w:right w:val="none" w:sz="0" w:space="0" w:color="auto"/>
      </w:divBdr>
    </w:div>
    <w:div w:id="174925691">
      <w:bodyDiv w:val="1"/>
      <w:marLeft w:val="0"/>
      <w:marRight w:val="0"/>
      <w:marTop w:val="0"/>
      <w:marBottom w:val="0"/>
      <w:divBdr>
        <w:top w:val="none" w:sz="0" w:space="0" w:color="auto"/>
        <w:left w:val="none" w:sz="0" w:space="0" w:color="auto"/>
        <w:bottom w:val="none" w:sz="0" w:space="0" w:color="auto"/>
        <w:right w:val="none" w:sz="0" w:space="0" w:color="auto"/>
      </w:divBdr>
    </w:div>
    <w:div w:id="177236325">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79660068">
      <w:bodyDiv w:val="1"/>
      <w:marLeft w:val="0"/>
      <w:marRight w:val="0"/>
      <w:marTop w:val="0"/>
      <w:marBottom w:val="0"/>
      <w:divBdr>
        <w:top w:val="none" w:sz="0" w:space="0" w:color="auto"/>
        <w:left w:val="none" w:sz="0" w:space="0" w:color="auto"/>
        <w:bottom w:val="none" w:sz="0" w:space="0" w:color="auto"/>
        <w:right w:val="none" w:sz="0" w:space="0" w:color="auto"/>
      </w:divBdr>
    </w:div>
    <w:div w:id="180053645">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0342815">
      <w:bodyDiv w:val="1"/>
      <w:marLeft w:val="0"/>
      <w:marRight w:val="0"/>
      <w:marTop w:val="0"/>
      <w:marBottom w:val="0"/>
      <w:divBdr>
        <w:top w:val="none" w:sz="0" w:space="0" w:color="auto"/>
        <w:left w:val="none" w:sz="0" w:space="0" w:color="auto"/>
        <w:bottom w:val="none" w:sz="0" w:space="0" w:color="auto"/>
        <w:right w:val="none" w:sz="0" w:space="0" w:color="auto"/>
      </w:divBdr>
    </w:div>
    <w:div w:id="196116108">
      <w:bodyDiv w:val="1"/>
      <w:marLeft w:val="0"/>
      <w:marRight w:val="0"/>
      <w:marTop w:val="0"/>
      <w:marBottom w:val="0"/>
      <w:divBdr>
        <w:top w:val="none" w:sz="0" w:space="0" w:color="auto"/>
        <w:left w:val="none" w:sz="0" w:space="0" w:color="auto"/>
        <w:bottom w:val="none" w:sz="0" w:space="0" w:color="auto"/>
        <w:right w:val="none" w:sz="0" w:space="0" w:color="auto"/>
      </w:divBdr>
    </w:div>
    <w:div w:id="197861435">
      <w:bodyDiv w:val="1"/>
      <w:marLeft w:val="0"/>
      <w:marRight w:val="0"/>
      <w:marTop w:val="0"/>
      <w:marBottom w:val="0"/>
      <w:divBdr>
        <w:top w:val="none" w:sz="0" w:space="0" w:color="auto"/>
        <w:left w:val="none" w:sz="0" w:space="0" w:color="auto"/>
        <w:bottom w:val="none" w:sz="0" w:space="0" w:color="auto"/>
        <w:right w:val="none" w:sz="0" w:space="0" w:color="auto"/>
      </w:divBdr>
    </w:div>
    <w:div w:id="198207699">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1552167">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16088782">
      <w:bodyDiv w:val="1"/>
      <w:marLeft w:val="0"/>
      <w:marRight w:val="0"/>
      <w:marTop w:val="0"/>
      <w:marBottom w:val="0"/>
      <w:divBdr>
        <w:top w:val="none" w:sz="0" w:space="0" w:color="auto"/>
        <w:left w:val="none" w:sz="0" w:space="0" w:color="auto"/>
        <w:bottom w:val="none" w:sz="0" w:space="0" w:color="auto"/>
        <w:right w:val="none" w:sz="0" w:space="0" w:color="auto"/>
      </w:divBdr>
    </w:div>
    <w:div w:id="221866495">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3028718">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38904707">
      <w:bodyDiv w:val="1"/>
      <w:marLeft w:val="0"/>
      <w:marRight w:val="0"/>
      <w:marTop w:val="0"/>
      <w:marBottom w:val="0"/>
      <w:divBdr>
        <w:top w:val="none" w:sz="0" w:space="0" w:color="auto"/>
        <w:left w:val="none" w:sz="0" w:space="0" w:color="auto"/>
        <w:bottom w:val="none" w:sz="0" w:space="0" w:color="auto"/>
        <w:right w:val="none" w:sz="0" w:space="0" w:color="auto"/>
      </w:divBdr>
    </w:div>
    <w:div w:id="240648761">
      <w:bodyDiv w:val="1"/>
      <w:marLeft w:val="0"/>
      <w:marRight w:val="0"/>
      <w:marTop w:val="0"/>
      <w:marBottom w:val="0"/>
      <w:divBdr>
        <w:top w:val="none" w:sz="0" w:space="0" w:color="auto"/>
        <w:left w:val="none" w:sz="0" w:space="0" w:color="auto"/>
        <w:bottom w:val="none" w:sz="0" w:space="0" w:color="auto"/>
        <w:right w:val="none" w:sz="0" w:space="0" w:color="auto"/>
      </w:divBdr>
    </w:div>
    <w:div w:id="240650294">
      <w:bodyDiv w:val="1"/>
      <w:marLeft w:val="0"/>
      <w:marRight w:val="0"/>
      <w:marTop w:val="0"/>
      <w:marBottom w:val="0"/>
      <w:divBdr>
        <w:top w:val="none" w:sz="0" w:space="0" w:color="auto"/>
        <w:left w:val="none" w:sz="0" w:space="0" w:color="auto"/>
        <w:bottom w:val="none" w:sz="0" w:space="0" w:color="auto"/>
        <w:right w:val="none" w:sz="0" w:space="0" w:color="auto"/>
      </w:divBdr>
    </w:div>
    <w:div w:id="242496542">
      <w:bodyDiv w:val="1"/>
      <w:marLeft w:val="0"/>
      <w:marRight w:val="0"/>
      <w:marTop w:val="0"/>
      <w:marBottom w:val="0"/>
      <w:divBdr>
        <w:top w:val="none" w:sz="0" w:space="0" w:color="auto"/>
        <w:left w:val="none" w:sz="0" w:space="0" w:color="auto"/>
        <w:bottom w:val="none" w:sz="0" w:space="0" w:color="auto"/>
        <w:right w:val="none" w:sz="0" w:space="0" w:color="auto"/>
      </w:divBdr>
    </w:div>
    <w:div w:id="246228110">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50285254">
      <w:bodyDiv w:val="1"/>
      <w:marLeft w:val="0"/>
      <w:marRight w:val="0"/>
      <w:marTop w:val="0"/>
      <w:marBottom w:val="0"/>
      <w:divBdr>
        <w:top w:val="none" w:sz="0" w:space="0" w:color="auto"/>
        <w:left w:val="none" w:sz="0" w:space="0" w:color="auto"/>
        <w:bottom w:val="none" w:sz="0" w:space="0" w:color="auto"/>
        <w:right w:val="none" w:sz="0" w:space="0" w:color="auto"/>
      </w:divBdr>
    </w:div>
    <w:div w:id="250286594">
      <w:bodyDiv w:val="1"/>
      <w:marLeft w:val="0"/>
      <w:marRight w:val="0"/>
      <w:marTop w:val="0"/>
      <w:marBottom w:val="0"/>
      <w:divBdr>
        <w:top w:val="none" w:sz="0" w:space="0" w:color="auto"/>
        <w:left w:val="none" w:sz="0" w:space="0" w:color="auto"/>
        <w:bottom w:val="none" w:sz="0" w:space="0" w:color="auto"/>
        <w:right w:val="none" w:sz="0" w:space="0" w:color="auto"/>
      </w:divBdr>
    </w:div>
    <w:div w:id="256059904">
      <w:bodyDiv w:val="1"/>
      <w:marLeft w:val="0"/>
      <w:marRight w:val="0"/>
      <w:marTop w:val="0"/>
      <w:marBottom w:val="0"/>
      <w:divBdr>
        <w:top w:val="none" w:sz="0" w:space="0" w:color="auto"/>
        <w:left w:val="none" w:sz="0" w:space="0" w:color="auto"/>
        <w:bottom w:val="none" w:sz="0" w:space="0" w:color="auto"/>
        <w:right w:val="none" w:sz="0" w:space="0" w:color="auto"/>
      </w:divBdr>
    </w:div>
    <w:div w:id="261959526">
      <w:bodyDiv w:val="1"/>
      <w:marLeft w:val="0"/>
      <w:marRight w:val="0"/>
      <w:marTop w:val="0"/>
      <w:marBottom w:val="0"/>
      <w:divBdr>
        <w:top w:val="none" w:sz="0" w:space="0" w:color="auto"/>
        <w:left w:val="none" w:sz="0" w:space="0" w:color="auto"/>
        <w:bottom w:val="none" w:sz="0" w:space="0" w:color="auto"/>
        <w:right w:val="none" w:sz="0" w:space="0" w:color="auto"/>
      </w:divBdr>
    </w:div>
    <w:div w:id="262228017">
      <w:bodyDiv w:val="1"/>
      <w:marLeft w:val="0"/>
      <w:marRight w:val="0"/>
      <w:marTop w:val="0"/>
      <w:marBottom w:val="0"/>
      <w:divBdr>
        <w:top w:val="none" w:sz="0" w:space="0" w:color="auto"/>
        <w:left w:val="none" w:sz="0" w:space="0" w:color="auto"/>
        <w:bottom w:val="none" w:sz="0" w:space="0" w:color="auto"/>
        <w:right w:val="none" w:sz="0" w:space="0" w:color="auto"/>
      </w:divBdr>
    </w:div>
    <w:div w:id="266625862">
      <w:bodyDiv w:val="1"/>
      <w:marLeft w:val="0"/>
      <w:marRight w:val="0"/>
      <w:marTop w:val="0"/>
      <w:marBottom w:val="0"/>
      <w:divBdr>
        <w:top w:val="none" w:sz="0" w:space="0" w:color="auto"/>
        <w:left w:val="none" w:sz="0" w:space="0" w:color="auto"/>
        <w:bottom w:val="none" w:sz="0" w:space="0" w:color="auto"/>
        <w:right w:val="none" w:sz="0" w:space="0" w:color="auto"/>
      </w:divBdr>
    </w:div>
    <w:div w:id="271132146">
      <w:bodyDiv w:val="1"/>
      <w:marLeft w:val="0"/>
      <w:marRight w:val="0"/>
      <w:marTop w:val="0"/>
      <w:marBottom w:val="0"/>
      <w:divBdr>
        <w:top w:val="none" w:sz="0" w:space="0" w:color="auto"/>
        <w:left w:val="none" w:sz="0" w:space="0" w:color="auto"/>
        <w:bottom w:val="none" w:sz="0" w:space="0" w:color="auto"/>
        <w:right w:val="none" w:sz="0" w:space="0" w:color="auto"/>
      </w:divBdr>
    </w:div>
    <w:div w:id="279846118">
      <w:bodyDiv w:val="1"/>
      <w:marLeft w:val="0"/>
      <w:marRight w:val="0"/>
      <w:marTop w:val="0"/>
      <w:marBottom w:val="0"/>
      <w:divBdr>
        <w:top w:val="none" w:sz="0" w:space="0" w:color="auto"/>
        <w:left w:val="none" w:sz="0" w:space="0" w:color="auto"/>
        <w:bottom w:val="none" w:sz="0" w:space="0" w:color="auto"/>
        <w:right w:val="none" w:sz="0" w:space="0" w:color="auto"/>
      </w:divBdr>
    </w:div>
    <w:div w:id="284897128">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1445728">
      <w:bodyDiv w:val="1"/>
      <w:marLeft w:val="0"/>
      <w:marRight w:val="0"/>
      <w:marTop w:val="0"/>
      <w:marBottom w:val="0"/>
      <w:divBdr>
        <w:top w:val="none" w:sz="0" w:space="0" w:color="auto"/>
        <w:left w:val="none" w:sz="0" w:space="0" w:color="auto"/>
        <w:bottom w:val="none" w:sz="0" w:space="0" w:color="auto"/>
        <w:right w:val="none" w:sz="0" w:space="0" w:color="auto"/>
      </w:divBdr>
    </w:div>
    <w:div w:id="295795613">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296646664">
      <w:bodyDiv w:val="1"/>
      <w:marLeft w:val="0"/>
      <w:marRight w:val="0"/>
      <w:marTop w:val="0"/>
      <w:marBottom w:val="0"/>
      <w:divBdr>
        <w:top w:val="none" w:sz="0" w:space="0" w:color="auto"/>
        <w:left w:val="none" w:sz="0" w:space="0" w:color="auto"/>
        <w:bottom w:val="none" w:sz="0" w:space="0" w:color="auto"/>
        <w:right w:val="none" w:sz="0" w:space="0" w:color="auto"/>
      </w:divBdr>
    </w:div>
    <w:div w:id="297758192">
      <w:bodyDiv w:val="1"/>
      <w:marLeft w:val="0"/>
      <w:marRight w:val="0"/>
      <w:marTop w:val="0"/>
      <w:marBottom w:val="0"/>
      <w:divBdr>
        <w:top w:val="none" w:sz="0" w:space="0" w:color="auto"/>
        <w:left w:val="none" w:sz="0" w:space="0" w:color="auto"/>
        <w:bottom w:val="none" w:sz="0" w:space="0" w:color="auto"/>
        <w:right w:val="none" w:sz="0" w:space="0" w:color="auto"/>
      </w:divBdr>
    </w:div>
    <w:div w:id="298462642">
      <w:bodyDiv w:val="1"/>
      <w:marLeft w:val="0"/>
      <w:marRight w:val="0"/>
      <w:marTop w:val="0"/>
      <w:marBottom w:val="0"/>
      <w:divBdr>
        <w:top w:val="none" w:sz="0" w:space="0" w:color="auto"/>
        <w:left w:val="none" w:sz="0" w:space="0" w:color="auto"/>
        <w:bottom w:val="none" w:sz="0" w:space="0" w:color="auto"/>
        <w:right w:val="none" w:sz="0" w:space="0" w:color="auto"/>
      </w:divBdr>
    </w:div>
    <w:div w:id="301234219">
      <w:bodyDiv w:val="1"/>
      <w:marLeft w:val="0"/>
      <w:marRight w:val="0"/>
      <w:marTop w:val="0"/>
      <w:marBottom w:val="0"/>
      <w:divBdr>
        <w:top w:val="none" w:sz="0" w:space="0" w:color="auto"/>
        <w:left w:val="none" w:sz="0" w:space="0" w:color="auto"/>
        <w:bottom w:val="none" w:sz="0" w:space="0" w:color="auto"/>
        <w:right w:val="none" w:sz="0" w:space="0" w:color="auto"/>
      </w:divBdr>
    </w:div>
    <w:div w:id="303969221">
      <w:bodyDiv w:val="1"/>
      <w:marLeft w:val="0"/>
      <w:marRight w:val="0"/>
      <w:marTop w:val="0"/>
      <w:marBottom w:val="0"/>
      <w:divBdr>
        <w:top w:val="none" w:sz="0" w:space="0" w:color="auto"/>
        <w:left w:val="none" w:sz="0" w:space="0" w:color="auto"/>
        <w:bottom w:val="none" w:sz="0" w:space="0" w:color="auto"/>
        <w:right w:val="none" w:sz="0" w:space="0" w:color="auto"/>
      </w:divBdr>
    </w:div>
    <w:div w:id="304360973">
      <w:bodyDiv w:val="1"/>
      <w:marLeft w:val="0"/>
      <w:marRight w:val="0"/>
      <w:marTop w:val="0"/>
      <w:marBottom w:val="0"/>
      <w:divBdr>
        <w:top w:val="none" w:sz="0" w:space="0" w:color="auto"/>
        <w:left w:val="none" w:sz="0" w:space="0" w:color="auto"/>
        <w:bottom w:val="none" w:sz="0" w:space="0" w:color="auto"/>
        <w:right w:val="none" w:sz="0" w:space="0" w:color="auto"/>
      </w:divBdr>
    </w:div>
    <w:div w:id="306595071">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1106680">
      <w:bodyDiv w:val="1"/>
      <w:marLeft w:val="0"/>
      <w:marRight w:val="0"/>
      <w:marTop w:val="0"/>
      <w:marBottom w:val="0"/>
      <w:divBdr>
        <w:top w:val="none" w:sz="0" w:space="0" w:color="auto"/>
        <w:left w:val="none" w:sz="0" w:space="0" w:color="auto"/>
        <w:bottom w:val="none" w:sz="0" w:space="0" w:color="auto"/>
        <w:right w:val="none" w:sz="0" w:space="0" w:color="auto"/>
      </w:divBdr>
    </w:div>
    <w:div w:id="314799424">
      <w:bodyDiv w:val="1"/>
      <w:marLeft w:val="0"/>
      <w:marRight w:val="0"/>
      <w:marTop w:val="0"/>
      <w:marBottom w:val="0"/>
      <w:divBdr>
        <w:top w:val="none" w:sz="0" w:space="0" w:color="auto"/>
        <w:left w:val="none" w:sz="0" w:space="0" w:color="auto"/>
        <w:bottom w:val="none" w:sz="0" w:space="0" w:color="auto"/>
        <w:right w:val="none" w:sz="0" w:space="0" w:color="auto"/>
      </w:divBdr>
    </w:div>
    <w:div w:id="316037713">
      <w:bodyDiv w:val="1"/>
      <w:marLeft w:val="0"/>
      <w:marRight w:val="0"/>
      <w:marTop w:val="0"/>
      <w:marBottom w:val="0"/>
      <w:divBdr>
        <w:top w:val="none" w:sz="0" w:space="0" w:color="auto"/>
        <w:left w:val="none" w:sz="0" w:space="0" w:color="auto"/>
        <w:bottom w:val="none" w:sz="0" w:space="0" w:color="auto"/>
        <w:right w:val="none" w:sz="0" w:space="0" w:color="auto"/>
      </w:divBdr>
    </w:div>
    <w:div w:id="318732473">
      <w:bodyDiv w:val="1"/>
      <w:marLeft w:val="0"/>
      <w:marRight w:val="0"/>
      <w:marTop w:val="0"/>
      <w:marBottom w:val="0"/>
      <w:divBdr>
        <w:top w:val="none" w:sz="0" w:space="0" w:color="auto"/>
        <w:left w:val="none" w:sz="0" w:space="0" w:color="auto"/>
        <w:bottom w:val="none" w:sz="0" w:space="0" w:color="auto"/>
        <w:right w:val="none" w:sz="0" w:space="0" w:color="auto"/>
      </w:divBdr>
    </w:div>
    <w:div w:id="319044478">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1861288">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5863217">
      <w:bodyDiv w:val="1"/>
      <w:marLeft w:val="0"/>
      <w:marRight w:val="0"/>
      <w:marTop w:val="0"/>
      <w:marBottom w:val="0"/>
      <w:divBdr>
        <w:top w:val="none" w:sz="0" w:space="0" w:color="auto"/>
        <w:left w:val="none" w:sz="0" w:space="0" w:color="auto"/>
        <w:bottom w:val="none" w:sz="0" w:space="0" w:color="auto"/>
        <w:right w:val="none" w:sz="0" w:space="0" w:color="auto"/>
      </w:divBdr>
    </w:div>
    <w:div w:id="327631899">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1687572">
      <w:bodyDiv w:val="1"/>
      <w:marLeft w:val="0"/>
      <w:marRight w:val="0"/>
      <w:marTop w:val="0"/>
      <w:marBottom w:val="0"/>
      <w:divBdr>
        <w:top w:val="none" w:sz="0" w:space="0" w:color="auto"/>
        <w:left w:val="none" w:sz="0" w:space="0" w:color="auto"/>
        <w:bottom w:val="none" w:sz="0" w:space="0" w:color="auto"/>
        <w:right w:val="none" w:sz="0" w:space="0" w:color="auto"/>
      </w:divBdr>
    </w:div>
    <w:div w:id="331879637">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4459192">
      <w:bodyDiv w:val="1"/>
      <w:marLeft w:val="0"/>
      <w:marRight w:val="0"/>
      <w:marTop w:val="0"/>
      <w:marBottom w:val="0"/>
      <w:divBdr>
        <w:top w:val="none" w:sz="0" w:space="0" w:color="auto"/>
        <w:left w:val="none" w:sz="0" w:space="0" w:color="auto"/>
        <w:bottom w:val="none" w:sz="0" w:space="0" w:color="auto"/>
        <w:right w:val="none" w:sz="0" w:space="0" w:color="auto"/>
      </w:divBdr>
    </w:div>
    <w:div w:id="335546902">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38387263">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6176130">
      <w:bodyDiv w:val="1"/>
      <w:marLeft w:val="0"/>
      <w:marRight w:val="0"/>
      <w:marTop w:val="0"/>
      <w:marBottom w:val="0"/>
      <w:divBdr>
        <w:top w:val="none" w:sz="0" w:space="0" w:color="auto"/>
        <w:left w:val="none" w:sz="0" w:space="0" w:color="auto"/>
        <w:bottom w:val="none" w:sz="0" w:space="0" w:color="auto"/>
        <w:right w:val="none" w:sz="0" w:space="0" w:color="auto"/>
      </w:divBdr>
    </w:div>
    <w:div w:id="3491890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54379914">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6542208">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027321">
      <w:bodyDiv w:val="1"/>
      <w:marLeft w:val="0"/>
      <w:marRight w:val="0"/>
      <w:marTop w:val="0"/>
      <w:marBottom w:val="0"/>
      <w:divBdr>
        <w:top w:val="none" w:sz="0" w:space="0" w:color="auto"/>
        <w:left w:val="none" w:sz="0" w:space="0" w:color="auto"/>
        <w:bottom w:val="none" w:sz="0" w:space="0" w:color="auto"/>
        <w:right w:val="none" w:sz="0" w:space="0" w:color="auto"/>
      </w:divBdr>
    </w:div>
    <w:div w:id="372729073">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3257359">
      <w:bodyDiv w:val="1"/>
      <w:marLeft w:val="0"/>
      <w:marRight w:val="0"/>
      <w:marTop w:val="0"/>
      <w:marBottom w:val="0"/>
      <w:divBdr>
        <w:top w:val="none" w:sz="0" w:space="0" w:color="auto"/>
        <w:left w:val="none" w:sz="0" w:space="0" w:color="auto"/>
        <w:bottom w:val="none" w:sz="0" w:space="0" w:color="auto"/>
        <w:right w:val="none" w:sz="0" w:space="0" w:color="auto"/>
      </w:divBdr>
    </w:div>
    <w:div w:id="383524994">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0615209">
      <w:bodyDiv w:val="1"/>
      <w:marLeft w:val="0"/>
      <w:marRight w:val="0"/>
      <w:marTop w:val="0"/>
      <w:marBottom w:val="0"/>
      <w:divBdr>
        <w:top w:val="none" w:sz="0" w:space="0" w:color="auto"/>
        <w:left w:val="none" w:sz="0" w:space="0" w:color="auto"/>
        <w:bottom w:val="none" w:sz="0" w:space="0" w:color="auto"/>
        <w:right w:val="none" w:sz="0" w:space="0" w:color="auto"/>
      </w:divBdr>
    </w:div>
    <w:div w:id="392972372">
      <w:bodyDiv w:val="1"/>
      <w:marLeft w:val="0"/>
      <w:marRight w:val="0"/>
      <w:marTop w:val="0"/>
      <w:marBottom w:val="0"/>
      <w:divBdr>
        <w:top w:val="none" w:sz="0" w:space="0" w:color="auto"/>
        <w:left w:val="none" w:sz="0" w:space="0" w:color="auto"/>
        <w:bottom w:val="none" w:sz="0" w:space="0" w:color="auto"/>
        <w:right w:val="none" w:sz="0" w:space="0" w:color="auto"/>
      </w:divBdr>
    </w:div>
    <w:div w:id="39501213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7049036">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0906836">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1876996">
      <w:bodyDiv w:val="1"/>
      <w:marLeft w:val="0"/>
      <w:marRight w:val="0"/>
      <w:marTop w:val="0"/>
      <w:marBottom w:val="0"/>
      <w:divBdr>
        <w:top w:val="none" w:sz="0" w:space="0" w:color="auto"/>
        <w:left w:val="none" w:sz="0" w:space="0" w:color="auto"/>
        <w:bottom w:val="none" w:sz="0" w:space="0" w:color="auto"/>
        <w:right w:val="none" w:sz="0" w:space="0" w:color="auto"/>
      </w:divBdr>
    </w:div>
    <w:div w:id="404111010">
      <w:bodyDiv w:val="1"/>
      <w:marLeft w:val="0"/>
      <w:marRight w:val="0"/>
      <w:marTop w:val="0"/>
      <w:marBottom w:val="0"/>
      <w:divBdr>
        <w:top w:val="none" w:sz="0" w:space="0" w:color="auto"/>
        <w:left w:val="none" w:sz="0" w:space="0" w:color="auto"/>
        <w:bottom w:val="none" w:sz="0" w:space="0" w:color="auto"/>
        <w:right w:val="none" w:sz="0" w:space="0" w:color="auto"/>
      </w:divBdr>
    </w:div>
    <w:div w:id="406732948">
      <w:bodyDiv w:val="1"/>
      <w:marLeft w:val="0"/>
      <w:marRight w:val="0"/>
      <w:marTop w:val="0"/>
      <w:marBottom w:val="0"/>
      <w:divBdr>
        <w:top w:val="none" w:sz="0" w:space="0" w:color="auto"/>
        <w:left w:val="none" w:sz="0" w:space="0" w:color="auto"/>
        <w:bottom w:val="none" w:sz="0" w:space="0" w:color="auto"/>
        <w:right w:val="none" w:sz="0" w:space="0" w:color="auto"/>
      </w:divBdr>
    </w:div>
    <w:div w:id="407457729">
      <w:bodyDiv w:val="1"/>
      <w:marLeft w:val="0"/>
      <w:marRight w:val="0"/>
      <w:marTop w:val="0"/>
      <w:marBottom w:val="0"/>
      <w:divBdr>
        <w:top w:val="none" w:sz="0" w:space="0" w:color="auto"/>
        <w:left w:val="none" w:sz="0" w:space="0" w:color="auto"/>
        <w:bottom w:val="none" w:sz="0" w:space="0" w:color="auto"/>
        <w:right w:val="none" w:sz="0" w:space="0" w:color="auto"/>
      </w:divBdr>
    </w:div>
    <w:div w:id="409743046">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1397073">
      <w:bodyDiv w:val="1"/>
      <w:marLeft w:val="0"/>
      <w:marRight w:val="0"/>
      <w:marTop w:val="0"/>
      <w:marBottom w:val="0"/>
      <w:divBdr>
        <w:top w:val="none" w:sz="0" w:space="0" w:color="auto"/>
        <w:left w:val="none" w:sz="0" w:space="0" w:color="auto"/>
        <w:bottom w:val="none" w:sz="0" w:space="0" w:color="auto"/>
        <w:right w:val="none" w:sz="0" w:space="0" w:color="auto"/>
      </w:divBdr>
    </w:div>
    <w:div w:id="411437626">
      <w:bodyDiv w:val="1"/>
      <w:marLeft w:val="0"/>
      <w:marRight w:val="0"/>
      <w:marTop w:val="0"/>
      <w:marBottom w:val="0"/>
      <w:divBdr>
        <w:top w:val="none" w:sz="0" w:space="0" w:color="auto"/>
        <w:left w:val="none" w:sz="0" w:space="0" w:color="auto"/>
        <w:bottom w:val="none" w:sz="0" w:space="0" w:color="auto"/>
        <w:right w:val="none" w:sz="0" w:space="0" w:color="auto"/>
      </w:divBdr>
    </w:div>
    <w:div w:id="415518274">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9956127">
      <w:bodyDiv w:val="1"/>
      <w:marLeft w:val="0"/>
      <w:marRight w:val="0"/>
      <w:marTop w:val="0"/>
      <w:marBottom w:val="0"/>
      <w:divBdr>
        <w:top w:val="none" w:sz="0" w:space="0" w:color="auto"/>
        <w:left w:val="none" w:sz="0" w:space="0" w:color="auto"/>
        <w:bottom w:val="none" w:sz="0" w:space="0" w:color="auto"/>
        <w:right w:val="none" w:sz="0" w:space="0" w:color="auto"/>
      </w:divBdr>
    </w:div>
    <w:div w:id="425156460">
      <w:bodyDiv w:val="1"/>
      <w:marLeft w:val="0"/>
      <w:marRight w:val="0"/>
      <w:marTop w:val="0"/>
      <w:marBottom w:val="0"/>
      <w:divBdr>
        <w:top w:val="none" w:sz="0" w:space="0" w:color="auto"/>
        <w:left w:val="none" w:sz="0" w:space="0" w:color="auto"/>
        <w:bottom w:val="none" w:sz="0" w:space="0" w:color="auto"/>
        <w:right w:val="none" w:sz="0" w:space="0" w:color="auto"/>
      </w:divBdr>
    </w:div>
    <w:div w:id="426081415">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3005057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3480542">
      <w:bodyDiv w:val="1"/>
      <w:marLeft w:val="0"/>
      <w:marRight w:val="0"/>
      <w:marTop w:val="0"/>
      <w:marBottom w:val="0"/>
      <w:divBdr>
        <w:top w:val="none" w:sz="0" w:space="0" w:color="auto"/>
        <w:left w:val="none" w:sz="0" w:space="0" w:color="auto"/>
        <w:bottom w:val="none" w:sz="0" w:space="0" w:color="auto"/>
        <w:right w:val="none" w:sz="0" w:space="0" w:color="auto"/>
      </w:divBdr>
    </w:div>
    <w:div w:id="438531068">
      <w:bodyDiv w:val="1"/>
      <w:marLeft w:val="0"/>
      <w:marRight w:val="0"/>
      <w:marTop w:val="0"/>
      <w:marBottom w:val="0"/>
      <w:divBdr>
        <w:top w:val="none" w:sz="0" w:space="0" w:color="auto"/>
        <w:left w:val="none" w:sz="0" w:space="0" w:color="auto"/>
        <w:bottom w:val="none" w:sz="0" w:space="0" w:color="auto"/>
        <w:right w:val="none" w:sz="0" w:space="0" w:color="auto"/>
      </w:divBdr>
    </w:div>
    <w:div w:id="439762920">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5346230">
      <w:bodyDiv w:val="1"/>
      <w:marLeft w:val="0"/>
      <w:marRight w:val="0"/>
      <w:marTop w:val="0"/>
      <w:marBottom w:val="0"/>
      <w:divBdr>
        <w:top w:val="none" w:sz="0" w:space="0" w:color="auto"/>
        <w:left w:val="none" w:sz="0" w:space="0" w:color="auto"/>
        <w:bottom w:val="none" w:sz="0" w:space="0" w:color="auto"/>
        <w:right w:val="none" w:sz="0" w:space="0" w:color="auto"/>
      </w:divBdr>
    </w:div>
    <w:div w:id="446237260">
      <w:bodyDiv w:val="1"/>
      <w:marLeft w:val="0"/>
      <w:marRight w:val="0"/>
      <w:marTop w:val="0"/>
      <w:marBottom w:val="0"/>
      <w:divBdr>
        <w:top w:val="none" w:sz="0" w:space="0" w:color="auto"/>
        <w:left w:val="none" w:sz="0" w:space="0" w:color="auto"/>
        <w:bottom w:val="none" w:sz="0" w:space="0" w:color="auto"/>
        <w:right w:val="none" w:sz="0" w:space="0" w:color="auto"/>
      </w:divBdr>
    </w:div>
    <w:div w:id="447745955">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240392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58646720">
      <w:bodyDiv w:val="1"/>
      <w:marLeft w:val="0"/>
      <w:marRight w:val="0"/>
      <w:marTop w:val="0"/>
      <w:marBottom w:val="0"/>
      <w:divBdr>
        <w:top w:val="none" w:sz="0" w:space="0" w:color="auto"/>
        <w:left w:val="none" w:sz="0" w:space="0" w:color="auto"/>
        <w:bottom w:val="none" w:sz="0" w:space="0" w:color="auto"/>
        <w:right w:val="none" w:sz="0" w:space="0" w:color="auto"/>
      </w:divBdr>
    </w:div>
    <w:div w:id="468129270">
      <w:bodyDiv w:val="1"/>
      <w:marLeft w:val="0"/>
      <w:marRight w:val="0"/>
      <w:marTop w:val="0"/>
      <w:marBottom w:val="0"/>
      <w:divBdr>
        <w:top w:val="none" w:sz="0" w:space="0" w:color="auto"/>
        <w:left w:val="none" w:sz="0" w:space="0" w:color="auto"/>
        <w:bottom w:val="none" w:sz="0" w:space="0" w:color="auto"/>
        <w:right w:val="none" w:sz="0" w:space="0" w:color="auto"/>
      </w:divBdr>
    </w:div>
    <w:div w:id="470287220">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73255122">
      <w:bodyDiv w:val="1"/>
      <w:marLeft w:val="0"/>
      <w:marRight w:val="0"/>
      <w:marTop w:val="0"/>
      <w:marBottom w:val="0"/>
      <w:divBdr>
        <w:top w:val="none" w:sz="0" w:space="0" w:color="auto"/>
        <w:left w:val="none" w:sz="0" w:space="0" w:color="auto"/>
        <w:bottom w:val="none" w:sz="0" w:space="0" w:color="auto"/>
        <w:right w:val="none" w:sz="0" w:space="0" w:color="auto"/>
      </w:divBdr>
    </w:div>
    <w:div w:id="476528448">
      <w:bodyDiv w:val="1"/>
      <w:marLeft w:val="0"/>
      <w:marRight w:val="0"/>
      <w:marTop w:val="0"/>
      <w:marBottom w:val="0"/>
      <w:divBdr>
        <w:top w:val="none" w:sz="0" w:space="0" w:color="auto"/>
        <w:left w:val="none" w:sz="0" w:space="0" w:color="auto"/>
        <w:bottom w:val="none" w:sz="0" w:space="0" w:color="auto"/>
        <w:right w:val="none" w:sz="0" w:space="0" w:color="auto"/>
      </w:divBdr>
    </w:div>
    <w:div w:id="480001246">
      <w:bodyDiv w:val="1"/>
      <w:marLeft w:val="0"/>
      <w:marRight w:val="0"/>
      <w:marTop w:val="0"/>
      <w:marBottom w:val="0"/>
      <w:divBdr>
        <w:top w:val="none" w:sz="0" w:space="0" w:color="auto"/>
        <w:left w:val="none" w:sz="0" w:space="0" w:color="auto"/>
        <w:bottom w:val="none" w:sz="0" w:space="0" w:color="auto"/>
        <w:right w:val="none" w:sz="0" w:space="0" w:color="auto"/>
      </w:divBdr>
    </w:div>
    <w:div w:id="481384958">
      <w:bodyDiv w:val="1"/>
      <w:marLeft w:val="0"/>
      <w:marRight w:val="0"/>
      <w:marTop w:val="0"/>
      <w:marBottom w:val="0"/>
      <w:divBdr>
        <w:top w:val="none" w:sz="0" w:space="0" w:color="auto"/>
        <w:left w:val="none" w:sz="0" w:space="0" w:color="auto"/>
        <w:bottom w:val="none" w:sz="0" w:space="0" w:color="auto"/>
        <w:right w:val="none" w:sz="0" w:space="0" w:color="auto"/>
      </w:divBdr>
    </w:div>
    <w:div w:id="482234347">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89054979">
      <w:bodyDiv w:val="1"/>
      <w:marLeft w:val="0"/>
      <w:marRight w:val="0"/>
      <w:marTop w:val="0"/>
      <w:marBottom w:val="0"/>
      <w:divBdr>
        <w:top w:val="none" w:sz="0" w:space="0" w:color="auto"/>
        <w:left w:val="none" w:sz="0" w:space="0" w:color="auto"/>
        <w:bottom w:val="none" w:sz="0" w:space="0" w:color="auto"/>
        <w:right w:val="none" w:sz="0" w:space="0" w:color="auto"/>
      </w:divBdr>
    </w:div>
    <w:div w:id="489832227">
      <w:bodyDiv w:val="1"/>
      <w:marLeft w:val="0"/>
      <w:marRight w:val="0"/>
      <w:marTop w:val="0"/>
      <w:marBottom w:val="0"/>
      <w:divBdr>
        <w:top w:val="none" w:sz="0" w:space="0" w:color="auto"/>
        <w:left w:val="none" w:sz="0" w:space="0" w:color="auto"/>
        <w:bottom w:val="none" w:sz="0" w:space="0" w:color="auto"/>
        <w:right w:val="none" w:sz="0" w:space="0" w:color="auto"/>
      </w:divBdr>
    </w:div>
    <w:div w:id="492571218">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497963736">
      <w:bodyDiv w:val="1"/>
      <w:marLeft w:val="0"/>
      <w:marRight w:val="0"/>
      <w:marTop w:val="0"/>
      <w:marBottom w:val="0"/>
      <w:divBdr>
        <w:top w:val="none" w:sz="0" w:space="0" w:color="auto"/>
        <w:left w:val="none" w:sz="0" w:space="0" w:color="auto"/>
        <w:bottom w:val="none" w:sz="0" w:space="0" w:color="auto"/>
        <w:right w:val="none" w:sz="0" w:space="0" w:color="auto"/>
      </w:divBdr>
    </w:div>
    <w:div w:id="498350568">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05097406">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4072080">
      <w:bodyDiv w:val="1"/>
      <w:marLeft w:val="0"/>
      <w:marRight w:val="0"/>
      <w:marTop w:val="0"/>
      <w:marBottom w:val="0"/>
      <w:divBdr>
        <w:top w:val="none" w:sz="0" w:space="0" w:color="auto"/>
        <w:left w:val="none" w:sz="0" w:space="0" w:color="auto"/>
        <w:bottom w:val="none" w:sz="0" w:space="0" w:color="auto"/>
        <w:right w:val="none" w:sz="0" w:space="0" w:color="auto"/>
      </w:divBdr>
    </w:div>
    <w:div w:id="516189332">
      <w:bodyDiv w:val="1"/>
      <w:marLeft w:val="0"/>
      <w:marRight w:val="0"/>
      <w:marTop w:val="0"/>
      <w:marBottom w:val="0"/>
      <w:divBdr>
        <w:top w:val="none" w:sz="0" w:space="0" w:color="auto"/>
        <w:left w:val="none" w:sz="0" w:space="0" w:color="auto"/>
        <w:bottom w:val="none" w:sz="0" w:space="0" w:color="auto"/>
        <w:right w:val="none" w:sz="0" w:space="0" w:color="auto"/>
      </w:divBdr>
    </w:div>
    <w:div w:id="51638320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0776511">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2041301">
      <w:bodyDiv w:val="1"/>
      <w:marLeft w:val="0"/>
      <w:marRight w:val="0"/>
      <w:marTop w:val="0"/>
      <w:marBottom w:val="0"/>
      <w:divBdr>
        <w:top w:val="none" w:sz="0" w:space="0" w:color="auto"/>
        <w:left w:val="none" w:sz="0" w:space="0" w:color="auto"/>
        <w:bottom w:val="none" w:sz="0" w:space="0" w:color="auto"/>
        <w:right w:val="none" w:sz="0" w:space="0" w:color="auto"/>
      </w:divBdr>
    </w:div>
    <w:div w:id="536427329">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39050669">
      <w:bodyDiv w:val="1"/>
      <w:marLeft w:val="0"/>
      <w:marRight w:val="0"/>
      <w:marTop w:val="0"/>
      <w:marBottom w:val="0"/>
      <w:divBdr>
        <w:top w:val="none" w:sz="0" w:space="0" w:color="auto"/>
        <w:left w:val="none" w:sz="0" w:space="0" w:color="auto"/>
        <w:bottom w:val="none" w:sz="0" w:space="0" w:color="auto"/>
        <w:right w:val="none" w:sz="0" w:space="0" w:color="auto"/>
      </w:divBdr>
    </w:div>
    <w:div w:id="5390556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46331436">
      <w:bodyDiv w:val="1"/>
      <w:marLeft w:val="0"/>
      <w:marRight w:val="0"/>
      <w:marTop w:val="0"/>
      <w:marBottom w:val="0"/>
      <w:divBdr>
        <w:top w:val="none" w:sz="0" w:space="0" w:color="auto"/>
        <w:left w:val="none" w:sz="0" w:space="0" w:color="auto"/>
        <w:bottom w:val="none" w:sz="0" w:space="0" w:color="auto"/>
        <w:right w:val="none" w:sz="0" w:space="0" w:color="auto"/>
      </w:divBdr>
    </w:div>
    <w:div w:id="546918333">
      <w:bodyDiv w:val="1"/>
      <w:marLeft w:val="0"/>
      <w:marRight w:val="0"/>
      <w:marTop w:val="0"/>
      <w:marBottom w:val="0"/>
      <w:divBdr>
        <w:top w:val="none" w:sz="0" w:space="0" w:color="auto"/>
        <w:left w:val="none" w:sz="0" w:space="0" w:color="auto"/>
        <w:bottom w:val="none" w:sz="0" w:space="0" w:color="auto"/>
        <w:right w:val="none" w:sz="0" w:space="0" w:color="auto"/>
      </w:divBdr>
    </w:div>
    <w:div w:id="548105227">
      <w:bodyDiv w:val="1"/>
      <w:marLeft w:val="0"/>
      <w:marRight w:val="0"/>
      <w:marTop w:val="0"/>
      <w:marBottom w:val="0"/>
      <w:divBdr>
        <w:top w:val="none" w:sz="0" w:space="0" w:color="auto"/>
        <w:left w:val="none" w:sz="0" w:space="0" w:color="auto"/>
        <w:bottom w:val="none" w:sz="0" w:space="0" w:color="auto"/>
        <w:right w:val="none" w:sz="0" w:space="0" w:color="auto"/>
      </w:divBdr>
    </w:div>
    <w:div w:id="548961659">
      <w:bodyDiv w:val="1"/>
      <w:marLeft w:val="0"/>
      <w:marRight w:val="0"/>
      <w:marTop w:val="0"/>
      <w:marBottom w:val="0"/>
      <w:divBdr>
        <w:top w:val="none" w:sz="0" w:space="0" w:color="auto"/>
        <w:left w:val="none" w:sz="0" w:space="0" w:color="auto"/>
        <w:bottom w:val="none" w:sz="0" w:space="0" w:color="auto"/>
        <w:right w:val="none" w:sz="0" w:space="0" w:color="auto"/>
      </w:divBdr>
    </w:div>
    <w:div w:id="549462210">
      <w:bodyDiv w:val="1"/>
      <w:marLeft w:val="0"/>
      <w:marRight w:val="0"/>
      <w:marTop w:val="0"/>
      <w:marBottom w:val="0"/>
      <w:divBdr>
        <w:top w:val="none" w:sz="0" w:space="0" w:color="auto"/>
        <w:left w:val="none" w:sz="0" w:space="0" w:color="auto"/>
        <w:bottom w:val="none" w:sz="0" w:space="0" w:color="auto"/>
        <w:right w:val="none" w:sz="0" w:space="0" w:color="auto"/>
      </w:divBdr>
    </w:div>
    <w:div w:id="550773134">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0623130">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78251684">
      <w:bodyDiv w:val="1"/>
      <w:marLeft w:val="0"/>
      <w:marRight w:val="0"/>
      <w:marTop w:val="0"/>
      <w:marBottom w:val="0"/>
      <w:divBdr>
        <w:top w:val="none" w:sz="0" w:space="0" w:color="auto"/>
        <w:left w:val="none" w:sz="0" w:space="0" w:color="auto"/>
        <w:bottom w:val="none" w:sz="0" w:space="0" w:color="auto"/>
        <w:right w:val="none" w:sz="0" w:space="0" w:color="auto"/>
      </w:divBdr>
    </w:div>
    <w:div w:id="578516432">
      <w:bodyDiv w:val="1"/>
      <w:marLeft w:val="0"/>
      <w:marRight w:val="0"/>
      <w:marTop w:val="0"/>
      <w:marBottom w:val="0"/>
      <w:divBdr>
        <w:top w:val="none" w:sz="0" w:space="0" w:color="auto"/>
        <w:left w:val="none" w:sz="0" w:space="0" w:color="auto"/>
        <w:bottom w:val="none" w:sz="0" w:space="0" w:color="auto"/>
        <w:right w:val="none" w:sz="0" w:space="0" w:color="auto"/>
      </w:divBdr>
    </w:div>
    <w:div w:id="583874934">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88268513">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596404811">
      <w:bodyDiv w:val="1"/>
      <w:marLeft w:val="0"/>
      <w:marRight w:val="0"/>
      <w:marTop w:val="0"/>
      <w:marBottom w:val="0"/>
      <w:divBdr>
        <w:top w:val="none" w:sz="0" w:space="0" w:color="auto"/>
        <w:left w:val="none" w:sz="0" w:space="0" w:color="auto"/>
        <w:bottom w:val="none" w:sz="0" w:space="0" w:color="auto"/>
        <w:right w:val="none" w:sz="0" w:space="0" w:color="auto"/>
      </w:divBdr>
    </w:div>
    <w:div w:id="598874477">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3534142">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07082037">
      <w:bodyDiv w:val="1"/>
      <w:marLeft w:val="0"/>
      <w:marRight w:val="0"/>
      <w:marTop w:val="0"/>
      <w:marBottom w:val="0"/>
      <w:divBdr>
        <w:top w:val="none" w:sz="0" w:space="0" w:color="auto"/>
        <w:left w:val="none" w:sz="0" w:space="0" w:color="auto"/>
        <w:bottom w:val="none" w:sz="0" w:space="0" w:color="auto"/>
        <w:right w:val="none" w:sz="0" w:space="0" w:color="auto"/>
      </w:divBdr>
    </w:div>
    <w:div w:id="608045627">
      <w:bodyDiv w:val="1"/>
      <w:marLeft w:val="0"/>
      <w:marRight w:val="0"/>
      <w:marTop w:val="0"/>
      <w:marBottom w:val="0"/>
      <w:divBdr>
        <w:top w:val="none" w:sz="0" w:space="0" w:color="auto"/>
        <w:left w:val="none" w:sz="0" w:space="0" w:color="auto"/>
        <w:bottom w:val="none" w:sz="0" w:space="0" w:color="auto"/>
        <w:right w:val="none" w:sz="0" w:space="0" w:color="auto"/>
      </w:divBdr>
    </w:div>
    <w:div w:id="608242121">
      <w:bodyDiv w:val="1"/>
      <w:marLeft w:val="0"/>
      <w:marRight w:val="0"/>
      <w:marTop w:val="0"/>
      <w:marBottom w:val="0"/>
      <w:divBdr>
        <w:top w:val="none" w:sz="0" w:space="0" w:color="auto"/>
        <w:left w:val="none" w:sz="0" w:space="0" w:color="auto"/>
        <w:bottom w:val="none" w:sz="0" w:space="0" w:color="auto"/>
        <w:right w:val="none" w:sz="0" w:space="0" w:color="auto"/>
      </w:divBdr>
    </w:div>
    <w:div w:id="611591585">
      <w:bodyDiv w:val="1"/>
      <w:marLeft w:val="0"/>
      <w:marRight w:val="0"/>
      <w:marTop w:val="0"/>
      <w:marBottom w:val="0"/>
      <w:divBdr>
        <w:top w:val="none" w:sz="0" w:space="0" w:color="auto"/>
        <w:left w:val="none" w:sz="0" w:space="0" w:color="auto"/>
        <w:bottom w:val="none" w:sz="0" w:space="0" w:color="auto"/>
        <w:right w:val="none" w:sz="0" w:space="0" w:color="auto"/>
      </w:divBdr>
    </w:div>
    <w:div w:id="622006420">
      <w:bodyDiv w:val="1"/>
      <w:marLeft w:val="0"/>
      <w:marRight w:val="0"/>
      <w:marTop w:val="0"/>
      <w:marBottom w:val="0"/>
      <w:divBdr>
        <w:top w:val="none" w:sz="0" w:space="0" w:color="auto"/>
        <w:left w:val="none" w:sz="0" w:space="0" w:color="auto"/>
        <w:bottom w:val="none" w:sz="0" w:space="0" w:color="auto"/>
        <w:right w:val="none" w:sz="0" w:space="0" w:color="auto"/>
      </w:divBdr>
    </w:div>
    <w:div w:id="625743317">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8126368">
      <w:bodyDiv w:val="1"/>
      <w:marLeft w:val="0"/>
      <w:marRight w:val="0"/>
      <w:marTop w:val="0"/>
      <w:marBottom w:val="0"/>
      <w:divBdr>
        <w:top w:val="none" w:sz="0" w:space="0" w:color="auto"/>
        <w:left w:val="none" w:sz="0" w:space="0" w:color="auto"/>
        <w:bottom w:val="none" w:sz="0" w:space="0" w:color="auto"/>
        <w:right w:val="none" w:sz="0" w:space="0" w:color="auto"/>
      </w:divBdr>
    </w:div>
    <w:div w:id="628245083">
      <w:bodyDiv w:val="1"/>
      <w:marLeft w:val="0"/>
      <w:marRight w:val="0"/>
      <w:marTop w:val="0"/>
      <w:marBottom w:val="0"/>
      <w:divBdr>
        <w:top w:val="none" w:sz="0" w:space="0" w:color="auto"/>
        <w:left w:val="none" w:sz="0" w:space="0" w:color="auto"/>
        <w:bottom w:val="none" w:sz="0" w:space="0" w:color="auto"/>
        <w:right w:val="none" w:sz="0" w:space="0" w:color="auto"/>
      </w:divBdr>
    </w:div>
    <w:div w:id="630474942">
      <w:bodyDiv w:val="1"/>
      <w:marLeft w:val="0"/>
      <w:marRight w:val="0"/>
      <w:marTop w:val="0"/>
      <w:marBottom w:val="0"/>
      <w:divBdr>
        <w:top w:val="none" w:sz="0" w:space="0" w:color="auto"/>
        <w:left w:val="none" w:sz="0" w:space="0" w:color="auto"/>
        <w:bottom w:val="none" w:sz="0" w:space="0" w:color="auto"/>
        <w:right w:val="none" w:sz="0" w:space="0" w:color="auto"/>
      </w:divBdr>
    </w:div>
    <w:div w:id="631598434">
      <w:bodyDiv w:val="1"/>
      <w:marLeft w:val="0"/>
      <w:marRight w:val="0"/>
      <w:marTop w:val="0"/>
      <w:marBottom w:val="0"/>
      <w:divBdr>
        <w:top w:val="none" w:sz="0" w:space="0" w:color="auto"/>
        <w:left w:val="none" w:sz="0" w:space="0" w:color="auto"/>
        <w:bottom w:val="none" w:sz="0" w:space="0" w:color="auto"/>
        <w:right w:val="none" w:sz="0" w:space="0" w:color="auto"/>
      </w:divBdr>
    </w:div>
    <w:div w:id="632713993">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2466864">
      <w:bodyDiv w:val="1"/>
      <w:marLeft w:val="0"/>
      <w:marRight w:val="0"/>
      <w:marTop w:val="0"/>
      <w:marBottom w:val="0"/>
      <w:divBdr>
        <w:top w:val="none" w:sz="0" w:space="0" w:color="auto"/>
        <w:left w:val="none" w:sz="0" w:space="0" w:color="auto"/>
        <w:bottom w:val="none" w:sz="0" w:space="0" w:color="auto"/>
        <w:right w:val="none" w:sz="0" w:space="0" w:color="auto"/>
      </w:divBdr>
    </w:div>
    <w:div w:id="646016714">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50329824">
      <w:bodyDiv w:val="1"/>
      <w:marLeft w:val="0"/>
      <w:marRight w:val="0"/>
      <w:marTop w:val="0"/>
      <w:marBottom w:val="0"/>
      <w:divBdr>
        <w:top w:val="none" w:sz="0" w:space="0" w:color="auto"/>
        <w:left w:val="none" w:sz="0" w:space="0" w:color="auto"/>
        <w:bottom w:val="none" w:sz="0" w:space="0" w:color="auto"/>
        <w:right w:val="none" w:sz="0" w:space="0" w:color="auto"/>
      </w:divBdr>
    </w:div>
    <w:div w:id="652100017">
      <w:bodyDiv w:val="1"/>
      <w:marLeft w:val="0"/>
      <w:marRight w:val="0"/>
      <w:marTop w:val="0"/>
      <w:marBottom w:val="0"/>
      <w:divBdr>
        <w:top w:val="none" w:sz="0" w:space="0" w:color="auto"/>
        <w:left w:val="none" w:sz="0" w:space="0" w:color="auto"/>
        <w:bottom w:val="none" w:sz="0" w:space="0" w:color="auto"/>
        <w:right w:val="none" w:sz="0" w:space="0" w:color="auto"/>
      </w:divBdr>
    </w:div>
    <w:div w:id="658532642">
      <w:bodyDiv w:val="1"/>
      <w:marLeft w:val="0"/>
      <w:marRight w:val="0"/>
      <w:marTop w:val="0"/>
      <w:marBottom w:val="0"/>
      <w:divBdr>
        <w:top w:val="none" w:sz="0" w:space="0" w:color="auto"/>
        <w:left w:val="none" w:sz="0" w:space="0" w:color="auto"/>
        <w:bottom w:val="none" w:sz="0" w:space="0" w:color="auto"/>
        <w:right w:val="none" w:sz="0" w:space="0" w:color="auto"/>
      </w:divBdr>
    </w:div>
    <w:div w:id="659504433">
      <w:bodyDiv w:val="1"/>
      <w:marLeft w:val="0"/>
      <w:marRight w:val="0"/>
      <w:marTop w:val="0"/>
      <w:marBottom w:val="0"/>
      <w:divBdr>
        <w:top w:val="none" w:sz="0" w:space="0" w:color="auto"/>
        <w:left w:val="none" w:sz="0" w:space="0" w:color="auto"/>
        <w:bottom w:val="none" w:sz="0" w:space="0" w:color="auto"/>
        <w:right w:val="none" w:sz="0" w:space="0" w:color="auto"/>
      </w:divBdr>
    </w:div>
    <w:div w:id="661852660">
      <w:bodyDiv w:val="1"/>
      <w:marLeft w:val="0"/>
      <w:marRight w:val="0"/>
      <w:marTop w:val="0"/>
      <w:marBottom w:val="0"/>
      <w:divBdr>
        <w:top w:val="none" w:sz="0" w:space="0" w:color="auto"/>
        <w:left w:val="none" w:sz="0" w:space="0" w:color="auto"/>
        <w:bottom w:val="none" w:sz="0" w:space="0" w:color="auto"/>
        <w:right w:val="none" w:sz="0" w:space="0" w:color="auto"/>
      </w:divBdr>
    </w:div>
    <w:div w:id="666204390">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4575460">
      <w:bodyDiv w:val="1"/>
      <w:marLeft w:val="0"/>
      <w:marRight w:val="0"/>
      <w:marTop w:val="0"/>
      <w:marBottom w:val="0"/>
      <w:divBdr>
        <w:top w:val="none" w:sz="0" w:space="0" w:color="auto"/>
        <w:left w:val="none" w:sz="0" w:space="0" w:color="auto"/>
        <w:bottom w:val="none" w:sz="0" w:space="0" w:color="auto"/>
        <w:right w:val="none" w:sz="0" w:space="0" w:color="auto"/>
      </w:divBdr>
    </w:div>
    <w:div w:id="675428387">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81669021">
      <w:bodyDiv w:val="1"/>
      <w:marLeft w:val="0"/>
      <w:marRight w:val="0"/>
      <w:marTop w:val="0"/>
      <w:marBottom w:val="0"/>
      <w:divBdr>
        <w:top w:val="none" w:sz="0" w:space="0" w:color="auto"/>
        <w:left w:val="none" w:sz="0" w:space="0" w:color="auto"/>
        <w:bottom w:val="none" w:sz="0" w:space="0" w:color="auto"/>
        <w:right w:val="none" w:sz="0" w:space="0" w:color="auto"/>
      </w:divBdr>
    </w:div>
    <w:div w:id="682048428">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3672836">
      <w:bodyDiv w:val="1"/>
      <w:marLeft w:val="0"/>
      <w:marRight w:val="0"/>
      <w:marTop w:val="0"/>
      <w:marBottom w:val="0"/>
      <w:divBdr>
        <w:top w:val="none" w:sz="0" w:space="0" w:color="auto"/>
        <w:left w:val="none" w:sz="0" w:space="0" w:color="auto"/>
        <w:bottom w:val="none" w:sz="0" w:space="0" w:color="auto"/>
        <w:right w:val="none" w:sz="0" w:space="0" w:color="auto"/>
      </w:divBdr>
    </w:div>
    <w:div w:id="688675623">
      <w:bodyDiv w:val="1"/>
      <w:marLeft w:val="0"/>
      <w:marRight w:val="0"/>
      <w:marTop w:val="0"/>
      <w:marBottom w:val="0"/>
      <w:divBdr>
        <w:top w:val="none" w:sz="0" w:space="0" w:color="auto"/>
        <w:left w:val="none" w:sz="0" w:space="0" w:color="auto"/>
        <w:bottom w:val="none" w:sz="0" w:space="0" w:color="auto"/>
        <w:right w:val="none" w:sz="0" w:space="0" w:color="auto"/>
      </w:divBdr>
    </w:div>
    <w:div w:id="693113245">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166677">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2176120">
      <w:bodyDiv w:val="1"/>
      <w:marLeft w:val="0"/>
      <w:marRight w:val="0"/>
      <w:marTop w:val="0"/>
      <w:marBottom w:val="0"/>
      <w:divBdr>
        <w:top w:val="none" w:sz="0" w:space="0" w:color="auto"/>
        <w:left w:val="none" w:sz="0" w:space="0" w:color="auto"/>
        <w:bottom w:val="none" w:sz="0" w:space="0" w:color="auto"/>
        <w:right w:val="none" w:sz="0" w:space="0" w:color="auto"/>
      </w:divBdr>
    </w:div>
    <w:div w:id="704335782">
      <w:bodyDiv w:val="1"/>
      <w:marLeft w:val="0"/>
      <w:marRight w:val="0"/>
      <w:marTop w:val="0"/>
      <w:marBottom w:val="0"/>
      <w:divBdr>
        <w:top w:val="none" w:sz="0" w:space="0" w:color="auto"/>
        <w:left w:val="none" w:sz="0" w:space="0" w:color="auto"/>
        <w:bottom w:val="none" w:sz="0" w:space="0" w:color="auto"/>
        <w:right w:val="none" w:sz="0" w:space="0" w:color="auto"/>
      </w:divBdr>
    </w:div>
    <w:div w:id="705761145">
      <w:bodyDiv w:val="1"/>
      <w:marLeft w:val="0"/>
      <w:marRight w:val="0"/>
      <w:marTop w:val="0"/>
      <w:marBottom w:val="0"/>
      <w:divBdr>
        <w:top w:val="none" w:sz="0" w:space="0" w:color="auto"/>
        <w:left w:val="none" w:sz="0" w:space="0" w:color="auto"/>
        <w:bottom w:val="none" w:sz="0" w:space="0" w:color="auto"/>
        <w:right w:val="none" w:sz="0" w:space="0" w:color="auto"/>
      </w:divBdr>
    </w:div>
    <w:div w:id="707872683">
      <w:bodyDiv w:val="1"/>
      <w:marLeft w:val="0"/>
      <w:marRight w:val="0"/>
      <w:marTop w:val="0"/>
      <w:marBottom w:val="0"/>
      <w:divBdr>
        <w:top w:val="none" w:sz="0" w:space="0" w:color="auto"/>
        <w:left w:val="none" w:sz="0" w:space="0" w:color="auto"/>
        <w:bottom w:val="none" w:sz="0" w:space="0" w:color="auto"/>
        <w:right w:val="none" w:sz="0" w:space="0" w:color="auto"/>
      </w:divBdr>
    </w:div>
    <w:div w:id="708458903">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4349326">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17820049">
      <w:bodyDiv w:val="1"/>
      <w:marLeft w:val="0"/>
      <w:marRight w:val="0"/>
      <w:marTop w:val="0"/>
      <w:marBottom w:val="0"/>
      <w:divBdr>
        <w:top w:val="none" w:sz="0" w:space="0" w:color="auto"/>
        <w:left w:val="none" w:sz="0" w:space="0" w:color="auto"/>
        <w:bottom w:val="none" w:sz="0" w:space="0" w:color="auto"/>
        <w:right w:val="none" w:sz="0" w:space="0" w:color="auto"/>
      </w:divBdr>
    </w:div>
    <w:div w:id="719744354">
      <w:bodyDiv w:val="1"/>
      <w:marLeft w:val="0"/>
      <w:marRight w:val="0"/>
      <w:marTop w:val="0"/>
      <w:marBottom w:val="0"/>
      <w:divBdr>
        <w:top w:val="none" w:sz="0" w:space="0" w:color="auto"/>
        <w:left w:val="none" w:sz="0" w:space="0" w:color="auto"/>
        <w:bottom w:val="none" w:sz="0" w:space="0" w:color="auto"/>
        <w:right w:val="none" w:sz="0" w:space="0" w:color="auto"/>
      </w:divBdr>
    </w:div>
    <w:div w:id="720593118">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25224690">
      <w:bodyDiv w:val="1"/>
      <w:marLeft w:val="0"/>
      <w:marRight w:val="0"/>
      <w:marTop w:val="0"/>
      <w:marBottom w:val="0"/>
      <w:divBdr>
        <w:top w:val="none" w:sz="0" w:space="0" w:color="auto"/>
        <w:left w:val="none" w:sz="0" w:space="0" w:color="auto"/>
        <w:bottom w:val="none" w:sz="0" w:space="0" w:color="auto"/>
        <w:right w:val="none" w:sz="0" w:space="0" w:color="auto"/>
      </w:divBdr>
    </w:div>
    <w:div w:id="728458058">
      <w:bodyDiv w:val="1"/>
      <w:marLeft w:val="0"/>
      <w:marRight w:val="0"/>
      <w:marTop w:val="0"/>
      <w:marBottom w:val="0"/>
      <w:divBdr>
        <w:top w:val="none" w:sz="0" w:space="0" w:color="auto"/>
        <w:left w:val="none" w:sz="0" w:space="0" w:color="auto"/>
        <w:bottom w:val="none" w:sz="0" w:space="0" w:color="auto"/>
        <w:right w:val="none" w:sz="0" w:space="0" w:color="auto"/>
      </w:divBdr>
    </w:div>
    <w:div w:id="730271019">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36781678">
      <w:bodyDiv w:val="1"/>
      <w:marLeft w:val="0"/>
      <w:marRight w:val="0"/>
      <w:marTop w:val="0"/>
      <w:marBottom w:val="0"/>
      <w:divBdr>
        <w:top w:val="none" w:sz="0" w:space="0" w:color="auto"/>
        <w:left w:val="none" w:sz="0" w:space="0" w:color="auto"/>
        <w:bottom w:val="none" w:sz="0" w:space="0" w:color="auto"/>
        <w:right w:val="none" w:sz="0" w:space="0" w:color="auto"/>
      </w:divBdr>
    </w:div>
    <w:div w:id="742066445">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4031157">
      <w:bodyDiv w:val="1"/>
      <w:marLeft w:val="0"/>
      <w:marRight w:val="0"/>
      <w:marTop w:val="0"/>
      <w:marBottom w:val="0"/>
      <w:divBdr>
        <w:top w:val="none" w:sz="0" w:space="0" w:color="auto"/>
        <w:left w:val="none" w:sz="0" w:space="0" w:color="auto"/>
        <w:bottom w:val="none" w:sz="0" w:space="0" w:color="auto"/>
        <w:right w:val="none" w:sz="0" w:space="0" w:color="auto"/>
      </w:divBdr>
    </w:div>
    <w:div w:id="745028279">
      <w:bodyDiv w:val="1"/>
      <w:marLeft w:val="0"/>
      <w:marRight w:val="0"/>
      <w:marTop w:val="0"/>
      <w:marBottom w:val="0"/>
      <w:divBdr>
        <w:top w:val="none" w:sz="0" w:space="0" w:color="auto"/>
        <w:left w:val="none" w:sz="0" w:space="0" w:color="auto"/>
        <w:bottom w:val="none" w:sz="0" w:space="0" w:color="auto"/>
        <w:right w:val="none" w:sz="0" w:space="0" w:color="auto"/>
      </w:divBdr>
    </w:div>
    <w:div w:id="745228098">
      <w:bodyDiv w:val="1"/>
      <w:marLeft w:val="0"/>
      <w:marRight w:val="0"/>
      <w:marTop w:val="0"/>
      <w:marBottom w:val="0"/>
      <w:divBdr>
        <w:top w:val="none" w:sz="0" w:space="0" w:color="auto"/>
        <w:left w:val="none" w:sz="0" w:space="0" w:color="auto"/>
        <w:bottom w:val="none" w:sz="0" w:space="0" w:color="auto"/>
        <w:right w:val="none" w:sz="0" w:space="0" w:color="auto"/>
      </w:divBdr>
    </w:div>
    <w:div w:id="746608230">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48885423">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2236327">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45410">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8696920">
      <w:bodyDiv w:val="1"/>
      <w:marLeft w:val="0"/>
      <w:marRight w:val="0"/>
      <w:marTop w:val="0"/>
      <w:marBottom w:val="0"/>
      <w:divBdr>
        <w:top w:val="none" w:sz="0" w:space="0" w:color="auto"/>
        <w:left w:val="none" w:sz="0" w:space="0" w:color="auto"/>
        <w:bottom w:val="none" w:sz="0" w:space="0" w:color="auto"/>
        <w:right w:val="none" w:sz="0" w:space="0" w:color="auto"/>
      </w:divBdr>
    </w:div>
    <w:div w:id="771632704">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8136469">
      <w:bodyDiv w:val="1"/>
      <w:marLeft w:val="0"/>
      <w:marRight w:val="0"/>
      <w:marTop w:val="0"/>
      <w:marBottom w:val="0"/>
      <w:divBdr>
        <w:top w:val="none" w:sz="0" w:space="0" w:color="auto"/>
        <w:left w:val="none" w:sz="0" w:space="0" w:color="auto"/>
        <w:bottom w:val="none" w:sz="0" w:space="0" w:color="auto"/>
        <w:right w:val="none" w:sz="0" w:space="0" w:color="auto"/>
      </w:divBdr>
    </w:div>
    <w:div w:id="778835229">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780953422">
      <w:bodyDiv w:val="1"/>
      <w:marLeft w:val="0"/>
      <w:marRight w:val="0"/>
      <w:marTop w:val="0"/>
      <w:marBottom w:val="0"/>
      <w:divBdr>
        <w:top w:val="none" w:sz="0" w:space="0" w:color="auto"/>
        <w:left w:val="none" w:sz="0" w:space="0" w:color="auto"/>
        <w:bottom w:val="none" w:sz="0" w:space="0" w:color="auto"/>
        <w:right w:val="none" w:sz="0" w:space="0" w:color="auto"/>
      </w:divBdr>
    </w:div>
    <w:div w:id="784226448">
      <w:bodyDiv w:val="1"/>
      <w:marLeft w:val="0"/>
      <w:marRight w:val="0"/>
      <w:marTop w:val="0"/>
      <w:marBottom w:val="0"/>
      <w:divBdr>
        <w:top w:val="none" w:sz="0" w:space="0" w:color="auto"/>
        <w:left w:val="none" w:sz="0" w:space="0" w:color="auto"/>
        <w:bottom w:val="none" w:sz="0" w:space="0" w:color="auto"/>
        <w:right w:val="none" w:sz="0" w:space="0" w:color="auto"/>
      </w:divBdr>
    </w:div>
    <w:div w:id="788933859">
      <w:bodyDiv w:val="1"/>
      <w:marLeft w:val="0"/>
      <w:marRight w:val="0"/>
      <w:marTop w:val="0"/>
      <w:marBottom w:val="0"/>
      <w:divBdr>
        <w:top w:val="none" w:sz="0" w:space="0" w:color="auto"/>
        <w:left w:val="none" w:sz="0" w:space="0" w:color="auto"/>
        <w:bottom w:val="none" w:sz="0" w:space="0" w:color="auto"/>
        <w:right w:val="none" w:sz="0" w:space="0" w:color="auto"/>
      </w:divBdr>
    </w:div>
    <w:div w:id="791676514">
      <w:bodyDiv w:val="1"/>
      <w:marLeft w:val="0"/>
      <w:marRight w:val="0"/>
      <w:marTop w:val="0"/>
      <w:marBottom w:val="0"/>
      <w:divBdr>
        <w:top w:val="none" w:sz="0" w:space="0" w:color="auto"/>
        <w:left w:val="none" w:sz="0" w:space="0" w:color="auto"/>
        <w:bottom w:val="none" w:sz="0" w:space="0" w:color="auto"/>
        <w:right w:val="none" w:sz="0" w:space="0" w:color="auto"/>
      </w:divBdr>
    </w:div>
    <w:div w:id="796602218">
      <w:bodyDiv w:val="1"/>
      <w:marLeft w:val="0"/>
      <w:marRight w:val="0"/>
      <w:marTop w:val="0"/>
      <w:marBottom w:val="0"/>
      <w:divBdr>
        <w:top w:val="none" w:sz="0" w:space="0" w:color="auto"/>
        <w:left w:val="none" w:sz="0" w:space="0" w:color="auto"/>
        <w:bottom w:val="none" w:sz="0" w:space="0" w:color="auto"/>
        <w:right w:val="none" w:sz="0" w:space="0" w:color="auto"/>
      </w:divBdr>
    </w:div>
    <w:div w:id="797383343">
      <w:bodyDiv w:val="1"/>
      <w:marLeft w:val="0"/>
      <w:marRight w:val="0"/>
      <w:marTop w:val="0"/>
      <w:marBottom w:val="0"/>
      <w:divBdr>
        <w:top w:val="none" w:sz="0" w:space="0" w:color="auto"/>
        <w:left w:val="none" w:sz="0" w:space="0" w:color="auto"/>
        <w:bottom w:val="none" w:sz="0" w:space="0" w:color="auto"/>
        <w:right w:val="none" w:sz="0" w:space="0" w:color="auto"/>
      </w:divBdr>
    </w:div>
    <w:div w:id="797919233">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2964973">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6556617">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2480153">
      <w:bodyDiv w:val="1"/>
      <w:marLeft w:val="0"/>
      <w:marRight w:val="0"/>
      <w:marTop w:val="0"/>
      <w:marBottom w:val="0"/>
      <w:divBdr>
        <w:top w:val="none" w:sz="0" w:space="0" w:color="auto"/>
        <w:left w:val="none" w:sz="0" w:space="0" w:color="auto"/>
        <w:bottom w:val="none" w:sz="0" w:space="0" w:color="auto"/>
        <w:right w:val="none" w:sz="0" w:space="0" w:color="auto"/>
      </w:divBdr>
    </w:div>
    <w:div w:id="81267223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5146724">
      <w:bodyDiv w:val="1"/>
      <w:marLeft w:val="0"/>
      <w:marRight w:val="0"/>
      <w:marTop w:val="0"/>
      <w:marBottom w:val="0"/>
      <w:divBdr>
        <w:top w:val="none" w:sz="0" w:space="0" w:color="auto"/>
        <w:left w:val="none" w:sz="0" w:space="0" w:color="auto"/>
        <w:bottom w:val="none" w:sz="0" w:space="0" w:color="auto"/>
        <w:right w:val="none" w:sz="0" w:space="0" w:color="auto"/>
      </w:divBdr>
    </w:div>
    <w:div w:id="81764683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1190112">
      <w:bodyDiv w:val="1"/>
      <w:marLeft w:val="0"/>
      <w:marRight w:val="0"/>
      <w:marTop w:val="0"/>
      <w:marBottom w:val="0"/>
      <w:divBdr>
        <w:top w:val="none" w:sz="0" w:space="0" w:color="auto"/>
        <w:left w:val="none" w:sz="0" w:space="0" w:color="auto"/>
        <w:bottom w:val="none" w:sz="0" w:space="0" w:color="auto"/>
        <w:right w:val="none" w:sz="0" w:space="0" w:color="auto"/>
      </w:divBdr>
    </w:div>
    <w:div w:id="821777060">
      <w:bodyDiv w:val="1"/>
      <w:marLeft w:val="0"/>
      <w:marRight w:val="0"/>
      <w:marTop w:val="0"/>
      <w:marBottom w:val="0"/>
      <w:divBdr>
        <w:top w:val="none" w:sz="0" w:space="0" w:color="auto"/>
        <w:left w:val="none" w:sz="0" w:space="0" w:color="auto"/>
        <w:bottom w:val="none" w:sz="0" w:space="0" w:color="auto"/>
        <w:right w:val="none" w:sz="0" w:space="0" w:color="auto"/>
      </w:divBdr>
    </w:div>
    <w:div w:id="821822220">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138948">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1986956">
      <w:bodyDiv w:val="1"/>
      <w:marLeft w:val="0"/>
      <w:marRight w:val="0"/>
      <w:marTop w:val="0"/>
      <w:marBottom w:val="0"/>
      <w:divBdr>
        <w:top w:val="none" w:sz="0" w:space="0" w:color="auto"/>
        <w:left w:val="none" w:sz="0" w:space="0" w:color="auto"/>
        <w:bottom w:val="none" w:sz="0" w:space="0" w:color="auto"/>
        <w:right w:val="none" w:sz="0" w:space="0" w:color="auto"/>
      </w:divBdr>
    </w:div>
    <w:div w:id="832913597">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2259173">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0513490">
      <w:bodyDiv w:val="1"/>
      <w:marLeft w:val="0"/>
      <w:marRight w:val="0"/>
      <w:marTop w:val="0"/>
      <w:marBottom w:val="0"/>
      <w:divBdr>
        <w:top w:val="none" w:sz="0" w:space="0" w:color="auto"/>
        <w:left w:val="none" w:sz="0" w:space="0" w:color="auto"/>
        <w:bottom w:val="none" w:sz="0" w:space="0" w:color="auto"/>
        <w:right w:val="none" w:sz="0" w:space="0" w:color="auto"/>
      </w:divBdr>
    </w:div>
    <w:div w:id="861358854">
      <w:bodyDiv w:val="1"/>
      <w:marLeft w:val="0"/>
      <w:marRight w:val="0"/>
      <w:marTop w:val="0"/>
      <w:marBottom w:val="0"/>
      <w:divBdr>
        <w:top w:val="none" w:sz="0" w:space="0" w:color="auto"/>
        <w:left w:val="none" w:sz="0" w:space="0" w:color="auto"/>
        <w:bottom w:val="none" w:sz="0" w:space="0" w:color="auto"/>
        <w:right w:val="none" w:sz="0" w:space="0" w:color="auto"/>
      </w:divBdr>
    </w:div>
    <w:div w:id="864905772">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6413277">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77812787">
      <w:bodyDiv w:val="1"/>
      <w:marLeft w:val="0"/>
      <w:marRight w:val="0"/>
      <w:marTop w:val="0"/>
      <w:marBottom w:val="0"/>
      <w:divBdr>
        <w:top w:val="none" w:sz="0" w:space="0" w:color="auto"/>
        <w:left w:val="none" w:sz="0" w:space="0" w:color="auto"/>
        <w:bottom w:val="none" w:sz="0" w:space="0" w:color="auto"/>
        <w:right w:val="none" w:sz="0" w:space="0" w:color="auto"/>
      </w:divBdr>
    </w:div>
    <w:div w:id="882211138">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6183104">
      <w:bodyDiv w:val="1"/>
      <w:marLeft w:val="0"/>
      <w:marRight w:val="0"/>
      <w:marTop w:val="0"/>
      <w:marBottom w:val="0"/>
      <w:divBdr>
        <w:top w:val="none" w:sz="0" w:space="0" w:color="auto"/>
        <w:left w:val="none" w:sz="0" w:space="0" w:color="auto"/>
        <w:bottom w:val="none" w:sz="0" w:space="0" w:color="auto"/>
        <w:right w:val="none" w:sz="0" w:space="0" w:color="auto"/>
      </w:divBdr>
    </w:div>
    <w:div w:id="888607622">
      <w:bodyDiv w:val="1"/>
      <w:marLeft w:val="0"/>
      <w:marRight w:val="0"/>
      <w:marTop w:val="0"/>
      <w:marBottom w:val="0"/>
      <w:divBdr>
        <w:top w:val="none" w:sz="0" w:space="0" w:color="auto"/>
        <w:left w:val="none" w:sz="0" w:space="0" w:color="auto"/>
        <w:bottom w:val="none" w:sz="0" w:space="0" w:color="auto"/>
        <w:right w:val="none" w:sz="0" w:space="0" w:color="auto"/>
      </w:divBdr>
    </w:div>
    <w:div w:id="888611620">
      <w:bodyDiv w:val="1"/>
      <w:marLeft w:val="0"/>
      <w:marRight w:val="0"/>
      <w:marTop w:val="0"/>
      <w:marBottom w:val="0"/>
      <w:divBdr>
        <w:top w:val="none" w:sz="0" w:space="0" w:color="auto"/>
        <w:left w:val="none" w:sz="0" w:space="0" w:color="auto"/>
        <w:bottom w:val="none" w:sz="0" w:space="0" w:color="auto"/>
        <w:right w:val="none" w:sz="0" w:space="0" w:color="auto"/>
      </w:divBdr>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5581913">
      <w:bodyDiv w:val="1"/>
      <w:marLeft w:val="0"/>
      <w:marRight w:val="0"/>
      <w:marTop w:val="0"/>
      <w:marBottom w:val="0"/>
      <w:divBdr>
        <w:top w:val="none" w:sz="0" w:space="0" w:color="auto"/>
        <w:left w:val="none" w:sz="0" w:space="0" w:color="auto"/>
        <w:bottom w:val="none" w:sz="0" w:space="0" w:color="auto"/>
        <w:right w:val="none" w:sz="0" w:space="0" w:color="auto"/>
      </w:divBdr>
    </w:div>
    <w:div w:id="896548262">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898713198">
      <w:bodyDiv w:val="1"/>
      <w:marLeft w:val="0"/>
      <w:marRight w:val="0"/>
      <w:marTop w:val="0"/>
      <w:marBottom w:val="0"/>
      <w:divBdr>
        <w:top w:val="none" w:sz="0" w:space="0" w:color="auto"/>
        <w:left w:val="none" w:sz="0" w:space="0" w:color="auto"/>
        <w:bottom w:val="none" w:sz="0" w:space="0" w:color="auto"/>
        <w:right w:val="none" w:sz="0" w:space="0" w:color="auto"/>
      </w:divBdr>
    </w:div>
    <w:div w:id="900598810">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2712524">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7112235">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7901310">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19365822">
      <w:bodyDiv w:val="1"/>
      <w:marLeft w:val="0"/>
      <w:marRight w:val="0"/>
      <w:marTop w:val="0"/>
      <w:marBottom w:val="0"/>
      <w:divBdr>
        <w:top w:val="none" w:sz="0" w:space="0" w:color="auto"/>
        <w:left w:val="none" w:sz="0" w:space="0" w:color="auto"/>
        <w:bottom w:val="none" w:sz="0" w:space="0" w:color="auto"/>
        <w:right w:val="none" w:sz="0" w:space="0" w:color="auto"/>
      </w:divBdr>
    </w:div>
    <w:div w:id="919800391">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0525045">
      <w:bodyDiv w:val="1"/>
      <w:marLeft w:val="0"/>
      <w:marRight w:val="0"/>
      <w:marTop w:val="0"/>
      <w:marBottom w:val="0"/>
      <w:divBdr>
        <w:top w:val="none" w:sz="0" w:space="0" w:color="auto"/>
        <w:left w:val="none" w:sz="0" w:space="0" w:color="auto"/>
        <w:bottom w:val="none" w:sz="0" w:space="0" w:color="auto"/>
        <w:right w:val="none" w:sz="0" w:space="0" w:color="auto"/>
      </w:divBdr>
    </w:div>
    <w:div w:id="920866373">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6353749">
      <w:bodyDiv w:val="1"/>
      <w:marLeft w:val="0"/>
      <w:marRight w:val="0"/>
      <w:marTop w:val="0"/>
      <w:marBottom w:val="0"/>
      <w:divBdr>
        <w:top w:val="none" w:sz="0" w:space="0" w:color="auto"/>
        <w:left w:val="none" w:sz="0" w:space="0" w:color="auto"/>
        <w:bottom w:val="none" w:sz="0" w:space="0" w:color="auto"/>
        <w:right w:val="none" w:sz="0" w:space="0" w:color="auto"/>
      </w:divBdr>
    </w:div>
    <w:div w:id="927269555">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6278759">
      <w:bodyDiv w:val="1"/>
      <w:marLeft w:val="0"/>
      <w:marRight w:val="0"/>
      <w:marTop w:val="0"/>
      <w:marBottom w:val="0"/>
      <w:divBdr>
        <w:top w:val="none" w:sz="0" w:space="0" w:color="auto"/>
        <w:left w:val="none" w:sz="0" w:space="0" w:color="auto"/>
        <w:bottom w:val="none" w:sz="0" w:space="0" w:color="auto"/>
        <w:right w:val="none" w:sz="0" w:space="0" w:color="auto"/>
      </w:divBdr>
    </w:div>
    <w:div w:id="947852723">
      <w:bodyDiv w:val="1"/>
      <w:marLeft w:val="0"/>
      <w:marRight w:val="0"/>
      <w:marTop w:val="0"/>
      <w:marBottom w:val="0"/>
      <w:divBdr>
        <w:top w:val="none" w:sz="0" w:space="0" w:color="auto"/>
        <w:left w:val="none" w:sz="0" w:space="0" w:color="auto"/>
        <w:bottom w:val="none" w:sz="0" w:space="0" w:color="auto"/>
        <w:right w:val="none" w:sz="0" w:space="0" w:color="auto"/>
      </w:divBdr>
    </w:div>
    <w:div w:id="951321104">
      <w:bodyDiv w:val="1"/>
      <w:marLeft w:val="0"/>
      <w:marRight w:val="0"/>
      <w:marTop w:val="0"/>
      <w:marBottom w:val="0"/>
      <w:divBdr>
        <w:top w:val="none" w:sz="0" w:space="0" w:color="auto"/>
        <w:left w:val="none" w:sz="0" w:space="0" w:color="auto"/>
        <w:bottom w:val="none" w:sz="0" w:space="0" w:color="auto"/>
        <w:right w:val="none" w:sz="0" w:space="0" w:color="auto"/>
      </w:divBdr>
    </w:div>
    <w:div w:id="954210552">
      <w:bodyDiv w:val="1"/>
      <w:marLeft w:val="0"/>
      <w:marRight w:val="0"/>
      <w:marTop w:val="0"/>
      <w:marBottom w:val="0"/>
      <w:divBdr>
        <w:top w:val="none" w:sz="0" w:space="0" w:color="auto"/>
        <w:left w:val="none" w:sz="0" w:space="0" w:color="auto"/>
        <w:bottom w:val="none" w:sz="0" w:space="0" w:color="auto"/>
        <w:right w:val="none" w:sz="0" w:space="0" w:color="auto"/>
      </w:divBdr>
    </w:div>
    <w:div w:id="957445004">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1155008">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5815363">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69094662">
      <w:bodyDiv w:val="1"/>
      <w:marLeft w:val="0"/>
      <w:marRight w:val="0"/>
      <w:marTop w:val="0"/>
      <w:marBottom w:val="0"/>
      <w:divBdr>
        <w:top w:val="none" w:sz="0" w:space="0" w:color="auto"/>
        <w:left w:val="none" w:sz="0" w:space="0" w:color="auto"/>
        <w:bottom w:val="none" w:sz="0" w:space="0" w:color="auto"/>
        <w:right w:val="none" w:sz="0" w:space="0" w:color="auto"/>
      </w:divBdr>
    </w:div>
    <w:div w:id="969170088">
      <w:bodyDiv w:val="1"/>
      <w:marLeft w:val="0"/>
      <w:marRight w:val="0"/>
      <w:marTop w:val="0"/>
      <w:marBottom w:val="0"/>
      <w:divBdr>
        <w:top w:val="none" w:sz="0" w:space="0" w:color="auto"/>
        <w:left w:val="none" w:sz="0" w:space="0" w:color="auto"/>
        <w:bottom w:val="none" w:sz="0" w:space="0" w:color="auto"/>
        <w:right w:val="none" w:sz="0" w:space="0" w:color="auto"/>
      </w:divBdr>
    </w:div>
    <w:div w:id="970794233">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74526656">
      <w:bodyDiv w:val="1"/>
      <w:marLeft w:val="0"/>
      <w:marRight w:val="0"/>
      <w:marTop w:val="0"/>
      <w:marBottom w:val="0"/>
      <w:divBdr>
        <w:top w:val="none" w:sz="0" w:space="0" w:color="auto"/>
        <w:left w:val="none" w:sz="0" w:space="0" w:color="auto"/>
        <w:bottom w:val="none" w:sz="0" w:space="0" w:color="auto"/>
        <w:right w:val="none" w:sz="0" w:space="0" w:color="auto"/>
      </w:divBdr>
    </w:div>
    <w:div w:id="976640416">
      <w:bodyDiv w:val="1"/>
      <w:marLeft w:val="0"/>
      <w:marRight w:val="0"/>
      <w:marTop w:val="0"/>
      <w:marBottom w:val="0"/>
      <w:divBdr>
        <w:top w:val="none" w:sz="0" w:space="0" w:color="auto"/>
        <w:left w:val="none" w:sz="0" w:space="0" w:color="auto"/>
        <w:bottom w:val="none" w:sz="0" w:space="0" w:color="auto"/>
        <w:right w:val="none" w:sz="0" w:space="0" w:color="auto"/>
      </w:divBdr>
    </w:div>
    <w:div w:id="976765999">
      <w:bodyDiv w:val="1"/>
      <w:marLeft w:val="0"/>
      <w:marRight w:val="0"/>
      <w:marTop w:val="0"/>
      <w:marBottom w:val="0"/>
      <w:divBdr>
        <w:top w:val="none" w:sz="0" w:space="0" w:color="auto"/>
        <w:left w:val="none" w:sz="0" w:space="0" w:color="auto"/>
        <w:bottom w:val="none" w:sz="0" w:space="0" w:color="auto"/>
        <w:right w:val="none" w:sz="0" w:space="0" w:color="auto"/>
      </w:divBdr>
    </w:div>
    <w:div w:id="977342789">
      <w:bodyDiv w:val="1"/>
      <w:marLeft w:val="0"/>
      <w:marRight w:val="0"/>
      <w:marTop w:val="0"/>
      <w:marBottom w:val="0"/>
      <w:divBdr>
        <w:top w:val="none" w:sz="0" w:space="0" w:color="auto"/>
        <w:left w:val="none" w:sz="0" w:space="0" w:color="auto"/>
        <w:bottom w:val="none" w:sz="0" w:space="0" w:color="auto"/>
        <w:right w:val="none" w:sz="0" w:space="0" w:color="auto"/>
      </w:divBdr>
    </w:div>
    <w:div w:id="978536448">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0862434">
      <w:bodyDiv w:val="1"/>
      <w:marLeft w:val="0"/>
      <w:marRight w:val="0"/>
      <w:marTop w:val="0"/>
      <w:marBottom w:val="0"/>
      <w:divBdr>
        <w:top w:val="none" w:sz="0" w:space="0" w:color="auto"/>
        <w:left w:val="none" w:sz="0" w:space="0" w:color="auto"/>
        <w:bottom w:val="none" w:sz="0" w:space="0" w:color="auto"/>
        <w:right w:val="none" w:sz="0" w:space="0" w:color="auto"/>
      </w:divBdr>
    </w:div>
    <w:div w:id="992947423">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6249309">
      <w:bodyDiv w:val="1"/>
      <w:marLeft w:val="0"/>
      <w:marRight w:val="0"/>
      <w:marTop w:val="0"/>
      <w:marBottom w:val="0"/>
      <w:divBdr>
        <w:top w:val="none" w:sz="0" w:space="0" w:color="auto"/>
        <w:left w:val="none" w:sz="0" w:space="0" w:color="auto"/>
        <w:bottom w:val="none" w:sz="0" w:space="0" w:color="auto"/>
        <w:right w:val="none" w:sz="0" w:space="0" w:color="auto"/>
      </w:divBdr>
    </w:div>
    <w:div w:id="1009061946">
      <w:bodyDiv w:val="1"/>
      <w:marLeft w:val="0"/>
      <w:marRight w:val="0"/>
      <w:marTop w:val="0"/>
      <w:marBottom w:val="0"/>
      <w:divBdr>
        <w:top w:val="none" w:sz="0" w:space="0" w:color="auto"/>
        <w:left w:val="none" w:sz="0" w:space="0" w:color="auto"/>
        <w:bottom w:val="none" w:sz="0" w:space="0" w:color="auto"/>
        <w:right w:val="none" w:sz="0" w:space="0" w:color="auto"/>
      </w:divBdr>
    </w:div>
    <w:div w:id="1009062183">
      <w:bodyDiv w:val="1"/>
      <w:marLeft w:val="0"/>
      <w:marRight w:val="0"/>
      <w:marTop w:val="0"/>
      <w:marBottom w:val="0"/>
      <w:divBdr>
        <w:top w:val="none" w:sz="0" w:space="0" w:color="auto"/>
        <w:left w:val="none" w:sz="0" w:space="0" w:color="auto"/>
        <w:bottom w:val="none" w:sz="0" w:space="0" w:color="auto"/>
        <w:right w:val="none" w:sz="0" w:space="0" w:color="auto"/>
      </w:divBdr>
    </w:div>
    <w:div w:id="1017804822">
      <w:bodyDiv w:val="1"/>
      <w:marLeft w:val="0"/>
      <w:marRight w:val="0"/>
      <w:marTop w:val="0"/>
      <w:marBottom w:val="0"/>
      <w:divBdr>
        <w:top w:val="none" w:sz="0" w:space="0" w:color="auto"/>
        <w:left w:val="none" w:sz="0" w:space="0" w:color="auto"/>
        <w:bottom w:val="none" w:sz="0" w:space="0" w:color="auto"/>
        <w:right w:val="none" w:sz="0" w:space="0" w:color="auto"/>
      </w:divBdr>
    </w:div>
    <w:div w:id="1018970235">
      <w:bodyDiv w:val="1"/>
      <w:marLeft w:val="0"/>
      <w:marRight w:val="0"/>
      <w:marTop w:val="0"/>
      <w:marBottom w:val="0"/>
      <w:divBdr>
        <w:top w:val="none" w:sz="0" w:space="0" w:color="auto"/>
        <w:left w:val="none" w:sz="0" w:space="0" w:color="auto"/>
        <w:bottom w:val="none" w:sz="0" w:space="0" w:color="auto"/>
        <w:right w:val="none" w:sz="0" w:space="0" w:color="auto"/>
      </w:divBdr>
    </w:div>
    <w:div w:id="1019889490">
      <w:bodyDiv w:val="1"/>
      <w:marLeft w:val="0"/>
      <w:marRight w:val="0"/>
      <w:marTop w:val="0"/>
      <w:marBottom w:val="0"/>
      <w:divBdr>
        <w:top w:val="none" w:sz="0" w:space="0" w:color="auto"/>
        <w:left w:val="none" w:sz="0" w:space="0" w:color="auto"/>
        <w:bottom w:val="none" w:sz="0" w:space="0" w:color="auto"/>
        <w:right w:val="none" w:sz="0" w:space="0" w:color="auto"/>
      </w:divBdr>
    </w:div>
    <w:div w:id="1020855053">
      <w:bodyDiv w:val="1"/>
      <w:marLeft w:val="0"/>
      <w:marRight w:val="0"/>
      <w:marTop w:val="0"/>
      <w:marBottom w:val="0"/>
      <w:divBdr>
        <w:top w:val="none" w:sz="0" w:space="0" w:color="auto"/>
        <w:left w:val="none" w:sz="0" w:space="0" w:color="auto"/>
        <w:bottom w:val="none" w:sz="0" w:space="0" w:color="auto"/>
        <w:right w:val="none" w:sz="0" w:space="0" w:color="auto"/>
      </w:divBdr>
    </w:div>
    <w:div w:id="1025911938">
      <w:bodyDiv w:val="1"/>
      <w:marLeft w:val="0"/>
      <w:marRight w:val="0"/>
      <w:marTop w:val="0"/>
      <w:marBottom w:val="0"/>
      <w:divBdr>
        <w:top w:val="none" w:sz="0" w:space="0" w:color="auto"/>
        <w:left w:val="none" w:sz="0" w:space="0" w:color="auto"/>
        <w:bottom w:val="none" w:sz="0" w:space="0" w:color="auto"/>
        <w:right w:val="none" w:sz="0" w:space="0" w:color="auto"/>
      </w:divBdr>
    </w:div>
    <w:div w:id="1030228348">
      <w:bodyDiv w:val="1"/>
      <w:marLeft w:val="0"/>
      <w:marRight w:val="0"/>
      <w:marTop w:val="0"/>
      <w:marBottom w:val="0"/>
      <w:divBdr>
        <w:top w:val="none" w:sz="0" w:space="0" w:color="auto"/>
        <w:left w:val="none" w:sz="0" w:space="0" w:color="auto"/>
        <w:bottom w:val="none" w:sz="0" w:space="0" w:color="auto"/>
        <w:right w:val="none" w:sz="0" w:space="0" w:color="auto"/>
      </w:divBdr>
    </w:div>
    <w:div w:id="1031153053">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39206015">
      <w:bodyDiv w:val="1"/>
      <w:marLeft w:val="0"/>
      <w:marRight w:val="0"/>
      <w:marTop w:val="0"/>
      <w:marBottom w:val="0"/>
      <w:divBdr>
        <w:top w:val="none" w:sz="0" w:space="0" w:color="auto"/>
        <w:left w:val="none" w:sz="0" w:space="0" w:color="auto"/>
        <w:bottom w:val="none" w:sz="0" w:space="0" w:color="auto"/>
        <w:right w:val="none" w:sz="0" w:space="0" w:color="auto"/>
      </w:divBdr>
    </w:div>
    <w:div w:id="1040935892">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2709556">
      <w:bodyDiv w:val="1"/>
      <w:marLeft w:val="0"/>
      <w:marRight w:val="0"/>
      <w:marTop w:val="0"/>
      <w:marBottom w:val="0"/>
      <w:divBdr>
        <w:top w:val="none" w:sz="0" w:space="0" w:color="auto"/>
        <w:left w:val="none" w:sz="0" w:space="0" w:color="auto"/>
        <w:bottom w:val="none" w:sz="0" w:space="0" w:color="auto"/>
        <w:right w:val="none" w:sz="0" w:space="0" w:color="auto"/>
      </w:divBdr>
    </w:div>
    <w:div w:id="1044213057">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49501585">
      <w:bodyDiv w:val="1"/>
      <w:marLeft w:val="0"/>
      <w:marRight w:val="0"/>
      <w:marTop w:val="0"/>
      <w:marBottom w:val="0"/>
      <w:divBdr>
        <w:top w:val="none" w:sz="0" w:space="0" w:color="auto"/>
        <w:left w:val="none" w:sz="0" w:space="0" w:color="auto"/>
        <w:bottom w:val="none" w:sz="0" w:space="0" w:color="auto"/>
        <w:right w:val="none" w:sz="0" w:space="0" w:color="auto"/>
      </w:divBdr>
    </w:div>
    <w:div w:id="1053890981">
      <w:bodyDiv w:val="1"/>
      <w:marLeft w:val="0"/>
      <w:marRight w:val="0"/>
      <w:marTop w:val="0"/>
      <w:marBottom w:val="0"/>
      <w:divBdr>
        <w:top w:val="none" w:sz="0" w:space="0" w:color="auto"/>
        <w:left w:val="none" w:sz="0" w:space="0" w:color="auto"/>
        <w:bottom w:val="none" w:sz="0" w:space="0" w:color="auto"/>
        <w:right w:val="none" w:sz="0" w:space="0" w:color="auto"/>
      </w:divBdr>
    </w:div>
    <w:div w:id="1054086344">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019082">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0712883">
      <w:bodyDiv w:val="1"/>
      <w:marLeft w:val="0"/>
      <w:marRight w:val="0"/>
      <w:marTop w:val="0"/>
      <w:marBottom w:val="0"/>
      <w:divBdr>
        <w:top w:val="none" w:sz="0" w:space="0" w:color="auto"/>
        <w:left w:val="none" w:sz="0" w:space="0" w:color="auto"/>
        <w:bottom w:val="none" w:sz="0" w:space="0" w:color="auto"/>
        <w:right w:val="none" w:sz="0" w:space="0" w:color="auto"/>
      </w:divBdr>
    </w:div>
    <w:div w:id="1062143635">
      <w:bodyDiv w:val="1"/>
      <w:marLeft w:val="0"/>
      <w:marRight w:val="0"/>
      <w:marTop w:val="0"/>
      <w:marBottom w:val="0"/>
      <w:divBdr>
        <w:top w:val="none" w:sz="0" w:space="0" w:color="auto"/>
        <w:left w:val="none" w:sz="0" w:space="0" w:color="auto"/>
        <w:bottom w:val="none" w:sz="0" w:space="0" w:color="auto"/>
        <w:right w:val="none" w:sz="0" w:space="0" w:color="auto"/>
      </w:divBdr>
    </w:div>
    <w:div w:id="1062946507">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004985">
      <w:bodyDiv w:val="1"/>
      <w:marLeft w:val="0"/>
      <w:marRight w:val="0"/>
      <w:marTop w:val="0"/>
      <w:marBottom w:val="0"/>
      <w:divBdr>
        <w:top w:val="none" w:sz="0" w:space="0" w:color="auto"/>
        <w:left w:val="none" w:sz="0" w:space="0" w:color="auto"/>
        <w:bottom w:val="none" w:sz="0" w:space="0" w:color="auto"/>
        <w:right w:val="none" w:sz="0" w:space="0" w:color="auto"/>
      </w:divBdr>
    </w:div>
    <w:div w:id="1071080791">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74202289">
      <w:bodyDiv w:val="1"/>
      <w:marLeft w:val="0"/>
      <w:marRight w:val="0"/>
      <w:marTop w:val="0"/>
      <w:marBottom w:val="0"/>
      <w:divBdr>
        <w:top w:val="none" w:sz="0" w:space="0" w:color="auto"/>
        <w:left w:val="none" w:sz="0" w:space="0" w:color="auto"/>
        <w:bottom w:val="none" w:sz="0" w:space="0" w:color="auto"/>
        <w:right w:val="none" w:sz="0" w:space="0" w:color="auto"/>
      </w:divBdr>
    </w:div>
    <w:div w:id="1076777878">
      <w:bodyDiv w:val="1"/>
      <w:marLeft w:val="0"/>
      <w:marRight w:val="0"/>
      <w:marTop w:val="0"/>
      <w:marBottom w:val="0"/>
      <w:divBdr>
        <w:top w:val="none" w:sz="0" w:space="0" w:color="auto"/>
        <w:left w:val="none" w:sz="0" w:space="0" w:color="auto"/>
        <w:bottom w:val="none" w:sz="0" w:space="0" w:color="auto"/>
        <w:right w:val="none" w:sz="0" w:space="0" w:color="auto"/>
      </w:divBdr>
    </w:div>
    <w:div w:id="1077285274">
      <w:bodyDiv w:val="1"/>
      <w:marLeft w:val="0"/>
      <w:marRight w:val="0"/>
      <w:marTop w:val="0"/>
      <w:marBottom w:val="0"/>
      <w:divBdr>
        <w:top w:val="none" w:sz="0" w:space="0" w:color="auto"/>
        <w:left w:val="none" w:sz="0" w:space="0" w:color="auto"/>
        <w:bottom w:val="none" w:sz="0" w:space="0" w:color="auto"/>
        <w:right w:val="none" w:sz="0" w:space="0" w:color="auto"/>
      </w:divBdr>
    </w:div>
    <w:div w:id="1080104101">
      <w:bodyDiv w:val="1"/>
      <w:marLeft w:val="0"/>
      <w:marRight w:val="0"/>
      <w:marTop w:val="0"/>
      <w:marBottom w:val="0"/>
      <w:divBdr>
        <w:top w:val="none" w:sz="0" w:space="0" w:color="auto"/>
        <w:left w:val="none" w:sz="0" w:space="0" w:color="auto"/>
        <w:bottom w:val="none" w:sz="0" w:space="0" w:color="auto"/>
        <w:right w:val="none" w:sz="0" w:space="0" w:color="auto"/>
      </w:divBdr>
    </w:div>
    <w:div w:id="1080177872">
      <w:bodyDiv w:val="1"/>
      <w:marLeft w:val="0"/>
      <w:marRight w:val="0"/>
      <w:marTop w:val="0"/>
      <w:marBottom w:val="0"/>
      <w:divBdr>
        <w:top w:val="none" w:sz="0" w:space="0" w:color="auto"/>
        <w:left w:val="none" w:sz="0" w:space="0" w:color="auto"/>
        <w:bottom w:val="none" w:sz="0" w:space="0" w:color="auto"/>
        <w:right w:val="none" w:sz="0" w:space="0" w:color="auto"/>
      </w:divBdr>
    </w:div>
    <w:div w:id="1081873609">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6225564">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88962453">
      <w:bodyDiv w:val="1"/>
      <w:marLeft w:val="0"/>
      <w:marRight w:val="0"/>
      <w:marTop w:val="0"/>
      <w:marBottom w:val="0"/>
      <w:divBdr>
        <w:top w:val="none" w:sz="0" w:space="0" w:color="auto"/>
        <w:left w:val="none" w:sz="0" w:space="0" w:color="auto"/>
        <w:bottom w:val="none" w:sz="0" w:space="0" w:color="auto"/>
        <w:right w:val="none" w:sz="0" w:space="0" w:color="auto"/>
      </w:divBdr>
    </w:div>
    <w:div w:id="1090198751">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672832">
      <w:bodyDiv w:val="1"/>
      <w:marLeft w:val="0"/>
      <w:marRight w:val="0"/>
      <w:marTop w:val="0"/>
      <w:marBottom w:val="0"/>
      <w:divBdr>
        <w:top w:val="none" w:sz="0" w:space="0" w:color="auto"/>
        <w:left w:val="none" w:sz="0" w:space="0" w:color="auto"/>
        <w:bottom w:val="none" w:sz="0" w:space="0" w:color="auto"/>
        <w:right w:val="none" w:sz="0" w:space="0" w:color="auto"/>
      </w:divBdr>
    </w:div>
    <w:div w:id="1101872955">
      <w:bodyDiv w:val="1"/>
      <w:marLeft w:val="0"/>
      <w:marRight w:val="0"/>
      <w:marTop w:val="0"/>
      <w:marBottom w:val="0"/>
      <w:divBdr>
        <w:top w:val="none" w:sz="0" w:space="0" w:color="auto"/>
        <w:left w:val="none" w:sz="0" w:space="0" w:color="auto"/>
        <w:bottom w:val="none" w:sz="0" w:space="0" w:color="auto"/>
        <w:right w:val="none" w:sz="0" w:space="0" w:color="auto"/>
      </w:divBdr>
    </w:div>
    <w:div w:id="1103647679">
      <w:bodyDiv w:val="1"/>
      <w:marLeft w:val="0"/>
      <w:marRight w:val="0"/>
      <w:marTop w:val="0"/>
      <w:marBottom w:val="0"/>
      <w:divBdr>
        <w:top w:val="none" w:sz="0" w:space="0" w:color="auto"/>
        <w:left w:val="none" w:sz="0" w:space="0" w:color="auto"/>
        <w:bottom w:val="none" w:sz="0" w:space="0" w:color="auto"/>
        <w:right w:val="none" w:sz="0" w:space="0" w:color="auto"/>
      </w:divBdr>
    </w:div>
    <w:div w:id="1105420353">
      <w:bodyDiv w:val="1"/>
      <w:marLeft w:val="0"/>
      <w:marRight w:val="0"/>
      <w:marTop w:val="0"/>
      <w:marBottom w:val="0"/>
      <w:divBdr>
        <w:top w:val="none" w:sz="0" w:space="0" w:color="auto"/>
        <w:left w:val="none" w:sz="0" w:space="0" w:color="auto"/>
        <w:bottom w:val="none" w:sz="0" w:space="0" w:color="auto"/>
        <w:right w:val="none" w:sz="0" w:space="0" w:color="auto"/>
      </w:divBdr>
    </w:div>
    <w:div w:id="1106081000">
      <w:bodyDiv w:val="1"/>
      <w:marLeft w:val="0"/>
      <w:marRight w:val="0"/>
      <w:marTop w:val="0"/>
      <w:marBottom w:val="0"/>
      <w:divBdr>
        <w:top w:val="none" w:sz="0" w:space="0" w:color="auto"/>
        <w:left w:val="none" w:sz="0" w:space="0" w:color="auto"/>
        <w:bottom w:val="none" w:sz="0" w:space="0" w:color="auto"/>
        <w:right w:val="none" w:sz="0" w:space="0" w:color="auto"/>
      </w:divBdr>
      <w:divsChild>
        <w:div w:id="146828762">
          <w:marLeft w:val="576"/>
          <w:marRight w:val="0"/>
          <w:marTop w:val="0"/>
          <w:marBottom w:val="240"/>
          <w:divBdr>
            <w:top w:val="none" w:sz="0" w:space="0" w:color="auto"/>
            <w:left w:val="none" w:sz="0" w:space="0" w:color="auto"/>
            <w:bottom w:val="none" w:sz="0" w:space="0" w:color="auto"/>
            <w:right w:val="none" w:sz="0" w:space="0" w:color="auto"/>
          </w:divBdr>
        </w:div>
        <w:div w:id="235625964">
          <w:marLeft w:val="576"/>
          <w:marRight w:val="0"/>
          <w:marTop w:val="0"/>
          <w:marBottom w:val="240"/>
          <w:divBdr>
            <w:top w:val="none" w:sz="0" w:space="0" w:color="auto"/>
            <w:left w:val="none" w:sz="0" w:space="0" w:color="auto"/>
            <w:bottom w:val="none" w:sz="0" w:space="0" w:color="auto"/>
            <w:right w:val="none" w:sz="0" w:space="0" w:color="auto"/>
          </w:divBdr>
        </w:div>
        <w:div w:id="673727758">
          <w:marLeft w:val="576"/>
          <w:marRight w:val="0"/>
          <w:marTop w:val="0"/>
          <w:marBottom w:val="240"/>
          <w:divBdr>
            <w:top w:val="none" w:sz="0" w:space="0" w:color="auto"/>
            <w:left w:val="none" w:sz="0" w:space="0" w:color="auto"/>
            <w:bottom w:val="none" w:sz="0" w:space="0" w:color="auto"/>
            <w:right w:val="none" w:sz="0" w:space="0" w:color="auto"/>
          </w:divBdr>
        </w:div>
        <w:div w:id="1614363792">
          <w:marLeft w:val="576"/>
          <w:marRight w:val="0"/>
          <w:marTop w:val="0"/>
          <w:marBottom w:val="240"/>
          <w:divBdr>
            <w:top w:val="none" w:sz="0" w:space="0" w:color="auto"/>
            <w:left w:val="none" w:sz="0" w:space="0" w:color="auto"/>
            <w:bottom w:val="none" w:sz="0" w:space="0" w:color="auto"/>
            <w:right w:val="none" w:sz="0" w:space="0" w:color="auto"/>
          </w:divBdr>
        </w:div>
        <w:div w:id="2007320204">
          <w:marLeft w:val="576"/>
          <w:marRight w:val="0"/>
          <w:marTop w:val="0"/>
          <w:marBottom w:val="240"/>
          <w:divBdr>
            <w:top w:val="none" w:sz="0" w:space="0" w:color="auto"/>
            <w:left w:val="none" w:sz="0" w:space="0" w:color="auto"/>
            <w:bottom w:val="none" w:sz="0" w:space="0" w:color="auto"/>
            <w:right w:val="none" w:sz="0" w:space="0" w:color="auto"/>
          </w:divBdr>
        </w:div>
      </w:divsChild>
    </w:div>
    <w:div w:id="1108621543">
      <w:bodyDiv w:val="1"/>
      <w:marLeft w:val="0"/>
      <w:marRight w:val="0"/>
      <w:marTop w:val="0"/>
      <w:marBottom w:val="0"/>
      <w:divBdr>
        <w:top w:val="none" w:sz="0" w:space="0" w:color="auto"/>
        <w:left w:val="none" w:sz="0" w:space="0" w:color="auto"/>
        <w:bottom w:val="none" w:sz="0" w:space="0" w:color="auto"/>
        <w:right w:val="none" w:sz="0" w:space="0" w:color="auto"/>
      </w:divBdr>
    </w:div>
    <w:div w:id="1116102419">
      <w:bodyDiv w:val="1"/>
      <w:marLeft w:val="0"/>
      <w:marRight w:val="0"/>
      <w:marTop w:val="0"/>
      <w:marBottom w:val="0"/>
      <w:divBdr>
        <w:top w:val="none" w:sz="0" w:space="0" w:color="auto"/>
        <w:left w:val="none" w:sz="0" w:space="0" w:color="auto"/>
        <w:bottom w:val="none" w:sz="0" w:space="0" w:color="auto"/>
        <w:right w:val="none" w:sz="0" w:space="0" w:color="auto"/>
      </w:divBdr>
    </w:div>
    <w:div w:id="1125809752">
      <w:bodyDiv w:val="1"/>
      <w:marLeft w:val="0"/>
      <w:marRight w:val="0"/>
      <w:marTop w:val="0"/>
      <w:marBottom w:val="0"/>
      <w:divBdr>
        <w:top w:val="none" w:sz="0" w:space="0" w:color="auto"/>
        <w:left w:val="none" w:sz="0" w:space="0" w:color="auto"/>
        <w:bottom w:val="none" w:sz="0" w:space="0" w:color="auto"/>
        <w:right w:val="none" w:sz="0" w:space="0" w:color="auto"/>
      </w:divBdr>
    </w:div>
    <w:div w:id="1126002220">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0712497">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6610248">
      <w:bodyDiv w:val="1"/>
      <w:marLeft w:val="0"/>
      <w:marRight w:val="0"/>
      <w:marTop w:val="0"/>
      <w:marBottom w:val="0"/>
      <w:divBdr>
        <w:top w:val="none" w:sz="0" w:space="0" w:color="auto"/>
        <w:left w:val="none" w:sz="0" w:space="0" w:color="auto"/>
        <w:bottom w:val="none" w:sz="0" w:space="0" w:color="auto"/>
        <w:right w:val="none" w:sz="0" w:space="0" w:color="auto"/>
      </w:divBdr>
    </w:div>
    <w:div w:id="1137837279">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730322">
      <w:bodyDiv w:val="1"/>
      <w:marLeft w:val="0"/>
      <w:marRight w:val="0"/>
      <w:marTop w:val="0"/>
      <w:marBottom w:val="0"/>
      <w:divBdr>
        <w:top w:val="none" w:sz="0" w:space="0" w:color="auto"/>
        <w:left w:val="none" w:sz="0" w:space="0" w:color="auto"/>
        <w:bottom w:val="none" w:sz="0" w:space="0" w:color="auto"/>
        <w:right w:val="none" w:sz="0" w:space="0" w:color="auto"/>
      </w:divBdr>
    </w:div>
    <w:div w:id="1148208499">
      <w:bodyDiv w:val="1"/>
      <w:marLeft w:val="0"/>
      <w:marRight w:val="0"/>
      <w:marTop w:val="0"/>
      <w:marBottom w:val="0"/>
      <w:divBdr>
        <w:top w:val="none" w:sz="0" w:space="0" w:color="auto"/>
        <w:left w:val="none" w:sz="0" w:space="0" w:color="auto"/>
        <w:bottom w:val="none" w:sz="0" w:space="0" w:color="auto"/>
        <w:right w:val="none" w:sz="0" w:space="0" w:color="auto"/>
      </w:divBdr>
    </w:div>
    <w:div w:id="1149978019">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5708054">
      <w:bodyDiv w:val="1"/>
      <w:marLeft w:val="0"/>
      <w:marRight w:val="0"/>
      <w:marTop w:val="0"/>
      <w:marBottom w:val="0"/>
      <w:divBdr>
        <w:top w:val="none" w:sz="0" w:space="0" w:color="auto"/>
        <w:left w:val="none" w:sz="0" w:space="0" w:color="auto"/>
        <w:bottom w:val="none" w:sz="0" w:space="0" w:color="auto"/>
        <w:right w:val="none" w:sz="0" w:space="0" w:color="auto"/>
      </w:divBdr>
    </w:div>
    <w:div w:id="116647705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4497013">
      <w:bodyDiv w:val="1"/>
      <w:marLeft w:val="0"/>
      <w:marRight w:val="0"/>
      <w:marTop w:val="0"/>
      <w:marBottom w:val="0"/>
      <w:divBdr>
        <w:top w:val="none" w:sz="0" w:space="0" w:color="auto"/>
        <w:left w:val="none" w:sz="0" w:space="0" w:color="auto"/>
        <w:bottom w:val="none" w:sz="0" w:space="0" w:color="auto"/>
        <w:right w:val="none" w:sz="0" w:space="0" w:color="auto"/>
      </w:divBdr>
    </w:div>
    <w:div w:id="1175653823">
      <w:bodyDiv w:val="1"/>
      <w:marLeft w:val="0"/>
      <w:marRight w:val="0"/>
      <w:marTop w:val="0"/>
      <w:marBottom w:val="0"/>
      <w:divBdr>
        <w:top w:val="none" w:sz="0" w:space="0" w:color="auto"/>
        <w:left w:val="none" w:sz="0" w:space="0" w:color="auto"/>
        <w:bottom w:val="none" w:sz="0" w:space="0" w:color="auto"/>
        <w:right w:val="none" w:sz="0" w:space="0" w:color="auto"/>
      </w:divBdr>
    </w:div>
    <w:div w:id="1175922990">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2745835">
      <w:bodyDiv w:val="1"/>
      <w:marLeft w:val="0"/>
      <w:marRight w:val="0"/>
      <w:marTop w:val="0"/>
      <w:marBottom w:val="0"/>
      <w:divBdr>
        <w:top w:val="none" w:sz="0" w:space="0" w:color="auto"/>
        <w:left w:val="none" w:sz="0" w:space="0" w:color="auto"/>
        <w:bottom w:val="none" w:sz="0" w:space="0" w:color="auto"/>
        <w:right w:val="none" w:sz="0" w:space="0" w:color="auto"/>
      </w:divBdr>
    </w:div>
    <w:div w:id="1183011219">
      <w:bodyDiv w:val="1"/>
      <w:marLeft w:val="0"/>
      <w:marRight w:val="0"/>
      <w:marTop w:val="0"/>
      <w:marBottom w:val="0"/>
      <w:divBdr>
        <w:top w:val="none" w:sz="0" w:space="0" w:color="auto"/>
        <w:left w:val="none" w:sz="0" w:space="0" w:color="auto"/>
        <w:bottom w:val="none" w:sz="0" w:space="0" w:color="auto"/>
        <w:right w:val="none" w:sz="0" w:space="0" w:color="auto"/>
      </w:divBdr>
    </w:div>
    <w:div w:id="1183324077">
      <w:bodyDiv w:val="1"/>
      <w:marLeft w:val="0"/>
      <w:marRight w:val="0"/>
      <w:marTop w:val="0"/>
      <w:marBottom w:val="0"/>
      <w:divBdr>
        <w:top w:val="none" w:sz="0" w:space="0" w:color="auto"/>
        <w:left w:val="none" w:sz="0" w:space="0" w:color="auto"/>
        <w:bottom w:val="none" w:sz="0" w:space="0" w:color="auto"/>
        <w:right w:val="none" w:sz="0" w:space="0" w:color="auto"/>
      </w:divBdr>
    </w:div>
    <w:div w:id="1183788803">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90683975">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199850844">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6793369">
      <w:bodyDiv w:val="1"/>
      <w:marLeft w:val="0"/>
      <w:marRight w:val="0"/>
      <w:marTop w:val="0"/>
      <w:marBottom w:val="0"/>
      <w:divBdr>
        <w:top w:val="none" w:sz="0" w:space="0" w:color="auto"/>
        <w:left w:val="none" w:sz="0" w:space="0" w:color="auto"/>
        <w:bottom w:val="none" w:sz="0" w:space="0" w:color="auto"/>
        <w:right w:val="none" w:sz="0" w:space="0" w:color="auto"/>
      </w:divBdr>
    </w:div>
    <w:div w:id="1207255944">
      <w:bodyDiv w:val="1"/>
      <w:marLeft w:val="0"/>
      <w:marRight w:val="0"/>
      <w:marTop w:val="0"/>
      <w:marBottom w:val="0"/>
      <w:divBdr>
        <w:top w:val="none" w:sz="0" w:space="0" w:color="auto"/>
        <w:left w:val="none" w:sz="0" w:space="0" w:color="auto"/>
        <w:bottom w:val="none" w:sz="0" w:space="0" w:color="auto"/>
        <w:right w:val="none" w:sz="0" w:space="0" w:color="auto"/>
      </w:divBdr>
    </w:div>
    <w:div w:id="1209412314">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3076100">
      <w:bodyDiv w:val="1"/>
      <w:marLeft w:val="0"/>
      <w:marRight w:val="0"/>
      <w:marTop w:val="0"/>
      <w:marBottom w:val="0"/>
      <w:divBdr>
        <w:top w:val="none" w:sz="0" w:space="0" w:color="auto"/>
        <w:left w:val="none" w:sz="0" w:space="0" w:color="auto"/>
        <w:bottom w:val="none" w:sz="0" w:space="0" w:color="auto"/>
        <w:right w:val="none" w:sz="0" w:space="0" w:color="auto"/>
      </w:divBdr>
    </w:div>
    <w:div w:id="1213930902">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7204597">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28607205">
      <w:bodyDiv w:val="1"/>
      <w:marLeft w:val="0"/>
      <w:marRight w:val="0"/>
      <w:marTop w:val="0"/>
      <w:marBottom w:val="0"/>
      <w:divBdr>
        <w:top w:val="none" w:sz="0" w:space="0" w:color="auto"/>
        <w:left w:val="none" w:sz="0" w:space="0" w:color="auto"/>
        <w:bottom w:val="none" w:sz="0" w:space="0" w:color="auto"/>
        <w:right w:val="none" w:sz="0" w:space="0" w:color="auto"/>
      </w:divBdr>
    </w:div>
    <w:div w:id="1231387242">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5700416">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2837330">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7417237">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159798">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451152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2682665">
      <w:bodyDiv w:val="1"/>
      <w:marLeft w:val="0"/>
      <w:marRight w:val="0"/>
      <w:marTop w:val="0"/>
      <w:marBottom w:val="0"/>
      <w:divBdr>
        <w:top w:val="none" w:sz="0" w:space="0" w:color="auto"/>
        <w:left w:val="none" w:sz="0" w:space="0" w:color="auto"/>
        <w:bottom w:val="none" w:sz="0" w:space="0" w:color="auto"/>
        <w:right w:val="none" w:sz="0" w:space="0" w:color="auto"/>
      </w:divBdr>
    </w:div>
    <w:div w:id="1264993385">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043108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79993657">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2494821">
      <w:bodyDiv w:val="1"/>
      <w:marLeft w:val="0"/>
      <w:marRight w:val="0"/>
      <w:marTop w:val="0"/>
      <w:marBottom w:val="0"/>
      <w:divBdr>
        <w:top w:val="none" w:sz="0" w:space="0" w:color="auto"/>
        <w:left w:val="none" w:sz="0" w:space="0" w:color="auto"/>
        <w:bottom w:val="none" w:sz="0" w:space="0" w:color="auto"/>
        <w:right w:val="none" w:sz="0" w:space="0" w:color="auto"/>
      </w:divBdr>
    </w:div>
    <w:div w:id="12828340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87083736">
      <w:bodyDiv w:val="1"/>
      <w:marLeft w:val="0"/>
      <w:marRight w:val="0"/>
      <w:marTop w:val="0"/>
      <w:marBottom w:val="0"/>
      <w:divBdr>
        <w:top w:val="none" w:sz="0" w:space="0" w:color="auto"/>
        <w:left w:val="none" w:sz="0" w:space="0" w:color="auto"/>
        <w:bottom w:val="none" w:sz="0" w:space="0" w:color="auto"/>
        <w:right w:val="none" w:sz="0" w:space="0" w:color="auto"/>
      </w:divBdr>
    </w:div>
    <w:div w:id="1287152879">
      <w:bodyDiv w:val="1"/>
      <w:marLeft w:val="0"/>
      <w:marRight w:val="0"/>
      <w:marTop w:val="0"/>
      <w:marBottom w:val="0"/>
      <w:divBdr>
        <w:top w:val="none" w:sz="0" w:space="0" w:color="auto"/>
        <w:left w:val="none" w:sz="0" w:space="0" w:color="auto"/>
        <w:bottom w:val="none" w:sz="0" w:space="0" w:color="auto"/>
        <w:right w:val="none" w:sz="0" w:space="0" w:color="auto"/>
      </w:divBdr>
    </w:div>
    <w:div w:id="1287658810">
      <w:bodyDiv w:val="1"/>
      <w:marLeft w:val="0"/>
      <w:marRight w:val="0"/>
      <w:marTop w:val="0"/>
      <w:marBottom w:val="0"/>
      <w:divBdr>
        <w:top w:val="none" w:sz="0" w:space="0" w:color="auto"/>
        <w:left w:val="none" w:sz="0" w:space="0" w:color="auto"/>
        <w:bottom w:val="none" w:sz="0" w:space="0" w:color="auto"/>
        <w:right w:val="none" w:sz="0" w:space="0" w:color="auto"/>
      </w:divBdr>
    </w:div>
    <w:div w:id="1291091469">
      <w:bodyDiv w:val="1"/>
      <w:marLeft w:val="0"/>
      <w:marRight w:val="0"/>
      <w:marTop w:val="0"/>
      <w:marBottom w:val="0"/>
      <w:divBdr>
        <w:top w:val="none" w:sz="0" w:space="0" w:color="auto"/>
        <w:left w:val="none" w:sz="0" w:space="0" w:color="auto"/>
        <w:bottom w:val="none" w:sz="0" w:space="0" w:color="auto"/>
        <w:right w:val="none" w:sz="0" w:space="0" w:color="auto"/>
      </w:divBdr>
    </w:div>
    <w:div w:id="1294672351">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07129217">
      <w:bodyDiv w:val="1"/>
      <w:marLeft w:val="0"/>
      <w:marRight w:val="0"/>
      <w:marTop w:val="0"/>
      <w:marBottom w:val="0"/>
      <w:divBdr>
        <w:top w:val="none" w:sz="0" w:space="0" w:color="auto"/>
        <w:left w:val="none" w:sz="0" w:space="0" w:color="auto"/>
        <w:bottom w:val="none" w:sz="0" w:space="0" w:color="auto"/>
        <w:right w:val="none" w:sz="0" w:space="0" w:color="auto"/>
      </w:divBdr>
    </w:div>
    <w:div w:id="130850972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3367335">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296879">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0233641">
      <w:bodyDiv w:val="1"/>
      <w:marLeft w:val="0"/>
      <w:marRight w:val="0"/>
      <w:marTop w:val="0"/>
      <w:marBottom w:val="0"/>
      <w:divBdr>
        <w:top w:val="none" w:sz="0" w:space="0" w:color="auto"/>
        <w:left w:val="none" w:sz="0" w:space="0" w:color="auto"/>
        <w:bottom w:val="none" w:sz="0" w:space="0" w:color="auto"/>
        <w:right w:val="none" w:sz="0" w:space="0" w:color="auto"/>
      </w:divBdr>
    </w:div>
    <w:div w:id="1321230960">
      <w:bodyDiv w:val="1"/>
      <w:marLeft w:val="0"/>
      <w:marRight w:val="0"/>
      <w:marTop w:val="0"/>
      <w:marBottom w:val="0"/>
      <w:divBdr>
        <w:top w:val="none" w:sz="0" w:space="0" w:color="auto"/>
        <w:left w:val="none" w:sz="0" w:space="0" w:color="auto"/>
        <w:bottom w:val="none" w:sz="0" w:space="0" w:color="auto"/>
        <w:right w:val="none" w:sz="0" w:space="0" w:color="auto"/>
      </w:divBdr>
    </w:div>
    <w:div w:id="1321537233">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28170402">
      <w:bodyDiv w:val="1"/>
      <w:marLeft w:val="0"/>
      <w:marRight w:val="0"/>
      <w:marTop w:val="0"/>
      <w:marBottom w:val="0"/>
      <w:divBdr>
        <w:top w:val="none" w:sz="0" w:space="0" w:color="auto"/>
        <w:left w:val="none" w:sz="0" w:space="0" w:color="auto"/>
        <w:bottom w:val="none" w:sz="0" w:space="0" w:color="auto"/>
        <w:right w:val="none" w:sz="0" w:space="0" w:color="auto"/>
      </w:divBdr>
    </w:div>
    <w:div w:id="1328288362">
      <w:bodyDiv w:val="1"/>
      <w:marLeft w:val="0"/>
      <w:marRight w:val="0"/>
      <w:marTop w:val="0"/>
      <w:marBottom w:val="0"/>
      <w:divBdr>
        <w:top w:val="none" w:sz="0" w:space="0" w:color="auto"/>
        <w:left w:val="none" w:sz="0" w:space="0" w:color="auto"/>
        <w:bottom w:val="none" w:sz="0" w:space="0" w:color="auto"/>
        <w:right w:val="none" w:sz="0" w:space="0" w:color="auto"/>
      </w:divBdr>
    </w:div>
    <w:div w:id="1329333828">
      <w:bodyDiv w:val="1"/>
      <w:marLeft w:val="0"/>
      <w:marRight w:val="0"/>
      <w:marTop w:val="0"/>
      <w:marBottom w:val="0"/>
      <w:divBdr>
        <w:top w:val="none" w:sz="0" w:space="0" w:color="auto"/>
        <w:left w:val="none" w:sz="0" w:space="0" w:color="auto"/>
        <w:bottom w:val="none" w:sz="0" w:space="0" w:color="auto"/>
        <w:right w:val="none" w:sz="0" w:space="0" w:color="auto"/>
      </w:divBdr>
    </w:div>
    <w:div w:id="1331567028">
      <w:bodyDiv w:val="1"/>
      <w:marLeft w:val="0"/>
      <w:marRight w:val="0"/>
      <w:marTop w:val="0"/>
      <w:marBottom w:val="0"/>
      <w:divBdr>
        <w:top w:val="none" w:sz="0" w:space="0" w:color="auto"/>
        <w:left w:val="none" w:sz="0" w:space="0" w:color="auto"/>
        <w:bottom w:val="none" w:sz="0" w:space="0" w:color="auto"/>
        <w:right w:val="none" w:sz="0" w:space="0" w:color="auto"/>
      </w:divBdr>
    </w:div>
    <w:div w:id="1331832132">
      <w:bodyDiv w:val="1"/>
      <w:marLeft w:val="0"/>
      <w:marRight w:val="0"/>
      <w:marTop w:val="0"/>
      <w:marBottom w:val="0"/>
      <w:divBdr>
        <w:top w:val="none" w:sz="0" w:space="0" w:color="auto"/>
        <w:left w:val="none" w:sz="0" w:space="0" w:color="auto"/>
        <w:bottom w:val="none" w:sz="0" w:space="0" w:color="auto"/>
        <w:right w:val="none" w:sz="0" w:space="0" w:color="auto"/>
      </w:divBdr>
    </w:div>
    <w:div w:id="1334838063">
      <w:bodyDiv w:val="1"/>
      <w:marLeft w:val="0"/>
      <w:marRight w:val="0"/>
      <w:marTop w:val="0"/>
      <w:marBottom w:val="0"/>
      <w:divBdr>
        <w:top w:val="none" w:sz="0" w:space="0" w:color="auto"/>
        <w:left w:val="none" w:sz="0" w:space="0" w:color="auto"/>
        <w:bottom w:val="none" w:sz="0" w:space="0" w:color="auto"/>
        <w:right w:val="none" w:sz="0" w:space="0" w:color="auto"/>
      </w:divBdr>
    </w:div>
    <w:div w:id="1338070757">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365891">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48560338">
      <w:bodyDiv w:val="1"/>
      <w:marLeft w:val="0"/>
      <w:marRight w:val="0"/>
      <w:marTop w:val="0"/>
      <w:marBottom w:val="0"/>
      <w:divBdr>
        <w:top w:val="none" w:sz="0" w:space="0" w:color="auto"/>
        <w:left w:val="none" w:sz="0" w:space="0" w:color="auto"/>
        <w:bottom w:val="none" w:sz="0" w:space="0" w:color="auto"/>
        <w:right w:val="none" w:sz="0" w:space="0" w:color="auto"/>
      </w:divBdr>
    </w:div>
    <w:div w:id="1350065468">
      <w:bodyDiv w:val="1"/>
      <w:marLeft w:val="0"/>
      <w:marRight w:val="0"/>
      <w:marTop w:val="0"/>
      <w:marBottom w:val="0"/>
      <w:divBdr>
        <w:top w:val="none" w:sz="0" w:space="0" w:color="auto"/>
        <w:left w:val="none" w:sz="0" w:space="0" w:color="auto"/>
        <w:bottom w:val="none" w:sz="0" w:space="0" w:color="auto"/>
        <w:right w:val="none" w:sz="0" w:space="0" w:color="auto"/>
      </w:divBdr>
    </w:div>
    <w:div w:id="1351638344">
      <w:bodyDiv w:val="1"/>
      <w:marLeft w:val="0"/>
      <w:marRight w:val="0"/>
      <w:marTop w:val="0"/>
      <w:marBottom w:val="0"/>
      <w:divBdr>
        <w:top w:val="none" w:sz="0" w:space="0" w:color="auto"/>
        <w:left w:val="none" w:sz="0" w:space="0" w:color="auto"/>
        <w:bottom w:val="none" w:sz="0" w:space="0" w:color="auto"/>
        <w:right w:val="none" w:sz="0" w:space="0" w:color="auto"/>
      </w:divBdr>
    </w:div>
    <w:div w:id="1351755244">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5304356">
      <w:bodyDiv w:val="1"/>
      <w:marLeft w:val="0"/>
      <w:marRight w:val="0"/>
      <w:marTop w:val="0"/>
      <w:marBottom w:val="0"/>
      <w:divBdr>
        <w:top w:val="none" w:sz="0" w:space="0" w:color="auto"/>
        <w:left w:val="none" w:sz="0" w:space="0" w:color="auto"/>
        <w:bottom w:val="none" w:sz="0" w:space="0" w:color="auto"/>
        <w:right w:val="none" w:sz="0" w:space="0" w:color="auto"/>
      </w:divBdr>
    </w:div>
    <w:div w:id="1359550348">
      <w:bodyDiv w:val="1"/>
      <w:marLeft w:val="0"/>
      <w:marRight w:val="0"/>
      <w:marTop w:val="0"/>
      <w:marBottom w:val="0"/>
      <w:divBdr>
        <w:top w:val="none" w:sz="0" w:space="0" w:color="auto"/>
        <w:left w:val="none" w:sz="0" w:space="0" w:color="auto"/>
        <w:bottom w:val="none" w:sz="0" w:space="0" w:color="auto"/>
        <w:right w:val="none" w:sz="0" w:space="0" w:color="auto"/>
      </w:divBdr>
    </w:div>
    <w:div w:id="1359814372">
      <w:bodyDiv w:val="1"/>
      <w:marLeft w:val="0"/>
      <w:marRight w:val="0"/>
      <w:marTop w:val="0"/>
      <w:marBottom w:val="0"/>
      <w:divBdr>
        <w:top w:val="none" w:sz="0" w:space="0" w:color="auto"/>
        <w:left w:val="none" w:sz="0" w:space="0" w:color="auto"/>
        <w:bottom w:val="none" w:sz="0" w:space="0" w:color="auto"/>
        <w:right w:val="none" w:sz="0" w:space="0" w:color="auto"/>
      </w:divBdr>
    </w:div>
    <w:div w:id="1361973769">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67364300">
      <w:bodyDiv w:val="1"/>
      <w:marLeft w:val="0"/>
      <w:marRight w:val="0"/>
      <w:marTop w:val="0"/>
      <w:marBottom w:val="0"/>
      <w:divBdr>
        <w:top w:val="none" w:sz="0" w:space="0" w:color="auto"/>
        <w:left w:val="none" w:sz="0" w:space="0" w:color="auto"/>
        <w:bottom w:val="none" w:sz="0" w:space="0" w:color="auto"/>
        <w:right w:val="none" w:sz="0" w:space="0" w:color="auto"/>
      </w:divBdr>
    </w:div>
    <w:div w:id="1368414889">
      <w:bodyDiv w:val="1"/>
      <w:marLeft w:val="0"/>
      <w:marRight w:val="0"/>
      <w:marTop w:val="0"/>
      <w:marBottom w:val="0"/>
      <w:divBdr>
        <w:top w:val="none" w:sz="0" w:space="0" w:color="auto"/>
        <w:left w:val="none" w:sz="0" w:space="0" w:color="auto"/>
        <w:bottom w:val="none" w:sz="0" w:space="0" w:color="auto"/>
        <w:right w:val="none" w:sz="0" w:space="0" w:color="auto"/>
      </w:divBdr>
    </w:div>
    <w:div w:id="1369379939">
      <w:bodyDiv w:val="1"/>
      <w:marLeft w:val="0"/>
      <w:marRight w:val="0"/>
      <w:marTop w:val="0"/>
      <w:marBottom w:val="0"/>
      <w:divBdr>
        <w:top w:val="none" w:sz="0" w:space="0" w:color="auto"/>
        <w:left w:val="none" w:sz="0" w:space="0" w:color="auto"/>
        <w:bottom w:val="none" w:sz="0" w:space="0" w:color="auto"/>
        <w:right w:val="none" w:sz="0" w:space="0" w:color="auto"/>
      </w:divBdr>
    </w:div>
    <w:div w:id="1371417822">
      <w:bodyDiv w:val="1"/>
      <w:marLeft w:val="0"/>
      <w:marRight w:val="0"/>
      <w:marTop w:val="0"/>
      <w:marBottom w:val="0"/>
      <w:divBdr>
        <w:top w:val="none" w:sz="0" w:space="0" w:color="auto"/>
        <w:left w:val="none" w:sz="0" w:space="0" w:color="auto"/>
        <w:bottom w:val="none" w:sz="0" w:space="0" w:color="auto"/>
        <w:right w:val="none" w:sz="0" w:space="0" w:color="auto"/>
      </w:divBdr>
    </w:div>
    <w:div w:id="1371765173">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0281688">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86374475">
      <w:bodyDiv w:val="1"/>
      <w:marLeft w:val="0"/>
      <w:marRight w:val="0"/>
      <w:marTop w:val="0"/>
      <w:marBottom w:val="0"/>
      <w:divBdr>
        <w:top w:val="none" w:sz="0" w:space="0" w:color="auto"/>
        <w:left w:val="none" w:sz="0" w:space="0" w:color="auto"/>
        <w:bottom w:val="none" w:sz="0" w:space="0" w:color="auto"/>
        <w:right w:val="none" w:sz="0" w:space="0" w:color="auto"/>
      </w:divBdr>
    </w:div>
    <w:div w:id="1387295844">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4431965">
      <w:bodyDiv w:val="1"/>
      <w:marLeft w:val="0"/>
      <w:marRight w:val="0"/>
      <w:marTop w:val="0"/>
      <w:marBottom w:val="0"/>
      <w:divBdr>
        <w:top w:val="none" w:sz="0" w:space="0" w:color="auto"/>
        <w:left w:val="none" w:sz="0" w:space="0" w:color="auto"/>
        <w:bottom w:val="none" w:sz="0" w:space="0" w:color="auto"/>
        <w:right w:val="none" w:sz="0" w:space="0" w:color="auto"/>
      </w:divBdr>
    </w:div>
    <w:div w:id="1397897568">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2556064">
      <w:bodyDiv w:val="1"/>
      <w:marLeft w:val="0"/>
      <w:marRight w:val="0"/>
      <w:marTop w:val="0"/>
      <w:marBottom w:val="0"/>
      <w:divBdr>
        <w:top w:val="none" w:sz="0" w:space="0" w:color="auto"/>
        <w:left w:val="none" w:sz="0" w:space="0" w:color="auto"/>
        <w:bottom w:val="none" w:sz="0" w:space="0" w:color="auto"/>
        <w:right w:val="none" w:sz="0" w:space="0" w:color="auto"/>
      </w:divBdr>
    </w:div>
    <w:div w:id="1404568516">
      <w:bodyDiv w:val="1"/>
      <w:marLeft w:val="0"/>
      <w:marRight w:val="0"/>
      <w:marTop w:val="0"/>
      <w:marBottom w:val="0"/>
      <w:divBdr>
        <w:top w:val="none" w:sz="0" w:space="0" w:color="auto"/>
        <w:left w:val="none" w:sz="0" w:space="0" w:color="auto"/>
        <w:bottom w:val="none" w:sz="0" w:space="0" w:color="auto"/>
        <w:right w:val="none" w:sz="0" w:space="0" w:color="auto"/>
      </w:divBdr>
    </w:div>
    <w:div w:id="1405763049">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27262813">
      <w:bodyDiv w:val="1"/>
      <w:marLeft w:val="0"/>
      <w:marRight w:val="0"/>
      <w:marTop w:val="0"/>
      <w:marBottom w:val="0"/>
      <w:divBdr>
        <w:top w:val="none" w:sz="0" w:space="0" w:color="auto"/>
        <w:left w:val="none" w:sz="0" w:space="0" w:color="auto"/>
        <w:bottom w:val="none" w:sz="0" w:space="0" w:color="auto"/>
        <w:right w:val="none" w:sz="0" w:space="0" w:color="auto"/>
      </w:divBdr>
    </w:div>
    <w:div w:id="1427266723">
      <w:bodyDiv w:val="1"/>
      <w:marLeft w:val="0"/>
      <w:marRight w:val="0"/>
      <w:marTop w:val="0"/>
      <w:marBottom w:val="0"/>
      <w:divBdr>
        <w:top w:val="none" w:sz="0" w:space="0" w:color="auto"/>
        <w:left w:val="none" w:sz="0" w:space="0" w:color="auto"/>
        <w:bottom w:val="none" w:sz="0" w:space="0" w:color="auto"/>
        <w:right w:val="none" w:sz="0" w:space="0" w:color="auto"/>
      </w:divBdr>
    </w:div>
    <w:div w:id="1431200687">
      <w:bodyDiv w:val="1"/>
      <w:marLeft w:val="0"/>
      <w:marRight w:val="0"/>
      <w:marTop w:val="0"/>
      <w:marBottom w:val="0"/>
      <w:divBdr>
        <w:top w:val="none" w:sz="0" w:space="0" w:color="auto"/>
        <w:left w:val="none" w:sz="0" w:space="0" w:color="auto"/>
        <w:bottom w:val="none" w:sz="0" w:space="0" w:color="auto"/>
        <w:right w:val="none" w:sz="0" w:space="0" w:color="auto"/>
      </w:divBdr>
    </w:div>
    <w:div w:id="1432431160">
      <w:bodyDiv w:val="1"/>
      <w:marLeft w:val="0"/>
      <w:marRight w:val="0"/>
      <w:marTop w:val="0"/>
      <w:marBottom w:val="0"/>
      <w:divBdr>
        <w:top w:val="none" w:sz="0" w:space="0" w:color="auto"/>
        <w:left w:val="none" w:sz="0" w:space="0" w:color="auto"/>
        <w:bottom w:val="none" w:sz="0" w:space="0" w:color="auto"/>
        <w:right w:val="none" w:sz="0" w:space="0" w:color="auto"/>
      </w:divBdr>
    </w:div>
    <w:div w:id="1435248798">
      <w:bodyDiv w:val="1"/>
      <w:marLeft w:val="0"/>
      <w:marRight w:val="0"/>
      <w:marTop w:val="0"/>
      <w:marBottom w:val="0"/>
      <w:divBdr>
        <w:top w:val="none" w:sz="0" w:space="0" w:color="auto"/>
        <w:left w:val="none" w:sz="0" w:space="0" w:color="auto"/>
        <w:bottom w:val="none" w:sz="0" w:space="0" w:color="auto"/>
        <w:right w:val="none" w:sz="0" w:space="0" w:color="auto"/>
      </w:divBdr>
    </w:div>
    <w:div w:id="1436947944">
      <w:bodyDiv w:val="1"/>
      <w:marLeft w:val="0"/>
      <w:marRight w:val="0"/>
      <w:marTop w:val="0"/>
      <w:marBottom w:val="0"/>
      <w:divBdr>
        <w:top w:val="none" w:sz="0" w:space="0" w:color="auto"/>
        <w:left w:val="none" w:sz="0" w:space="0" w:color="auto"/>
        <w:bottom w:val="none" w:sz="0" w:space="0" w:color="auto"/>
        <w:right w:val="none" w:sz="0" w:space="0" w:color="auto"/>
      </w:divBdr>
    </w:div>
    <w:div w:id="1437407446">
      <w:bodyDiv w:val="1"/>
      <w:marLeft w:val="0"/>
      <w:marRight w:val="0"/>
      <w:marTop w:val="0"/>
      <w:marBottom w:val="0"/>
      <w:divBdr>
        <w:top w:val="none" w:sz="0" w:space="0" w:color="auto"/>
        <w:left w:val="none" w:sz="0" w:space="0" w:color="auto"/>
        <w:bottom w:val="none" w:sz="0" w:space="0" w:color="auto"/>
        <w:right w:val="none" w:sz="0" w:space="0" w:color="auto"/>
      </w:divBdr>
    </w:div>
    <w:div w:id="1437629654">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38452907">
      <w:bodyDiv w:val="1"/>
      <w:marLeft w:val="0"/>
      <w:marRight w:val="0"/>
      <w:marTop w:val="0"/>
      <w:marBottom w:val="0"/>
      <w:divBdr>
        <w:top w:val="none" w:sz="0" w:space="0" w:color="auto"/>
        <w:left w:val="none" w:sz="0" w:space="0" w:color="auto"/>
        <w:bottom w:val="none" w:sz="0" w:space="0" w:color="auto"/>
        <w:right w:val="none" w:sz="0" w:space="0" w:color="auto"/>
      </w:divBdr>
    </w:div>
    <w:div w:id="1442190714">
      <w:bodyDiv w:val="1"/>
      <w:marLeft w:val="0"/>
      <w:marRight w:val="0"/>
      <w:marTop w:val="0"/>
      <w:marBottom w:val="0"/>
      <w:divBdr>
        <w:top w:val="none" w:sz="0" w:space="0" w:color="auto"/>
        <w:left w:val="none" w:sz="0" w:space="0" w:color="auto"/>
        <w:bottom w:val="none" w:sz="0" w:space="0" w:color="auto"/>
        <w:right w:val="none" w:sz="0" w:space="0" w:color="auto"/>
      </w:divBdr>
    </w:div>
    <w:div w:id="1442534727">
      <w:bodyDiv w:val="1"/>
      <w:marLeft w:val="0"/>
      <w:marRight w:val="0"/>
      <w:marTop w:val="0"/>
      <w:marBottom w:val="0"/>
      <w:divBdr>
        <w:top w:val="none" w:sz="0" w:space="0" w:color="auto"/>
        <w:left w:val="none" w:sz="0" w:space="0" w:color="auto"/>
        <w:bottom w:val="none" w:sz="0" w:space="0" w:color="auto"/>
        <w:right w:val="none" w:sz="0" w:space="0" w:color="auto"/>
      </w:divBdr>
    </w:div>
    <w:div w:id="1444574992">
      <w:bodyDiv w:val="1"/>
      <w:marLeft w:val="0"/>
      <w:marRight w:val="0"/>
      <w:marTop w:val="0"/>
      <w:marBottom w:val="0"/>
      <w:divBdr>
        <w:top w:val="none" w:sz="0" w:space="0" w:color="auto"/>
        <w:left w:val="none" w:sz="0" w:space="0" w:color="auto"/>
        <w:bottom w:val="none" w:sz="0" w:space="0" w:color="auto"/>
        <w:right w:val="none" w:sz="0" w:space="0" w:color="auto"/>
      </w:divBdr>
    </w:div>
    <w:div w:id="1448966665">
      <w:bodyDiv w:val="1"/>
      <w:marLeft w:val="0"/>
      <w:marRight w:val="0"/>
      <w:marTop w:val="0"/>
      <w:marBottom w:val="0"/>
      <w:divBdr>
        <w:top w:val="none" w:sz="0" w:space="0" w:color="auto"/>
        <w:left w:val="none" w:sz="0" w:space="0" w:color="auto"/>
        <w:bottom w:val="none" w:sz="0" w:space="0" w:color="auto"/>
        <w:right w:val="none" w:sz="0" w:space="0" w:color="auto"/>
      </w:divBdr>
    </w:div>
    <w:div w:id="1457331756">
      <w:bodyDiv w:val="1"/>
      <w:marLeft w:val="0"/>
      <w:marRight w:val="0"/>
      <w:marTop w:val="0"/>
      <w:marBottom w:val="0"/>
      <w:divBdr>
        <w:top w:val="none" w:sz="0" w:space="0" w:color="auto"/>
        <w:left w:val="none" w:sz="0" w:space="0" w:color="auto"/>
        <w:bottom w:val="none" w:sz="0" w:space="0" w:color="auto"/>
        <w:right w:val="none" w:sz="0" w:space="0" w:color="auto"/>
      </w:divBdr>
    </w:div>
    <w:div w:id="1458331624">
      <w:bodyDiv w:val="1"/>
      <w:marLeft w:val="0"/>
      <w:marRight w:val="0"/>
      <w:marTop w:val="0"/>
      <w:marBottom w:val="0"/>
      <w:divBdr>
        <w:top w:val="none" w:sz="0" w:space="0" w:color="auto"/>
        <w:left w:val="none" w:sz="0" w:space="0" w:color="auto"/>
        <w:bottom w:val="none" w:sz="0" w:space="0" w:color="auto"/>
        <w:right w:val="none" w:sz="0" w:space="0" w:color="auto"/>
      </w:divBdr>
    </w:div>
    <w:div w:id="1460762430">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7429491">
      <w:bodyDiv w:val="1"/>
      <w:marLeft w:val="0"/>
      <w:marRight w:val="0"/>
      <w:marTop w:val="0"/>
      <w:marBottom w:val="0"/>
      <w:divBdr>
        <w:top w:val="none" w:sz="0" w:space="0" w:color="auto"/>
        <w:left w:val="none" w:sz="0" w:space="0" w:color="auto"/>
        <w:bottom w:val="none" w:sz="0" w:space="0" w:color="auto"/>
        <w:right w:val="none" w:sz="0" w:space="0" w:color="auto"/>
      </w:divBdr>
    </w:div>
    <w:div w:id="1473133663">
      <w:bodyDiv w:val="1"/>
      <w:marLeft w:val="0"/>
      <w:marRight w:val="0"/>
      <w:marTop w:val="0"/>
      <w:marBottom w:val="0"/>
      <w:divBdr>
        <w:top w:val="none" w:sz="0" w:space="0" w:color="auto"/>
        <w:left w:val="none" w:sz="0" w:space="0" w:color="auto"/>
        <w:bottom w:val="none" w:sz="0" w:space="0" w:color="auto"/>
        <w:right w:val="none" w:sz="0" w:space="0" w:color="auto"/>
      </w:divBdr>
    </w:div>
    <w:div w:id="1475830079">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24358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488086041">
      <w:bodyDiv w:val="1"/>
      <w:marLeft w:val="0"/>
      <w:marRight w:val="0"/>
      <w:marTop w:val="0"/>
      <w:marBottom w:val="0"/>
      <w:divBdr>
        <w:top w:val="none" w:sz="0" w:space="0" w:color="auto"/>
        <w:left w:val="none" w:sz="0" w:space="0" w:color="auto"/>
        <w:bottom w:val="none" w:sz="0" w:space="0" w:color="auto"/>
        <w:right w:val="none" w:sz="0" w:space="0" w:color="auto"/>
      </w:divBdr>
    </w:div>
    <w:div w:id="1491798321">
      <w:bodyDiv w:val="1"/>
      <w:marLeft w:val="0"/>
      <w:marRight w:val="0"/>
      <w:marTop w:val="0"/>
      <w:marBottom w:val="0"/>
      <w:divBdr>
        <w:top w:val="none" w:sz="0" w:space="0" w:color="auto"/>
        <w:left w:val="none" w:sz="0" w:space="0" w:color="auto"/>
        <w:bottom w:val="none" w:sz="0" w:space="0" w:color="auto"/>
        <w:right w:val="none" w:sz="0" w:space="0" w:color="auto"/>
      </w:divBdr>
    </w:div>
    <w:div w:id="1493528677">
      <w:bodyDiv w:val="1"/>
      <w:marLeft w:val="0"/>
      <w:marRight w:val="0"/>
      <w:marTop w:val="0"/>
      <w:marBottom w:val="0"/>
      <w:divBdr>
        <w:top w:val="none" w:sz="0" w:space="0" w:color="auto"/>
        <w:left w:val="none" w:sz="0" w:space="0" w:color="auto"/>
        <w:bottom w:val="none" w:sz="0" w:space="0" w:color="auto"/>
        <w:right w:val="none" w:sz="0" w:space="0" w:color="auto"/>
      </w:divBdr>
    </w:div>
    <w:div w:id="1495220697">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04396271">
      <w:bodyDiv w:val="1"/>
      <w:marLeft w:val="0"/>
      <w:marRight w:val="0"/>
      <w:marTop w:val="0"/>
      <w:marBottom w:val="0"/>
      <w:divBdr>
        <w:top w:val="none" w:sz="0" w:space="0" w:color="auto"/>
        <w:left w:val="none" w:sz="0" w:space="0" w:color="auto"/>
        <w:bottom w:val="none" w:sz="0" w:space="0" w:color="auto"/>
        <w:right w:val="none" w:sz="0" w:space="0" w:color="auto"/>
      </w:divBdr>
    </w:div>
    <w:div w:id="1504665389">
      <w:bodyDiv w:val="1"/>
      <w:marLeft w:val="0"/>
      <w:marRight w:val="0"/>
      <w:marTop w:val="0"/>
      <w:marBottom w:val="0"/>
      <w:divBdr>
        <w:top w:val="none" w:sz="0" w:space="0" w:color="auto"/>
        <w:left w:val="none" w:sz="0" w:space="0" w:color="auto"/>
        <w:bottom w:val="none" w:sz="0" w:space="0" w:color="auto"/>
        <w:right w:val="none" w:sz="0" w:space="0" w:color="auto"/>
      </w:divBdr>
    </w:div>
    <w:div w:id="1505705341">
      <w:bodyDiv w:val="1"/>
      <w:marLeft w:val="0"/>
      <w:marRight w:val="0"/>
      <w:marTop w:val="0"/>
      <w:marBottom w:val="0"/>
      <w:divBdr>
        <w:top w:val="none" w:sz="0" w:space="0" w:color="auto"/>
        <w:left w:val="none" w:sz="0" w:space="0" w:color="auto"/>
        <w:bottom w:val="none" w:sz="0" w:space="0" w:color="auto"/>
        <w:right w:val="none" w:sz="0" w:space="0" w:color="auto"/>
      </w:divBdr>
    </w:div>
    <w:div w:id="1506088035">
      <w:bodyDiv w:val="1"/>
      <w:marLeft w:val="0"/>
      <w:marRight w:val="0"/>
      <w:marTop w:val="0"/>
      <w:marBottom w:val="0"/>
      <w:divBdr>
        <w:top w:val="none" w:sz="0" w:space="0" w:color="auto"/>
        <w:left w:val="none" w:sz="0" w:space="0" w:color="auto"/>
        <w:bottom w:val="none" w:sz="0" w:space="0" w:color="auto"/>
        <w:right w:val="none" w:sz="0" w:space="0" w:color="auto"/>
      </w:divBdr>
    </w:div>
    <w:div w:id="1506433570">
      <w:bodyDiv w:val="1"/>
      <w:marLeft w:val="0"/>
      <w:marRight w:val="0"/>
      <w:marTop w:val="0"/>
      <w:marBottom w:val="0"/>
      <w:divBdr>
        <w:top w:val="none" w:sz="0" w:space="0" w:color="auto"/>
        <w:left w:val="none" w:sz="0" w:space="0" w:color="auto"/>
        <w:bottom w:val="none" w:sz="0" w:space="0" w:color="auto"/>
        <w:right w:val="none" w:sz="0" w:space="0" w:color="auto"/>
      </w:divBdr>
    </w:div>
    <w:div w:id="1508791464">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6572824">
      <w:bodyDiv w:val="1"/>
      <w:marLeft w:val="0"/>
      <w:marRight w:val="0"/>
      <w:marTop w:val="0"/>
      <w:marBottom w:val="0"/>
      <w:divBdr>
        <w:top w:val="none" w:sz="0" w:space="0" w:color="auto"/>
        <w:left w:val="none" w:sz="0" w:space="0" w:color="auto"/>
        <w:bottom w:val="none" w:sz="0" w:space="0" w:color="auto"/>
        <w:right w:val="none" w:sz="0" w:space="0" w:color="auto"/>
      </w:divBdr>
    </w:div>
    <w:div w:id="1517622432">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2628540">
      <w:bodyDiv w:val="1"/>
      <w:marLeft w:val="0"/>
      <w:marRight w:val="0"/>
      <w:marTop w:val="0"/>
      <w:marBottom w:val="0"/>
      <w:divBdr>
        <w:top w:val="none" w:sz="0" w:space="0" w:color="auto"/>
        <w:left w:val="none" w:sz="0" w:space="0" w:color="auto"/>
        <w:bottom w:val="none" w:sz="0" w:space="0" w:color="auto"/>
        <w:right w:val="none" w:sz="0" w:space="0" w:color="auto"/>
      </w:divBdr>
    </w:div>
    <w:div w:id="1527208776">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297882">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7845">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7234753">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5095713">
      <w:bodyDiv w:val="1"/>
      <w:marLeft w:val="0"/>
      <w:marRight w:val="0"/>
      <w:marTop w:val="0"/>
      <w:marBottom w:val="0"/>
      <w:divBdr>
        <w:top w:val="none" w:sz="0" w:space="0" w:color="auto"/>
        <w:left w:val="none" w:sz="0" w:space="0" w:color="auto"/>
        <w:bottom w:val="none" w:sz="0" w:space="0" w:color="auto"/>
        <w:right w:val="none" w:sz="0" w:space="0" w:color="auto"/>
      </w:divBdr>
    </w:div>
    <w:div w:id="1546406379">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49729926">
      <w:bodyDiv w:val="1"/>
      <w:marLeft w:val="0"/>
      <w:marRight w:val="0"/>
      <w:marTop w:val="0"/>
      <w:marBottom w:val="0"/>
      <w:divBdr>
        <w:top w:val="none" w:sz="0" w:space="0" w:color="auto"/>
        <w:left w:val="none" w:sz="0" w:space="0" w:color="auto"/>
        <w:bottom w:val="none" w:sz="0" w:space="0" w:color="auto"/>
        <w:right w:val="none" w:sz="0" w:space="0" w:color="auto"/>
      </w:divBdr>
    </w:div>
    <w:div w:id="1551645582">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55501540">
      <w:bodyDiv w:val="1"/>
      <w:marLeft w:val="0"/>
      <w:marRight w:val="0"/>
      <w:marTop w:val="0"/>
      <w:marBottom w:val="0"/>
      <w:divBdr>
        <w:top w:val="none" w:sz="0" w:space="0" w:color="auto"/>
        <w:left w:val="none" w:sz="0" w:space="0" w:color="auto"/>
        <w:bottom w:val="none" w:sz="0" w:space="0" w:color="auto"/>
        <w:right w:val="none" w:sz="0" w:space="0" w:color="auto"/>
      </w:divBdr>
    </w:div>
    <w:div w:id="1561332055">
      <w:bodyDiv w:val="1"/>
      <w:marLeft w:val="0"/>
      <w:marRight w:val="0"/>
      <w:marTop w:val="0"/>
      <w:marBottom w:val="0"/>
      <w:divBdr>
        <w:top w:val="none" w:sz="0" w:space="0" w:color="auto"/>
        <w:left w:val="none" w:sz="0" w:space="0" w:color="auto"/>
        <w:bottom w:val="none" w:sz="0" w:space="0" w:color="auto"/>
        <w:right w:val="none" w:sz="0" w:space="0" w:color="auto"/>
      </w:divBdr>
    </w:div>
    <w:div w:id="1561750891">
      <w:bodyDiv w:val="1"/>
      <w:marLeft w:val="0"/>
      <w:marRight w:val="0"/>
      <w:marTop w:val="0"/>
      <w:marBottom w:val="0"/>
      <w:divBdr>
        <w:top w:val="none" w:sz="0" w:space="0" w:color="auto"/>
        <w:left w:val="none" w:sz="0" w:space="0" w:color="auto"/>
        <w:bottom w:val="none" w:sz="0" w:space="0" w:color="auto"/>
        <w:right w:val="none" w:sz="0" w:space="0" w:color="auto"/>
      </w:divBdr>
    </w:div>
    <w:div w:id="1563176091">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7957469">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68689968">
      <w:bodyDiv w:val="1"/>
      <w:marLeft w:val="0"/>
      <w:marRight w:val="0"/>
      <w:marTop w:val="0"/>
      <w:marBottom w:val="0"/>
      <w:divBdr>
        <w:top w:val="none" w:sz="0" w:space="0" w:color="auto"/>
        <w:left w:val="none" w:sz="0" w:space="0" w:color="auto"/>
        <w:bottom w:val="none" w:sz="0" w:space="0" w:color="auto"/>
        <w:right w:val="none" w:sz="0" w:space="0" w:color="auto"/>
      </w:divBdr>
    </w:div>
    <w:div w:id="1571311855">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5146182">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1795726">
      <w:bodyDiv w:val="1"/>
      <w:marLeft w:val="0"/>
      <w:marRight w:val="0"/>
      <w:marTop w:val="0"/>
      <w:marBottom w:val="0"/>
      <w:divBdr>
        <w:top w:val="none" w:sz="0" w:space="0" w:color="auto"/>
        <w:left w:val="none" w:sz="0" w:space="0" w:color="auto"/>
        <w:bottom w:val="none" w:sz="0" w:space="0" w:color="auto"/>
        <w:right w:val="none" w:sz="0" w:space="0" w:color="auto"/>
      </w:divBdr>
    </w:div>
    <w:div w:id="160487506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12972660">
      <w:bodyDiv w:val="1"/>
      <w:marLeft w:val="0"/>
      <w:marRight w:val="0"/>
      <w:marTop w:val="0"/>
      <w:marBottom w:val="0"/>
      <w:divBdr>
        <w:top w:val="none" w:sz="0" w:space="0" w:color="auto"/>
        <w:left w:val="none" w:sz="0" w:space="0" w:color="auto"/>
        <w:bottom w:val="none" w:sz="0" w:space="0" w:color="auto"/>
        <w:right w:val="none" w:sz="0" w:space="0" w:color="auto"/>
      </w:divBdr>
    </w:div>
    <w:div w:id="1613513782">
      <w:bodyDiv w:val="1"/>
      <w:marLeft w:val="0"/>
      <w:marRight w:val="0"/>
      <w:marTop w:val="0"/>
      <w:marBottom w:val="0"/>
      <w:divBdr>
        <w:top w:val="none" w:sz="0" w:space="0" w:color="auto"/>
        <w:left w:val="none" w:sz="0" w:space="0" w:color="auto"/>
        <w:bottom w:val="none" w:sz="0" w:space="0" w:color="auto"/>
        <w:right w:val="none" w:sz="0" w:space="0" w:color="auto"/>
      </w:divBdr>
    </w:div>
    <w:div w:id="1617566344">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27081449">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41274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3197489">
      <w:bodyDiv w:val="1"/>
      <w:marLeft w:val="0"/>
      <w:marRight w:val="0"/>
      <w:marTop w:val="0"/>
      <w:marBottom w:val="0"/>
      <w:divBdr>
        <w:top w:val="none" w:sz="0" w:space="0" w:color="auto"/>
        <w:left w:val="none" w:sz="0" w:space="0" w:color="auto"/>
        <w:bottom w:val="none" w:sz="0" w:space="0" w:color="auto"/>
        <w:right w:val="none" w:sz="0" w:space="0" w:color="auto"/>
      </w:divBdr>
    </w:div>
    <w:div w:id="1644848474">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6445986">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59723482">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1814019">
      <w:bodyDiv w:val="1"/>
      <w:marLeft w:val="0"/>
      <w:marRight w:val="0"/>
      <w:marTop w:val="0"/>
      <w:marBottom w:val="0"/>
      <w:divBdr>
        <w:top w:val="none" w:sz="0" w:space="0" w:color="auto"/>
        <w:left w:val="none" w:sz="0" w:space="0" w:color="auto"/>
        <w:bottom w:val="none" w:sz="0" w:space="0" w:color="auto"/>
        <w:right w:val="none" w:sz="0" w:space="0" w:color="auto"/>
      </w:divBdr>
    </w:div>
    <w:div w:id="1662848763">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67324576">
      <w:bodyDiv w:val="1"/>
      <w:marLeft w:val="0"/>
      <w:marRight w:val="0"/>
      <w:marTop w:val="0"/>
      <w:marBottom w:val="0"/>
      <w:divBdr>
        <w:top w:val="none" w:sz="0" w:space="0" w:color="auto"/>
        <w:left w:val="none" w:sz="0" w:space="0" w:color="auto"/>
        <w:bottom w:val="none" w:sz="0" w:space="0" w:color="auto"/>
        <w:right w:val="none" w:sz="0" w:space="0" w:color="auto"/>
      </w:divBdr>
    </w:div>
    <w:div w:id="1668829198">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629931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0234983">
      <w:bodyDiv w:val="1"/>
      <w:marLeft w:val="0"/>
      <w:marRight w:val="0"/>
      <w:marTop w:val="0"/>
      <w:marBottom w:val="0"/>
      <w:divBdr>
        <w:top w:val="none" w:sz="0" w:space="0" w:color="auto"/>
        <w:left w:val="none" w:sz="0" w:space="0" w:color="auto"/>
        <w:bottom w:val="none" w:sz="0" w:space="0" w:color="auto"/>
        <w:right w:val="none" w:sz="0" w:space="0" w:color="auto"/>
      </w:divBdr>
    </w:div>
    <w:div w:id="1682201680">
      <w:bodyDiv w:val="1"/>
      <w:marLeft w:val="0"/>
      <w:marRight w:val="0"/>
      <w:marTop w:val="0"/>
      <w:marBottom w:val="0"/>
      <w:divBdr>
        <w:top w:val="none" w:sz="0" w:space="0" w:color="auto"/>
        <w:left w:val="none" w:sz="0" w:space="0" w:color="auto"/>
        <w:bottom w:val="none" w:sz="0" w:space="0" w:color="auto"/>
        <w:right w:val="none" w:sz="0" w:space="0" w:color="auto"/>
      </w:divBdr>
    </w:div>
    <w:div w:id="1683243513">
      <w:bodyDiv w:val="1"/>
      <w:marLeft w:val="0"/>
      <w:marRight w:val="0"/>
      <w:marTop w:val="0"/>
      <w:marBottom w:val="0"/>
      <w:divBdr>
        <w:top w:val="none" w:sz="0" w:space="0" w:color="auto"/>
        <w:left w:val="none" w:sz="0" w:space="0" w:color="auto"/>
        <w:bottom w:val="none" w:sz="0" w:space="0" w:color="auto"/>
        <w:right w:val="none" w:sz="0" w:space="0" w:color="auto"/>
      </w:divBdr>
    </w:div>
    <w:div w:id="1683899775">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2878395">
      <w:bodyDiv w:val="1"/>
      <w:marLeft w:val="0"/>
      <w:marRight w:val="0"/>
      <w:marTop w:val="0"/>
      <w:marBottom w:val="0"/>
      <w:divBdr>
        <w:top w:val="none" w:sz="0" w:space="0" w:color="auto"/>
        <w:left w:val="none" w:sz="0" w:space="0" w:color="auto"/>
        <w:bottom w:val="none" w:sz="0" w:space="0" w:color="auto"/>
        <w:right w:val="none" w:sz="0" w:space="0" w:color="auto"/>
      </w:divBdr>
    </w:div>
    <w:div w:id="1694308635">
      <w:bodyDiv w:val="1"/>
      <w:marLeft w:val="0"/>
      <w:marRight w:val="0"/>
      <w:marTop w:val="0"/>
      <w:marBottom w:val="0"/>
      <w:divBdr>
        <w:top w:val="none" w:sz="0" w:space="0" w:color="auto"/>
        <w:left w:val="none" w:sz="0" w:space="0" w:color="auto"/>
        <w:bottom w:val="none" w:sz="0" w:space="0" w:color="auto"/>
        <w:right w:val="none" w:sz="0" w:space="0" w:color="auto"/>
      </w:divBdr>
    </w:div>
    <w:div w:id="1694769522">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6268994">
      <w:bodyDiv w:val="1"/>
      <w:marLeft w:val="0"/>
      <w:marRight w:val="0"/>
      <w:marTop w:val="0"/>
      <w:marBottom w:val="0"/>
      <w:divBdr>
        <w:top w:val="none" w:sz="0" w:space="0" w:color="auto"/>
        <w:left w:val="none" w:sz="0" w:space="0" w:color="auto"/>
        <w:bottom w:val="none" w:sz="0" w:space="0" w:color="auto"/>
        <w:right w:val="none" w:sz="0" w:space="0" w:color="auto"/>
      </w:divBdr>
    </w:div>
    <w:div w:id="1697543189">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04358458">
      <w:bodyDiv w:val="1"/>
      <w:marLeft w:val="0"/>
      <w:marRight w:val="0"/>
      <w:marTop w:val="0"/>
      <w:marBottom w:val="0"/>
      <w:divBdr>
        <w:top w:val="none" w:sz="0" w:space="0" w:color="auto"/>
        <w:left w:val="none" w:sz="0" w:space="0" w:color="auto"/>
        <w:bottom w:val="none" w:sz="0" w:space="0" w:color="auto"/>
        <w:right w:val="none" w:sz="0" w:space="0" w:color="auto"/>
      </w:divBdr>
    </w:div>
    <w:div w:id="1704599044">
      <w:bodyDiv w:val="1"/>
      <w:marLeft w:val="0"/>
      <w:marRight w:val="0"/>
      <w:marTop w:val="0"/>
      <w:marBottom w:val="0"/>
      <w:divBdr>
        <w:top w:val="none" w:sz="0" w:space="0" w:color="auto"/>
        <w:left w:val="none" w:sz="0" w:space="0" w:color="auto"/>
        <w:bottom w:val="none" w:sz="0" w:space="0" w:color="auto"/>
        <w:right w:val="none" w:sz="0" w:space="0" w:color="auto"/>
      </w:divBdr>
    </w:div>
    <w:div w:id="170841139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0762443">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16392428">
      <w:bodyDiv w:val="1"/>
      <w:marLeft w:val="0"/>
      <w:marRight w:val="0"/>
      <w:marTop w:val="0"/>
      <w:marBottom w:val="0"/>
      <w:divBdr>
        <w:top w:val="none" w:sz="0" w:space="0" w:color="auto"/>
        <w:left w:val="none" w:sz="0" w:space="0" w:color="auto"/>
        <w:bottom w:val="none" w:sz="0" w:space="0" w:color="auto"/>
        <w:right w:val="none" w:sz="0" w:space="0" w:color="auto"/>
      </w:divBdr>
    </w:div>
    <w:div w:id="1718358083">
      <w:bodyDiv w:val="1"/>
      <w:marLeft w:val="0"/>
      <w:marRight w:val="0"/>
      <w:marTop w:val="0"/>
      <w:marBottom w:val="0"/>
      <w:divBdr>
        <w:top w:val="none" w:sz="0" w:space="0" w:color="auto"/>
        <w:left w:val="none" w:sz="0" w:space="0" w:color="auto"/>
        <w:bottom w:val="none" w:sz="0" w:space="0" w:color="auto"/>
        <w:right w:val="none" w:sz="0" w:space="0" w:color="auto"/>
      </w:divBdr>
    </w:div>
    <w:div w:id="1720397832">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3943653">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2844130">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34935629">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3336021">
      <w:bodyDiv w:val="1"/>
      <w:marLeft w:val="0"/>
      <w:marRight w:val="0"/>
      <w:marTop w:val="0"/>
      <w:marBottom w:val="0"/>
      <w:divBdr>
        <w:top w:val="none" w:sz="0" w:space="0" w:color="auto"/>
        <w:left w:val="none" w:sz="0" w:space="0" w:color="auto"/>
        <w:bottom w:val="none" w:sz="0" w:space="0" w:color="auto"/>
        <w:right w:val="none" w:sz="0" w:space="0" w:color="auto"/>
      </w:divBdr>
    </w:div>
    <w:div w:id="1743722777">
      <w:bodyDiv w:val="1"/>
      <w:marLeft w:val="0"/>
      <w:marRight w:val="0"/>
      <w:marTop w:val="0"/>
      <w:marBottom w:val="0"/>
      <w:divBdr>
        <w:top w:val="none" w:sz="0" w:space="0" w:color="auto"/>
        <w:left w:val="none" w:sz="0" w:space="0" w:color="auto"/>
        <w:bottom w:val="none" w:sz="0" w:space="0" w:color="auto"/>
        <w:right w:val="none" w:sz="0" w:space="0" w:color="auto"/>
      </w:divBdr>
    </w:div>
    <w:div w:id="1745176874">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4661003">
      <w:bodyDiv w:val="1"/>
      <w:marLeft w:val="0"/>
      <w:marRight w:val="0"/>
      <w:marTop w:val="0"/>
      <w:marBottom w:val="0"/>
      <w:divBdr>
        <w:top w:val="none" w:sz="0" w:space="0" w:color="auto"/>
        <w:left w:val="none" w:sz="0" w:space="0" w:color="auto"/>
        <w:bottom w:val="none" w:sz="0" w:space="0" w:color="auto"/>
        <w:right w:val="none" w:sz="0" w:space="0" w:color="auto"/>
      </w:divBdr>
    </w:div>
    <w:div w:id="1758361615">
      <w:bodyDiv w:val="1"/>
      <w:marLeft w:val="0"/>
      <w:marRight w:val="0"/>
      <w:marTop w:val="0"/>
      <w:marBottom w:val="0"/>
      <w:divBdr>
        <w:top w:val="none" w:sz="0" w:space="0" w:color="auto"/>
        <w:left w:val="none" w:sz="0" w:space="0" w:color="auto"/>
        <w:bottom w:val="none" w:sz="0" w:space="0" w:color="auto"/>
        <w:right w:val="none" w:sz="0" w:space="0" w:color="auto"/>
      </w:divBdr>
    </w:div>
    <w:div w:id="1761636778">
      <w:bodyDiv w:val="1"/>
      <w:marLeft w:val="0"/>
      <w:marRight w:val="0"/>
      <w:marTop w:val="0"/>
      <w:marBottom w:val="0"/>
      <w:divBdr>
        <w:top w:val="none" w:sz="0" w:space="0" w:color="auto"/>
        <w:left w:val="none" w:sz="0" w:space="0" w:color="auto"/>
        <w:bottom w:val="none" w:sz="0" w:space="0" w:color="auto"/>
        <w:right w:val="none" w:sz="0" w:space="0" w:color="auto"/>
      </w:divBdr>
    </w:div>
    <w:div w:id="1764841359">
      <w:bodyDiv w:val="1"/>
      <w:marLeft w:val="0"/>
      <w:marRight w:val="0"/>
      <w:marTop w:val="0"/>
      <w:marBottom w:val="0"/>
      <w:divBdr>
        <w:top w:val="none" w:sz="0" w:space="0" w:color="auto"/>
        <w:left w:val="none" w:sz="0" w:space="0" w:color="auto"/>
        <w:bottom w:val="none" w:sz="0" w:space="0" w:color="auto"/>
        <w:right w:val="none" w:sz="0" w:space="0" w:color="auto"/>
      </w:divBdr>
    </w:div>
    <w:div w:id="1769350258">
      <w:bodyDiv w:val="1"/>
      <w:marLeft w:val="0"/>
      <w:marRight w:val="0"/>
      <w:marTop w:val="0"/>
      <w:marBottom w:val="0"/>
      <w:divBdr>
        <w:top w:val="none" w:sz="0" w:space="0" w:color="auto"/>
        <w:left w:val="none" w:sz="0" w:space="0" w:color="auto"/>
        <w:bottom w:val="none" w:sz="0" w:space="0" w:color="auto"/>
        <w:right w:val="none" w:sz="0" w:space="0" w:color="auto"/>
      </w:divBdr>
    </w:div>
    <w:div w:id="1769615251">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701860">
      <w:bodyDiv w:val="1"/>
      <w:marLeft w:val="0"/>
      <w:marRight w:val="0"/>
      <w:marTop w:val="0"/>
      <w:marBottom w:val="0"/>
      <w:divBdr>
        <w:top w:val="none" w:sz="0" w:space="0" w:color="auto"/>
        <w:left w:val="none" w:sz="0" w:space="0" w:color="auto"/>
        <w:bottom w:val="none" w:sz="0" w:space="0" w:color="auto"/>
        <w:right w:val="none" w:sz="0" w:space="0" w:color="auto"/>
      </w:divBdr>
    </w:div>
    <w:div w:id="1775979009">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88045064">
      <w:bodyDiv w:val="1"/>
      <w:marLeft w:val="0"/>
      <w:marRight w:val="0"/>
      <w:marTop w:val="0"/>
      <w:marBottom w:val="0"/>
      <w:divBdr>
        <w:top w:val="none" w:sz="0" w:space="0" w:color="auto"/>
        <w:left w:val="none" w:sz="0" w:space="0" w:color="auto"/>
        <w:bottom w:val="none" w:sz="0" w:space="0" w:color="auto"/>
        <w:right w:val="none" w:sz="0" w:space="0" w:color="auto"/>
      </w:divBdr>
      <w:divsChild>
        <w:div w:id="1361471812">
          <w:marLeft w:val="105"/>
          <w:marRight w:val="30"/>
          <w:marTop w:val="30"/>
          <w:marBottom w:val="30"/>
          <w:divBdr>
            <w:top w:val="none" w:sz="0" w:space="0" w:color="auto"/>
            <w:left w:val="none" w:sz="0" w:space="0" w:color="auto"/>
            <w:bottom w:val="none" w:sz="0" w:space="0" w:color="auto"/>
            <w:right w:val="none" w:sz="0" w:space="0" w:color="auto"/>
          </w:divBdr>
        </w:div>
      </w:divsChild>
    </w:div>
    <w:div w:id="1793396860">
      <w:bodyDiv w:val="1"/>
      <w:marLeft w:val="0"/>
      <w:marRight w:val="0"/>
      <w:marTop w:val="0"/>
      <w:marBottom w:val="0"/>
      <w:divBdr>
        <w:top w:val="none" w:sz="0" w:space="0" w:color="auto"/>
        <w:left w:val="none" w:sz="0" w:space="0" w:color="auto"/>
        <w:bottom w:val="none" w:sz="0" w:space="0" w:color="auto"/>
        <w:right w:val="none" w:sz="0" w:space="0" w:color="auto"/>
      </w:divBdr>
    </w:div>
    <w:div w:id="1795714956">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0876821">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12359538">
      <w:bodyDiv w:val="1"/>
      <w:marLeft w:val="0"/>
      <w:marRight w:val="0"/>
      <w:marTop w:val="0"/>
      <w:marBottom w:val="0"/>
      <w:divBdr>
        <w:top w:val="none" w:sz="0" w:space="0" w:color="auto"/>
        <w:left w:val="none" w:sz="0" w:space="0" w:color="auto"/>
        <w:bottom w:val="none" w:sz="0" w:space="0" w:color="auto"/>
        <w:right w:val="none" w:sz="0" w:space="0" w:color="auto"/>
      </w:divBdr>
    </w:div>
    <w:div w:id="1816754972">
      <w:bodyDiv w:val="1"/>
      <w:marLeft w:val="0"/>
      <w:marRight w:val="0"/>
      <w:marTop w:val="0"/>
      <w:marBottom w:val="0"/>
      <w:divBdr>
        <w:top w:val="none" w:sz="0" w:space="0" w:color="auto"/>
        <w:left w:val="none" w:sz="0" w:space="0" w:color="auto"/>
        <w:bottom w:val="none" w:sz="0" w:space="0" w:color="auto"/>
        <w:right w:val="none" w:sz="0" w:space="0" w:color="auto"/>
      </w:divBdr>
    </w:div>
    <w:div w:id="1821995004">
      <w:bodyDiv w:val="1"/>
      <w:marLeft w:val="0"/>
      <w:marRight w:val="0"/>
      <w:marTop w:val="0"/>
      <w:marBottom w:val="0"/>
      <w:divBdr>
        <w:top w:val="none" w:sz="0" w:space="0" w:color="auto"/>
        <w:left w:val="none" w:sz="0" w:space="0" w:color="auto"/>
        <w:bottom w:val="none" w:sz="0" w:space="0" w:color="auto"/>
        <w:right w:val="none" w:sz="0" w:space="0" w:color="auto"/>
      </w:divBdr>
    </w:div>
    <w:div w:id="1827209452">
      <w:bodyDiv w:val="1"/>
      <w:marLeft w:val="0"/>
      <w:marRight w:val="0"/>
      <w:marTop w:val="0"/>
      <w:marBottom w:val="0"/>
      <w:divBdr>
        <w:top w:val="none" w:sz="0" w:space="0" w:color="auto"/>
        <w:left w:val="none" w:sz="0" w:space="0" w:color="auto"/>
        <w:bottom w:val="none" w:sz="0" w:space="0" w:color="auto"/>
        <w:right w:val="none" w:sz="0" w:space="0" w:color="auto"/>
      </w:divBdr>
    </w:div>
    <w:div w:id="182781492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28285025">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251622">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7836659">
      <w:bodyDiv w:val="1"/>
      <w:marLeft w:val="0"/>
      <w:marRight w:val="0"/>
      <w:marTop w:val="0"/>
      <w:marBottom w:val="0"/>
      <w:divBdr>
        <w:top w:val="none" w:sz="0" w:space="0" w:color="auto"/>
        <w:left w:val="none" w:sz="0" w:space="0" w:color="auto"/>
        <w:bottom w:val="none" w:sz="0" w:space="0" w:color="auto"/>
        <w:right w:val="none" w:sz="0" w:space="0" w:color="auto"/>
      </w:divBdr>
    </w:div>
    <w:div w:id="1838032669">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1500706">
      <w:bodyDiv w:val="1"/>
      <w:marLeft w:val="0"/>
      <w:marRight w:val="0"/>
      <w:marTop w:val="0"/>
      <w:marBottom w:val="0"/>
      <w:divBdr>
        <w:top w:val="none" w:sz="0" w:space="0" w:color="auto"/>
        <w:left w:val="none" w:sz="0" w:space="0" w:color="auto"/>
        <w:bottom w:val="none" w:sz="0" w:space="0" w:color="auto"/>
        <w:right w:val="none" w:sz="0" w:space="0" w:color="auto"/>
      </w:divBdr>
    </w:div>
    <w:div w:id="1843743389">
      <w:bodyDiv w:val="1"/>
      <w:marLeft w:val="0"/>
      <w:marRight w:val="0"/>
      <w:marTop w:val="0"/>
      <w:marBottom w:val="0"/>
      <w:divBdr>
        <w:top w:val="none" w:sz="0" w:space="0" w:color="auto"/>
        <w:left w:val="none" w:sz="0" w:space="0" w:color="auto"/>
        <w:bottom w:val="none" w:sz="0" w:space="0" w:color="auto"/>
        <w:right w:val="none" w:sz="0" w:space="0" w:color="auto"/>
      </w:divBdr>
    </w:div>
    <w:div w:id="1844465009">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47673448">
      <w:bodyDiv w:val="1"/>
      <w:marLeft w:val="0"/>
      <w:marRight w:val="0"/>
      <w:marTop w:val="0"/>
      <w:marBottom w:val="0"/>
      <w:divBdr>
        <w:top w:val="none" w:sz="0" w:space="0" w:color="auto"/>
        <w:left w:val="none" w:sz="0" w:space="0" w:color="auto"/>
        <w:bottom w:val="none" w:sz="0" w:space="0" w:color="auto"/>
        <w:right w:val="none" w:sz="0" w:space="0" w:color="auto"/>
      </w:divBdr>
    </w:div>
    <w:div w:id="1847744442">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2914351">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5723308">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6359312">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0221251">
      <w:bodyDiv w:val="1"/>
      <w:marLeft w:val="0"/>
      <w:marRight w:val="0"/>
      <w:marTop w:val="0"/>
      <w:marBottom w:val="0"/>
      <w:divBdr>
        <w:top w:val="none" w:sz="0" w:space="0" w:color="auto"/>
        <w:left w:val="none" w:sz="0" w:space="0" w:color="auto"/>
        <w:bottom w:val="none" w:sz="0" w:space="0" w:color="auto"/>
        <w:right w:val="none" w:sz="0" w:space="0" w:color="auto"/>
      </w:divBdr>
    </w:div>
    <w:div w:id="1870752123">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75462855">
      <w:bodyDiv w:val="1"/>
      <w:marLeft w:val="0"/>
      <w:marRight w:val="0"/>
      <w:marTop w:val="0"/>
      <w:marBottom w:val="0"/>
      <w:divBdr>
        <w:top w:val="none" w:sz="0" w:space="0" w:color="auto"/>
        <w:left w:val="none" w:sz="0" w:space="0" w:color="auto"/>
        <w:bottom w:val="none" w:sz="0" w:space="0" w:color="auto"/>
        <w:right w:val="none" w:sz="0" w:space="0" w:color="auto"/>
      </w:divBdr>
    </w:div>
    <w:div w:id="1879127478">
      <w:bodyDiv w:val="1"/>
      <w:marLeft w:val="0"/>
      <w:marRight w:val="0"/>
      <w:marTop w:val="0"/>
      <w:marBottom w:val="0"/>
      <w:divBdr>
        <w:top w:val="none" w:sz="0" w:space="0" w:color="auto"/>
        <w:left w:val="none" w:sz="0" w:space="0" w:color="auto"/>
        <w:bottom w:val="none" w:sz="0" w:space="0" w:color="auto"/>
        <w:right w:val="none" w:sz="0" w:space="0" w:color="auto"/>
      </w:divBdr>
    </w:div>
    <w:div w:id="1879277537">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5220863">
      <w:bodyDiv w:val="1"/>
      <w:marLeft w:val="0"/>
      <w:marRight w:val="0"/>
      <w:marTop w:val="0"/>
      <w:marBottom w:val="0"/>
      <w:divBdr>
        <w:top w:val="none" w:sz="0" w:space="0" w:color="auto"/>
        <w:left w:val="none" w:sz="0" w:space="0" w:color="auto"/>
        <w:bottom w:val="none" w:sz="0" w:space="0" w:color="auto"/>
        <w:right w:val="none" w:sz="0" w:space="0" w:color="auto"/>
      </w:divBdr>
    </w:div>
    <w:div w:id="1917937072">
      <w:bodyDiv w:val="1"/>
      <w:marLeft w:val="0"/>
      <w:marRight w:val="0"/>
      <w:marTop w:val="0"/>
      <w:marBottom w:val="0"/>
      <w:divBdr>
        <w:top w:val="none" w:sz="0" w:space="0" w:color="auto"/>
        <w:left w:val="none" w:sz="0" w:space="0" w:color="auto"/>
        <w:bottom w:val="none" w:sz="0" w:space="0" w:color="auto"/>
        <w:right w:val="none" w:sz="0" w:space="0" w:color="auto"/>
      </w:divBdr>
    </w:div>
    <w:div w:id="1920556856">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2178349">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0312296">
      <w:bodyDiv w:val="1"/>
      <w:marLeft w:val="0"/>
      <w:marRight w:val="0"/>
      <w:marTop w:val="0"/>
      <w:marBottom w:val="0"/>
      <w:divBdr>
        <w:top w:val="none" w:sz="0" w:space="0" w:color="auto"/>
        <w:left w:val="none" w:sz="0" w:space="0" w:color="auto"/>
        <w:bottom w:val="none" w:sz="0" w:space="0" w:color="auto"/>
        <w:right w:val="none" w:sz="0" w:space="0" w:color="auto"/>
      </w:divBdr>
    </w:div>
    <w:div w:id="1936936050">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3226417">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46843086">
      <w:bodyDiv w:val="1"/>
      <w:marLeft w:val="0"/>
      <w:marRight w:val="0"/>
      <w:marTop w:val="0"/>
      <w:marBottom w:val="0"/>
      <w:divBdr>
        <w:top w:val="none" w:sz="0" w:space="0" w:color="auto"/>
        <w:left w:val="none" w:sz="0" w:space="0" w:color="auto"/>
        <w:bottom w:val="none" w:sz="0" w:space="0" w:color="auto"/>
        <w:right w:val="none" w:sz="0" w:space="0" w:color="auto"/>
      </w:divBdr>
    </w:div>
    <w:div w:id="1946889764">
      <w:bodyDiv w:val="1"/>
      <w:marLeft w:val="0"/>
      <w:marRight w:val="0"/>
      <w:marTop w:val="0"/>
      <w:marBottom w:val="0"/>
      <w:divBdr>
        <w:top w:val="none" w:sz="0" w:space="0" w:color="auto"/>
        <w:left w:val="none" w:sz="0" w:space="0" w:color="auto"/>
        <w:bottom w:val="none" w:sz="0" w:space="0" w:color="auto"/>
        <w:right w:val="none" w:sz="0" w:space="0" w:color="auto"/>
      </w:divBdr>
    </w:div>
    <w:div w:id="1947347616">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7979932">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61257549">
      <w:bodyDiv w:val="1"/>
      <w:marLeft w:val="0"/>
      <w:marRight w:val="0"/>
      <w:marTop w:val="0"/>
      <w:marBottom w:val="0"/>
      <w:divBdr>
        <w:top w:val="none" w:sz="0" w:space="0" w:color="auto"/>
        <w:left w:val="none" w:sz="0" w:space="0" w:color="auto"/>
        <w:bottom w:val="none" w:sz="0" w:space="0" w:color="auto"/>
        <w:right w:val="none" w:sz="0" w:space="0" w:color="auto"/>
      </w:divBdr>
    </w:div>
    <w:div w:id="1962955622">
      <w:bodyDiv w:val="1"/>
      <w:marLeft w:val="0"/>
      <w:marRight w:val="0"/>
      <w:marTop w:val="0"/>
      <w:marBottom w:val="0"/>
      <w:divBdr>
        <w:top w:val="none" w:sz="0" w:space="0" w:color="auto"/>
        <w:left w:val="none" w:sz="0" w:space="0" w:color="auto"/>
        <w:bottom w:val="none" w:sz="0" w:space="0" w:color="auto"/>
        <w:right w:val="none" w:sz="0" w:space="0" w:color="auto"/>
      </w:divBdr>
    </w:div>
    <w:div w:id="1971782989">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4017457">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597986">
      <w:bodyDiv w:val="1"/>
      <w:marLeft w:val="0"/>
      <w:marRight w:val="0"/>
      <w:marTop w:val="0"/>
      <w:marBottom w:val="0"/>
      <w:divBdr>
        <w:top w:val="none" w:sz="0" w:space="0" w:color="auto"/>
        <w:left w:val="none" w:sz="0" w:space="0" w:color="auto"/>
        <w:bottom w:val="none" w:sz="0" w:space="0" w:color="auto"/>
        <w:right w:val="none" w:sz="0" w:space="0" w:color="auto"/>
      </w:divBdr>
    </w:div>
    <w:div w:id="1977876752">
      <w:bodyDiv w:val="1"/>
      <w:marLeft w:val="0"/>
      <w:marRight w:val="0"/>
      <w:marTop w:val="0"/>
      <w:marBottom w:val="0"/>
      <w:divBdr>
        <w:top w:val="none" w:sz="0" w:space="0" w:color="auto"/>
        <w:left w:val="none" w:sz="0" w:space="0" w:color="auto"/>
        <w:bottom w:val="none" w:sz="0" w:space="0" w:color="auto"/>
        <w:right w:val="none" w:sz="0" w:space="0" w:color="auto"/>
      </w:divBdr>
    </w:div>
    <w:div w:id="1981573636">
      <w:bodyDiv w:val="1"/>
      <w:marLeft w:val="0"/>
      <w:marRight w:val="0"/>
      <w:marTop w:val="0"/>
      <w:marBottom w:val="0"/>
      <w:divBdr>
        <w:top w:val="none" w:sz="0" w:space="0" w:color="auto"/>
        <w:left w:val="none" w:sz="0" w:space="0" w:color="auto"/>
        <w:bottom w:val="none" w:sz="0" w:space="0" w:color="auto"/>
        <w:right w:val="none" w:sz="0" w:space="0" w:color="auto"/>
      </w:divBdr>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2348500">
      <w:bodyDiv w:val="1"/>
      <w:marLeft w:val="0"/>
      <w:marRight w:val="0"/>
      <w:marTop w:val="0"/>
      <w:marBottom w:val="0"/>
      <w:divBdr>
        <w:top w:val="none" w:sz="0" w:space="0" w:color="auto"/>
        <w:left w:val="none" w:sz="0" w:space="0" w:color="auto"/>
        <w:bottom w:val="none" w:sz="0" w:space="0" w:color="auto"/>
        <w:right w:val="none" w:sz="0" w:space="0" w:color="auto"/>
      </w:divBdr>
    </w:div>
    <w:div w:id="1983928059">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87276017">
      <w:bodyDiv w:val="1"/>
      <w:marLeft w:val="0"/>
      <w:marRight w:val="0"/>
      <w:marTop w:val="0"/>
      <w:marBottom w:val="0"/>
      <w:divBdr>
        <w:top w:val="none" w:sz="0" w:space="0" w:color="auto"/>
        <w:left w:val="none" w:sz="0" w:space="0" w:color="auto"/>
        <w:bottom w:val="none" w:sz="0" w:space="0" w:color="auto"/>
        <w:right w:val="none" w:sz="0" w:space="0" w:color="auto"/>
      </w:divBdr>
    </w:div>
    <w:div w:id="1989551591">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3950469">
      <w:bodyDiv w:val="1"/>
      <w:marLeft w:val="0"/>
      <w:marRight w:val="0"/>
      <w:marTop w:val="0"/>
      <w:marBottom w:val="0"/>
      <w:divBdr>
        <w:top w:val="none" w:sz="0" w:space="0" w:color="auto"/>
        <w:left w:val="none" w:sz="0" w:space="0" w:color="auto"/>
        <w:bottom w:val="none" w:sz="0" w:space="0" w:color="auto"/>
        <w:right w:val="none" w:sz="0" w:space="0" w:color="auto"/>
      </w:divBdr>
    </w:div>
    <w:div w:id="1997565407">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459549">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4043838">
      <w:bodyDiv w:val="1"/>
      <w:marLeft w:val="0"/>
      <w:marRight w:val="0"/>
      <w:marTop w:val="0"/>
      <w:marBottom w:val="0"/>
      <w:divBdr>
        <w:top w:val="none" w:sz="0" w:space="0" w:color="auto"/>
        <w:left w:val="none" w:sz="0" w:space="0" w:color="auto"/>
        <w:bottom w:val="none" w:sz="0" w:space="0" w:color="auto"/>
        <w:right w:val="none" w:sz="0" w:space="0" w:color="auto"/>
      </w:divBdr>
    </w:div>
    <w:div w:id="2006743680">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563746">
      <w:bodyDiv w:val="1"/>
      <w:marLeft w:val="0"/>
      <w:marRight w:val="0"/>
      <w:marTop w:val="0"/>
      <w:marBottom w:val="0"/>
      <w:divBdr>
        <w:top w:val="none" w:sz="0" w:space="0" w:color="auto"/>
        <w:left w:val="none" w:sz="0" w:space="0" w:color="auto"/>
        <w:bottom w:val="none" w:sz="0" w:space="0" w:color="auto"/>
        <w:right w:val="none" w:sz="0" w:space="0" w:color="auto"/>
      </w:divBdr>
    </w:div>
    <w:div w:id="2013684302">
      <w:bodyDiv w:val="1"/>
      <w:marLeft w:val="0"/>
      <w:marRight w:val="0"/>
      <w:marTop w:val="0"/>
      <w:marBottom w:val="0"/>
      <w:divBdr>
        <w:top w:val="none" w:sz="0" w:space="0" w:color="auto"/>
        <w:left w:val="none" w:sz="0" w:space="0" w:color="auto"/>
        <w:bottom w:val="none" w:sz="0" w:space="0" w:color="auto"/>
        <w:right w:val="none" w:sz="0" w:space="0" w:color="auto"/>
      </w:divBdr>
    </w:div>
    <w:div w:id="2013796755">
      <w:bodyDiv w:val="1"/>
      <w:marLeft w:val="0"/>
      <w:marRight w:val="0"/>
      <w:marTop w:val="0"/>
      <w:marBottom w:val="0"/>
      <w:divBdr>
        <w:top w:val="none" w:sz="0" w:space="0" w:color="auto"/>
        <w:left w:val="none" w:sz="0" w:space="0" w:color="auto"/>
        <w:bottom w:val="none" w:sz="0" w:space="0" w:color="auto"/>
        <w:right w:val="none" w:sz="0" w:space="0" w:color="auto"/>
      </w:divBdr>
    </w:div>
    <w:div w:id="2016881052">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2198924">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3989614">
      <w:bodyDiv w:val="1"/>
      <w:marLeft w:val="0"/>
      <w:marRight w:val="0"/>
      <w:marTop w:val="0"/>
      <w:marBottom w:val="0"/>
      <w:divBdr>
        <w:top w:val="none" w:sz="0" w:space="0" w:color="auto"/>
        <w:left w:val="none" w:sz="0" w:space="0" w:color="auto"/>
        <w:bottom w:val="none" w:sz="0" w:space="0" w:color="auto"/>
        <w:right w:val="none" w:sz="0" w:space="0" w:color="auto"/>
      </w:divBdr>
    </w:div>
    <w:div w:id="2036690967">
      <w:bodyDiv w:val="1"/>
      <w:marLeft w:val="0"/>
      <w:marRight w:val="0"/>
      <w:marTop w:val="0"/>
      <w:marBottom w:val="0"/>
      <w:divBdr>
        <w:top w:val="none" w:sz="0" w:space="0" w:color="auto"/>
        <w:left w:val="none" w:sz="0" w:space="0" w:color="auto"/>
        <w:bottom w:val="none" w:sz="0" w:space="0" w:color="auto"/>
        <w:right w:val="none" w:sz="0" w:space="0" w:color="auto"/>
      </w:divBdr>
    </w:div>
    <w:div w:id="2039381810">
      <w:bodyDiv w:val="1"/>
      <w:marLeft w:val="0"/>
      <w:marRight w:val="0"/>
      <w:marTop w:val="0"/>
      <w:marBottom w:val="0"/>
      <w:divBdr>
        <w:top w:val="none" w:sz="0" w:space="0" w:color="auto"/>
        <w:left w:val="none" w:sz="0" w:space="0" w:color="auto"/>
        <w:bottom w:val="none" w:sz="0" w:space="0" w:color="auto"/>
        <w:right w:val="none" w:sz="0" w:space="0" w:color="auto"/>
      </w:divBdr>
    </w:div>
    <w:div w:id="2041125301">
      <w:bodyDiv w:val="1"/>
      <w:marLeft w:val="0"/>
      <w:marRight w:val="0"/>
      <w:marTop w:val="0"/>
      <w:marBottom w:val="0"/>
      <w:divBdr>
        <w:top w:val="none" w:sz="0" w:space="0" w:color="auto"/>
        <w:left w:val="none" w:sz="0" w:space="0" w:color="auto"/>
        <w:bottom w:val="none" w:sz="0" w:space="0" w:color="auto"/>
        <w:right w:val="none" w:sz="0" w:space="0" w:color="auto"/>
      </w:divBdr>
    </w:div>
    <w:div w:id="2043902265">
      <w:bodyDiv w:val="1"/>
      <w:marLeft w:val="0"/>
      <w:marRight w:val="0"/>
      <w:marTop w:val="0"/>
      <w:marBottom w:val="0"/>
      <w:divBdr>
        <w:top w:val="none" w:sz="0" w:space="0" w:color="auto"/>
        <w:left w:val="none" w:sz="0" w:space="0" w:color="auto"/>
        <w:bottom w:val="none" w:sz="0" w:space="0" w:color="auto"/>
        <w:right w:val="none" w:sz="0" w:space="0" w:color="auto"/>
      </w:divBdr>
    </w:div>
    <w:div w:id="2045906733">
      <w:bodyDiv w:val="1"/>
      <w:marLeft w:val="0"/>
      <w:marRight w:val="0"/>
      <w:marTop w:val="0"/>
      <w:marBottom w:val="0"/>
      <w:divBdr>
        <w:top w:val="none" w:sz="0" w:space="0" w:color="auto"/>
        <w:left w:val="none" w:sz="0" w:space="0" w:color="auto"/>
        <w:bottom w:val="none" w:sz="0" w:space="0" w:color="auto"/>
        <w:right w:val="none" w:sz="0" w:space="0" w:color="auto"/>
      </w:divBdr>
    </w:div>
    <w:div w:id="2046174535">
      <w:bodyDiv w:val="1"/>
      <w:marLeft w:val="0"/>
      <w:marRight w:val="0"/>
      <w:marTop w:val="0"/>
      <w:marBottom w:val="0"/>
      <w:divBdr>
        <w:top w:val="none" w:sz="0" w:space="0" w:color="auto"/>
        <w:left w:val="none" w:sz="0" w:space="0" w:color="auto"/>
        <w:bottom w:val="none" w:sz="0" w:space="0" w:color="auto"/>
        <w:right w:val="none" w:sz="0" w:space="0" w:color="auto"/>
      </w:divBdr>
    </w:div>
    <w:div w:id="2050687355">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51226815">
      <w:bodyDiv w:val="1"/>
      <w:marLeft w:val="0"/>
      <w:marRight w:val="0"/>
      <w:marTop w:val="0"/>
      <w:marBottom w:val="0"/>
      <w:divBdr>
        <w:top w:val="none" w:sz="0" w:space="0" w:color="auto"/>
        <w:left w:val="none" w:sz="0" w:space="0" w:color="auto"/>
        <w:bottom w:val="none" w:sz="0" w:space="0" w:color="auto"/>
        <w:right w:val="none" w:sz="0" w:space="0" w:color="auto"/>
      </w:divBdr>
    </w:div>
    <w:div w:id="2052606313">
      <w:bodyDiv w:val="1"/>
      <w:marLeft w:val="0"/>
      <w:marRight w:val="0"/>
      <w:marTop w:val="0"/>
      <w:marBottom w:val="0"/>
      <w:divBdr>
        <w:top w:val="none" w:sz="0" w:space="0" w:color="auto"/>
        <w:left w:val="none" w:sz="0" w:space="0" w:color="auto"/>
        <w:bottom w:val="none" w:sz="0" w:space="0" w:color="auto"/>
        <w:right w:val="none" w:sz="0" w:space="0" w:color="auto"/>
      </w:divBdr>
    </w:div>
    <w:div w:id="2053381826">
      <w:bodyDiv w:val="1"/>
      <w:marLeft w:val="0"/>
      <w:marRight w:val="0"/>
      <w:marTop w:val="0"/>
      <w:marBottom w:val="0"/>
      <w:divBdr>
        <w:top w:val="none" w:sz="0" w:space="0" w:color="auto"/>
        <w:left w:val="none" w:sz="0" w:space="0" w:color="auto"/>
        <w:bottom w:val="none" w:sz="0" w:space="0" w:color="auto"/>
        <w:right w:val="none" w:sz="0" w:space="0" w:color="auto"/>
      </w:divBdr>
    </w:div>
    <w:div w:id="2053386259">
      <w:bodyDiv w:val="1"/>
      <w:marLeft w:val="0"/>
      <w:marRight w:val="0"/>
      <w:marTop w:val="0"/>
      <w:marBottom w:val="0"/>
      <w:divBdr>
        <w:top w:val="none" w:sz="0" w:space="0" w:color="auto"/>
        <w:left w:val="none" w:sz="0" w:space="0" w:color="auto"/>
        <w:bottom w:val="none" w:sz="0" w:space="0" w:color="auto"/>
        <w:right w:val="none" w:sz="0" w:space="0" w:color="auto"/>
      </w:divBdr>
    </w:div>
    <w:div w:id="2057461992">
      <w:bodyDiv w:val="1"/>
      <w:marLeft w:val="0"/>
      <w:marRight w:val="0"/>
      <w:marTop w:val="0"/>
      <w:marBottom w:val="0"/>
      <w:divBdr>
        <w:top w:val="none" w:sz="0" w:space="0" w:color="auto"/>
        <w:left w:val="none" w:sz="0" w:space="0" w:color="auto"/>
        <w:bottom w:val="none" w:sz="0" w:space="0" w:color="auto"/>
        <w:right w:val="none" w:sz="0" w:space="0" w:color="auto"/>
      </w:divBdr>
    </w:div>
    <w:div w:id="2060083392">
      <w:bodyDiv w:val="1"/>
      <w:marLeft w:val="0"/>
      <w:marRight w:val="0"/>
      <w:marTop w:val="0"/>
      <w:marBottom w:val="0"/>
      <w:divBdr>
        <w:top w:val="none" w:sz="0" w:space="0" w:color="auto"/>
        <w:left w:val="none" w:sz="0" w:space="0" w:color="auto"/>
        <w:bottom w:val="none" w:sz="0" w:space="0" w:color="auto"/>
        <w:right w:val="none" w:sz="0" w:space="0" w:color="auto"/>
      </w:divBdr>
    </w:div>
    <w:div w:id="2061200737">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4987965">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76731945">
      <w:bodyDiv w:val="1"/>
      <w:marLeft w:val="0"/>
      <w:marRight w:val="0"/>
      <w:marTop w:val="0"/>
      <w:marBottom w:val="0"/>
      <w:divBdr>
        <w:top w:val="none" w:sz="0" w:space="0" w:color="auto"/>
        <w:left w:val="none" w:sz="0" w:space="0" w:color="auto"/>
        <w:bottom w:val="none" w:sz="0" w:space="0" w:color="auto"/>
        <w:right w:val="none" w:sz="0" w:space="0" w:color="auto"/>
      </w:divBdr>
    </w:div>
    <w:div w:id="2083020880">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89955276">
      <w:bodyDiv w:val="1"/>
      <w:marLeft w:val="0"/>
      <w:marRight w:val="0"/>
      <w:marTop w:val="0"/>
      <w:marBottom w:val="0"/>
      <w:divBdr>
        <w:top w:val="none" w:sz="0" w:space="0" w:color="auto"/>
        <w:left w:val="none" w:sz="0" w:space="0" w:color="auto"/>
        <w:bottom w:val="none" w:sz="0" w:space="0" w:color="auto"/>
        <w:right w:val="none" w:sz="0" w:space="0" w:color="auto"/>
      </w:divBdr>
    </w:div>
    <w:div w:id="2093697765">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4956844">
      <w:bodyDiv w:val="1"/>
      <w:marLeft w:val="0"/>
      <w:marRight w:val="0"/>
      <w:marTop w:val="0"/>
      <w:marBottom w:val="0"/>
      <w:divBdr>
        <w:top w:val="none" w:sz="0" w:space="0" w:color="auto"/>
        <w:left w:val="none" w:sz="0" w:space="0" w:color="auto"/>
        <w:bottom w:val="none" w:sz="0" w:space="0" w:color="auto"/>
        <w:right w:val="none" w:sz="0" w:space="0" w:color="auto"/>
      </w:divBdr>
    </w:div>
    <w:div w:id="2107727082">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725865">
      <w:bodyDiv w:val="1"/>
      <w:marLeft w:val="0"/>
      <w:marRight w:val="0"/>
      <w:marTop w:val="0"/>
      <w:marBottom w:val="0"/>
      <w:divBdr>
        <w:top w:val="none" w:sz="0" w:space="0" w:color="auto"/>
        <w:left w:val="none" w:sz="0" w:space="0" w:color="auto"/>
        <w:bottom w:val="none" w:sz="0" w:space="0" w:color="auto"/>
        <w:right w:val="none" w:sz="0" w:space="0" w:color="auto"/>
      </w:divBdr>
    </w:div>
    <w:div w:id="2124418384">
      <w:bodyDiv w:val="1"/>
      <w:marLeft w:val="0"/>
      <w:marRight w:val="0"/>
      <w:marTop w:val="0"/>
      <w:marBottom w:val="0"/>
      <w:divBdr>
        <w:top w:val="none" w:sz="0" w:space="0" w:color="auto"/>
        <w:left w:val="none" w:sz="0" w:space="0" w:color="auto"/>
        <w:bottom w:val="none" w:sz="0" w:space="0" w:color="auto"/>
        <w:right w:val="none" w:sz="0" w:space="0" w:color="auto"/>
      </w:divBdr>
    </w:div>
    <w:div w:id="2126192276">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28548406">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32825301">
      <w:bodyDiv w:val="1"/>
      <w:marLeft w:val="0"/>
      <w:marRight w:val="0"/>
      <w:marTop w:val="0"/>
      <w:marBottom w:val="0"/>
      <w:divBdr>
        <w:top w:val="none" w:sz="0" w:space="0" w:color="auto"/>
        <w:left w:val="none" w:sz="0" w:space="0" w:color="auto"/>
        <w:bottom w:val="none" w:sz="0" w:space="0" w:color="auto"/>
        <w:right w:val="none" w:sz="0" w:space="0" w:color="auto"/>
      </w:divBdr>
    </w:div>
    <w:div w:id="2138059603">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chart" Target="charts/chart3.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chart" Target="charts/chart2.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nahimchuk\Documents\&#1089;&#1072;&#1084;&#1086;&#1077;%20&#1085;&#1086;&#1074;&#1086;&#1077;\&#1057;&#1091;&#1088;&#1075;&#1091;&#1090;\2023%20&#1085;&#1072;%202024\&#1056;&#1040;&#1057;&#1063;&#1045;&#1058;&#1067;\&#1056;&#1040;&#1057;&#1063;&#1045;&#1058;%20&#1057;&#1091;&#1088;&#1075;&#1091;&#109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nahimchuk\Documents\&#1089;&#1072;&#1084;&#1086;&#1077;%20&#1085;&#1086;&#1074;&#1086;&#1077;\&#1057;&#1091;&#1088;&#1075;&#1091;&#1090;\2023%20&#1085;&#1072;%202024\&#1056;&#1040;&#1057;&#1063;&#1045;&#1058;&#1067;\&#1056;&#1040;&#1057;&#1063;&#1045;&#1058;%20&#1057;&#1091;&#1088;&#1075;&#1091;&#109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nahimchuk\Documents\&#1089;&#1072;&#1084;&#1086;&#1077;%20&#1085;&#1086;&#1074;&#1086;&#1077;\&#1057;&#1091;&#1088;&#1075;&#1091;&#1090;\2023%20&#1085;&#1072;%202024\&#1056;&#1040;&#1057;&#1063;&#1045;&#1058;&#1067;\&#1056;&#1040;&#1057;&#1063;&#1045;&#1058;%20&#1057;&#1091;&#1088;&#1075;&#1091;&#1090;.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nahimchuk\Documents\&#1089;&#1072;&#1084;&#1086;&#1077;%20&#1085;&#1086;&#1074;&#1086;&#1077;\&#1057;&#1091;&#1088;&#1075;&#1091;&#1090;\2023%20&#1085;&#1072;%202024\&#1056;&#1040;&#1057;&#1063;&#1045;&#1058;&#1067;\&#1056;&#1040;&#1057;&#1063;&#1045;&#1058;%20&#1057;&#1091;&#1088;&#1075;&#1091;&#1090;.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b="1" i="0" baseline="0">
                <a:effectLst/>
              </a:rPr>
              <a:t>Тариф ООО "СГЭС"</a:t>
            </a:r>
          </a:p>
          <a:p>
            <a:pPr>
              <a:defRPr sz="1200" b="1">
                <a:solidFill>
                  <a:sysClr val="windowText" lastClr="000000"/>
                </a:solidFill>
              </a:defRPr>
            </a:pPr>
            <a:r>
              <a:rPr lang="ru-RU" sz="1200" b="1" i="0" baseline="0">
                <a:effectLst/>
              </a:rPr>
              <a:t>на тепловую энергию для потребителей</a:t>
            </a:r>
          </a:p>
          <a:p>
            <a:pPr>
              <a:defRPr sz="1200" b="1">
                <a:solidFill>
                  <a:sysClr val="windowText" lastClr="000000"/>
                </a:solidFill>
              </a:defRPr>
            </a:pPr>
            <a:r>
              <a:rPr lang="ru-RU" sz="1200" b="1" i="0" baseline="0">
                <a:effectLst/>
              </a:rPr>
              <a:t>(в зоне </a:t>
            </a:r>
            <a:r>
              <a:rPr lang="ru-RU" sz="1200" b="1" i="0" u="none" strike="noStrike" baseline="0">
                <a:effectLst/>
              </a:rPr>
              <a:t>«на территории ГО Сургута»</a:t>
            </a:r>
          </a:p>
          <a:p>
            <a:pPr>
              <a:defRPr sz="1200" b="1">
                <a:solidFill>
                  <a:sysClr val="windowText" lastClr="000000"/>
                </a:solidFill>
              </a:defRPr>
            </a:pPr>
            <a:r>
              <a:rPr lang="ru-RU" sz="1200" b="1" i="0" u="none" strike="noStrike" baseline="0">
                <a:effectLst/>
              </a:rPr>
              <a:t>(кроме котельной по ул.Крылова, д. 55/2)</a:t>
            </a:r>
            <a:endParaRPr lang="ru-RU" sz="1200">
              <a:effectLst/>
            </a:endParaRPr>
          </a:p>
        </c:rich>
      </c:tx>
      <c:layout>
        <c:manualLayout>
          <c:xMode val="edge"/>
          <c:yMode val="edge"/>
          <c:x val="0.28569213399061782"/>
          <c:y val="3.1903742125305688E-2"/>
        </c:manualLayout>
      </c:layout>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0.11999696084887086"/>
          <c:y val="0.26045729547508734"/>
          <c:w val="0.864634574755765"/>
          <c:h val="0.51297594218185671"/>
        </c:manualLayout>
      </c:layout>
      <c:lineChart>
        <c:grouping val="standard"/>
        <c:varyColors val="0"/>
        <c:ser>
          <c:idx val="0"/>
          <c:order val="0"/>
          <c:tx>
            <c:strRef>
              <c:f>'таб в Отчет СГЭС'!$B$426</c:f>
              <c:strCache>
                <c:ptCount val="1"/>
                <c:pt idx="0">
                  <c:v>Тариф поставки при реализации мероприятий</c:v>
                </c:pt>
              </c:strCache>
            </c:strRef>
          </c:tx>
          <c:spPr>
            <a:ln w="28575" cap="rnd">
              <a:solidFill>
                <a:schemeClr val="accent1"/>
              </a:solidFill>
              <a:round/>
            </a:ln>
            <a:effectLst/>
          </c:spPr>
          <c:marker>
            <c:symbol val="none"/>
          </c:marker>
          <c:cat>
            <c:numRef>
              <c:f>'таб в Отчет СГЭС'!$J$425:$V$425</c:f>
              <c:numCache>
                <c:formatCode>General</c:formatCode>
                <c:ptCount val="9"/>
                <c:pt idx="0">
                  <c:v>2027</c:v>
                </c:pt>
                <c:pt idx="1">
                  <c:v>2028</c:v>
                </c:pt>
                <c:pt idx="2">
                  <c:v>2029</c:v>
                </c:pt>
                <c:pt idx="3">
                  <c:v>2030</c:v>
                </c:pt>
                <c:pt idx="4">
                  <c:v>2031</c:v>
                </c:pt>
                <c:pt idx="5">
                  <c:v>2032</c:v>
                </c:pt>
                <c:pt idx="6">
                  <c:v>2033</c:v>
                </c:pt>
                <c:pt idx="7">
                  <c:v>2034</c:v>
                </c:pt>
                <c:pt idx="8">
                  <c:v>2035</c:v>
                </c:pt>
              </c:numCache>
            </c:numRef>
          </c:cat>
          <c:val>
            <c:numRef>
              <c:f>'таб в Отчет СГЭС'!$J$426:$V$426</c:f>
              <c:numCache>
                <c:formatCode>#,##0</c:formatCode>
                <c:ptCount val="9"/>
                <c:pt idx="0">
                  <c:v>947.71000495356623</c:v>
                </c:pt>
                <c:pt idx="1">
                  <c:v>990.35695517647684</c:v>
                </c:pt>
                <c:pt idx="2">
                  <c:v>1034.9230181594185</c:v>
                </c:pt>
                <c:pt idx="3">
                  <c:v>1081.4945539765924</c:v>
                </c:pt>
                <c:pt idx="4">
                  <c:v>1127.9540241651721</c:v>
                </c:pt>
                <c:pt idx="5">
                  <c:v>1173.0721851317794</c:v>
                </c:pt>
                <c:pt idx="6">
                  <c:v>1219.9950725370509</c:v>
                </c:pt>
                <c:pt idx="7">
                  <c:v>1268.7948754385325</c:v>
                </c:pt>
                <c:pt idx="8">
                  <c:v>1316.0956107061209</c:v>
                </c:pt>
              </c:numCache>
            </c:numRef>
          </c:val>
          <c:smooth val="0"/>
          <c:extLst xmlns:c16r2="http://schemas.microsoft.com/office/drawing/2015/06/chart">
            <c:ext xmlns:c16="http://schemas.microsoft.com/office/drawing/2014/chart" uri="{C3380CC4-5D6E-409C-BE32-E72D297353CC}">
              <c16:uniqueId val="{00000000-687E-41D6-8BBF-8D67F04B25A2}"/>
            </c:ext>
          </c:extLst>
        </c:ser>
        <c:ser>
          <c:idx val="1"/>
          <c:order val="1"/>
          <c:tx>
            <c:strRef>
              <c:f>'таб в Отчет СГЭС'!$B$427</c:f>
              <c:strCache>
                <c:ptCount val="1"/>
                <c:pt idx="0">
                  <c:v>Индикативный тариф поставки с учетом прогноза МЭР</c:v>
                </c:pt>
              </c:strCache>
            </c:strRef>
          </c:tx>
          <c:spPr>
            <a:ln w="28575" cap="rnd">
              <a:solidFill>
                <a:schemeClr val="accent2"/>
              </a:solidFill>
              <a:prstDash val="dash"/>
              <a:round/>
            </a:ln>
            <a:effectLst/>
          </c:spPr>
          <c:marker>
            <c:symbol val="none"/>
          </c:marker>
          <c:cat>
            <c:numRef>
              <c:f>'таб в Отчет СГЭС'!$J$425:$V$425</c:f>
              <c:numCache>
                <c:formatCode>General</c:formatCode>
                <c:ptCount val="9"/>
                <c:pt idx="0">
                  <c:v>2027</c:v>
                </c:pt>
                <c:pt idx="1">
                  <c:v>2028</c:v>
                </c:pt>
                <c:pt idx="2">
                  <c:v>2029</c:v>
                </c:pt>
                <c:pt idx="3">
                  <c:v>2030</c:v>
                </c:pt>
                <c:pt idx="4">
                  <c:v>2031</c:v>
                </c:pt>
                <c:pt idx="5">
                  <c:v>2032</c:v>
                </c:pt>
                <c:pt idx="6">
                  <c:v>2033</c:v>
                </c:pt>
                <c:pt idx="7">
                  <c:v>2034</c:v>
                </c:pt>
                <c:pt idx="8">
                  <c:v>2035</c:v>
                </c:pt>
              </c:numCache>
            </c:numRef>
          </c:cat>
          <c:val>
            <c:numRef>
              <c:f>'таб в Отчет СГЭС'!$J$427:$V$427</c:f>
              <c:numCache>
                <c:formatCode>#,##0</c:formatCode>
                <c:ptCount val="9"/>
                <c:pt idx="0">
                  <c:v>912.15290547453606</c:v>
                </c:pt>
                <c:pt idx="1">
                  <c:v>944.07825716614457</c:v>
                </c:pt>
                <c:pt idx="2">
                  <c:v>977.1209961669598</c:v>
                </c:pt>
                <c:pt idx="3">
                  <c:v>1011.3202310328033</c:v>
                </c:pt>
                <c:pt idx="4">
                  <c:v>1044.6519096532336</c:v>
                </c:pt>
                <c:pt idx="5">
                  <c:v>1075.9914669428308</c:v>
                </c:pt>
                <c:pt idx="6">
                  <c:v>1108.2712109511158</c:v>
                </c:pt>
                <c:pt idx="7">
                  <c:v>1141.5193472796493</c:v>
                </c:pt>
                <c:pt idx="8">
                  <c:v>1175.7649276980387</c:v>
                </c:pt>
              </c:numCache>
            </c:numRef>
          </c:val>
          <c:smooth val="0"/>
          <c:extLst xmlns:c16r2="http://schemas.microsoft.com/office/drawing/2015/06/chart">
            <c:ext xmlns:c16="http://schemas.microsoft.com/office/drawing/2014/chart" uri="{C3380CC4-5D6E-409C-BE32-E72D297353CC}">
              <c16:uniqueId val="{00000001-687E-41D6-8BBF-8D67F04B25A2}"/>
            </c:ext>
          </c:extLst>
        </c:ser>
        <c:dLbls>
          <c:showLegendKey val="0"/>
          <c:showVal val="0"/>
          <c:showCatName val="0"/>
          <c:showSerName val="0"/>
          <c:showPercent val="0"/>
          <c:showBubbleSize val="0"/>
        </c:dLbls>
        <c:smooth val="0"/>
        <c:axId val="196582808"/>
        <c:axId val="196577712"/>
      </c:lineChart>
      <c:catAx>
        <c:axId val="196582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96577712"/>
        <c:crosses val="autoZero"/>
        <c:auto val="1"/>
        <c:lblAlgn val="ctr"/>
        <c:lblOffset val="100"/>
        <c:noMultiLvlLbl val="0"/>
      </c:catAx>
      <c:valAx>
        <c:axId val="1965777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b="1"/>
                  <a:t>руб./Гкал</a:t>
                </a:r>
              </a:p>
            </c:rich>
          </c:tx>
          <c:layout>
            <c:manualLayout>
              <c:xMode val="edge"/>
              <c:yMode val="edge"/>
              <c:x val="9.17990525354981E-3"/>
              <c:y val="0.29825467166412933"/>
            </c:manualLayout>
          </c:layout>
          <c:overlay val="0"/>
          <c:spPr>
            <a:noFill/>
            <a:ln>
              <a:noFill/>
            </a:ln>
            <a:effectLst/>
          </c:spPr>
          <c:txPr>
            <a:bodyPr rot="-5400000" spcFirstLastPara="1" vertOverflow="ellipsis" vert="horz" wrap="square" anchor="ctr" anchorCtr="1"/>
            <a:lstStyle/>
            <a:p>
              <a:pPr>
                <a:defRPr sz="11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96582808"/>
        <c:crosses val="autoZero"/>
        <c:crossBetween val="between"/>
      </c:valAx>
      <c:spPr>
        <a:noFill/>
        <a:ln>
          <a:noFill/>
        </a:ln>
        <a:effectLst/>
      </c:spPr>
    </c:plotArea>
    <c:legend>
      <c:legendPos val="b"/>
      <c:layout>
        <c:manualLayout>
          <c:xMode val="edge"/>
          <c:yMode val="edge"/>
          <c:x val="6.3922988563968414E-2"/>
          <c:y val="0.85664215706232161"/>
          <c:w val="0.90598766374666728"/>
          <c:h val="0.12019580348588577"/>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b="0">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b="1" i="0" baseline="0">
                <a:effectLst/>
              </a:rPr>
              <a:t>Тариф ООО "СГЭС" на тепловую энергию для потребителей (в зоне </a:t>
            </a:r>
            <a:r>
              <a:rPr lang="ru-RU" sz="1200" b="1" i="0" u="none" strike="noStrike" baseline="0">
                <a:effectLst/>
              </a:rPr>
              <a:t>«на территории ГО Сургута от котельной по ул. Крылова, д. 55/2»)</a:t>
            </a:r>
            <a:endParaRPr lang="ru-RU" sz="1200">
              <a:effectLst/>
            </a:endParaRPr>
          </a:p>
        </c:rich>
      </c:tx>
      <c:layout>
        <c:manualLayout>
          <c:xMode val="edge"/>
          <c:yMode val="edge"/>
          <c:x val="0.16335363278613213"/>
          <c:y val="3.4656901756493573E-2"/>
        </c:manualLayout>
      </c:layout>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0.13037255744567516"/>
          <c:y val="0.18378529342871042"/>
          <c:w val="0.86878481339448677"/>
          <c:h val="0.54348696973519039"/>
        </c:manualLayout>
      </c:layout>
      <c:lineChart>
        <c:grouping val="standard"/>
        <c:varyColors val="0"/>
        <c:ser>
          <c:idx val="0"/>
          <c:order val="0"/>
          <c:tx>
            <c:strRef>
              <c:f>'таб в Отчет Крыл'!$B$426</c:f>
              <c:strCache>
                <c:ptCount val="1"/>
                <c:pt idx="0">
                  <c:v>Тариф поставки при реализации мероприятий</c:v>
                </c:pt>
              </c:strCache>
            </c:strRef>
          </c:tx>
          <c:spPr>
            <a:ln w="28575" cap="rnd">
              <a:solidFill>
                <a:schemeClr val="accent1"/>
              </a:solidFill>
              <a:round/>
            </a:ln>
            <a:effectLst/>
          </c:spPr>
          <c:marker>
            <c:symbol val="none"/>
          </c:marker>
          <c:cat>
            <c:numRef>
              <c:f>'таб в Отчет Крыл'!$J$425:$V$425</c:f>
              <c:numCache>
                <c:formatCode>General</c:formatCode>
                <c:ptCount val="13"/>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numCache>
            </c:numRef>
          </c:cat>
          <c:val>
            <c:numRef>
              <c:f>'таб в Отчет Крыл'!$J$426:$V$426</c:f>
              <c:numCache>
                <c:formatCode>#,##0</c:formatCode>
                <c:ptCount val="13"/>
                <c:pt idx="0">
                  <c:v>1863.8788540979756</c:v>
                </c:pt>
                <c:pt idx="1">
                  <c:v>1767.7000007814604</c:v>
                </c:pt>
                <c:pt idx="2">
                  <c:v>1917.897247955425</c:v>
                </c:pt>
                <c:pt idx="3">
                  <c:v>1794.2566966493305</c:v>
                </c:pt>
                <c:pt idx="4">
                  <c:v>1763.978334238803</c:v>
                </c:pt>
                <c:pt idx="5">
                  <c:v>1795.7872894942454</c:v>
                </c:pt>
                <c:pt idx="6">
                  <c:v>1841.064836532554</c:v>
                </c:pt>
                <c:pt idx="7">
                  <c:v>1868.725861514394</c:v>
                </c:pt>
                <c:pt idx="8">
                  <c:v>1882.7479553712531</c:v>
                </c:pt>
                <c:pt idx="9">
                  <c:v>1906.9442722422018</c:v>
                </c:pt>
                <c:pt idx="10">
                  <c:v>1937.8620858787324</c:v>
                </c:pt>
                <c:pt idx="11">
                  <c:v>1969.8219017513998</c:v>
                </c:pt>
                <c:pt idx="12">
                  <c:v>2002.8225167309804</c:v>
                </c:pt>
              </c:numCache>
            </c:numRef>
          </c:val>
          <c:smooth val="0"/>
          <c:extLst xmlns:c16r2="http://schemas.microsoft.com/office/drawing/2015/06/chart">
            <c:ext xmlns:c16="http://schemas.microsoft.com/office/drawing/2014/chart" uri="{C3380CC4-5D6E-409C-BE32-E72D297353CC}">
              <c16:uniqueId val="{00000000-687E-41D6-8BBF-8D67F04B25A2}"/>
            </c:ext>
          </c:extLst>
        </c:ser>
        <c:ser>
          <c:idx val="1"/>
          <c:order val="1"/>
          <c:tx>
            <c:strRef>
              <c:f>'таб в Отчет Крыл'!$B$427</c:f>
              <c:strCache>
                <c:ptCount val="1"/>
                <c:pt idx="0">
                  <c:v>Индикативный тариф поставки с учетом прогноза МЭР</c:v>
                </c:pt>
              </c:strCache>
            </c:strRef>
          </c:tx>
          <c:spPr>
            <a:ln w="28575" cap="rnd">
              <a:solidFill>
                <a:schemeClr val="accent2"/>
              </a:solidFill>
              <a:prstDash val="dash"/>
              <a:round/>
            </a:ln>
            <a:effectLst/>
          </c:spPr>
          <c:marker>
            <c:symbol val="none"/>
          </c:marker>
          <c:cat>
            <c:numRef>
              <c:f>'таб в Отчет Крыл'!$J$425:$V$425</c:f>
              <c:numCache>
                <c:formatCode>General</c:formatCode>
                <c:ptCount val="13"/>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numCache>
            </c:numRef>
          </c:cat>
          <c:val>
            <c:numRef>
              <c:f>'таб в Отчет Крыл'!$J$427:$V$427</c:f>
              <c:numCache>
                <c:formatCode>#,##0</c:formatCode>
                <c:ptCount val="13"/>
                <c:pt idx="0">
                  <c:v>1863.8788540979756</c:v>
                </c:pt>
                <c:pt idx="1">
                  <c:v>1910.8486012212443</c:v>
                </c:pt>
                <c:pt idx="2">
                  <c:v>2023.306850210558</c:v>
                </c:pt>
                <c:pt idx="3">
                  <c:v>2115.5206647645141</c:v>
                </c:pt>
                <c:pt idx="4">
                  <c:v>2189.5638880312717</c:v>
                </c:pt>
                <c:pt idx="5">
                  <c:v>2266.1986241123655</c:v>
                </c:pt>
                <c:pt idx="6">
                  <c:v>2345.5155759562986</c:v>
                </c:pt>
                <c:pt idx="7">
                  <c:v>2427.608621114769</c:v>
                </c:pt>
                <c:pt idx="8">
                  <c:v>2507.6191537751788</c:v>
                </c:pt>
                <c:pt idx="9">
                  <c:v>2582.8477283884349</c:v>
                </c:pt>
                <c:pt idx="10">
                  <c:v>2660.3331602400881</c:v>
                </c:pt>
                <c:pt idx="11">
                  <c:v>2740.1431550472907</c:v>
                </c:pt>
                <c:pt idx="12">
                  <c:v>2822.3474496987096</c:v>
                </c:pt>
              </c:numCache>
            </c:numRef>
          </c:val>
          <c:smooth val="0"/>
          <c:extLst xmlns:c16r2="http://schemas.microsoft.com/office/drawing/2015/06/chart">
            <c:ext xmlns:c16="http://schemas.microsoft.com/office/drawing/2014/chart" uri="{C3380CC4-5D6E-409C-BE32-E72D297353CC}">
              <c16:uniqueId val="{00000001-687E-41D6-8BBF-8D67F04B25A2}"/>
            </c:ext>
          </c:extLst>
        </c:ser>
        <c:dLbls>
          <c:showLegendKey val="0"/>
          <c:showVal val="0"/>
          <c:showCatName val="0"/>
          <c:showSerName val="0"/>
          <c:showPercent val="0"/>
          <c:showBubbleSize val="0"/>
        </c:dLbls>
        <c:smooth val="0"/>
        <c:axId val="196583592"/>
        <c:axId val="196580456"/>
      </c:lineChart>
      <c:catAx>
        <c:axId val="19658359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96580456"/>
        <c:crosses val="autoZero"/>
        <c:auto val="1"/>
        <c:lblAlgn val="ctr"/>
        <c:lblOffset val="100"/>
        <c:noMultiLvlLbl val="0"/>
      </c:catAx>
      <c:valAx>
        <c:axId val="1965804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b="1"/>
                  <a:t>руб./Гкал</a:t>
                </a:r>
              </a:p>
            </c:rich>
          </c:tx>
          <c:layout>
            <c:manualLayout>
              <c:xMode val="edge"/>
              <c:yMode val="edge"/>
              <c:x val="9.17990525354981E-3"/>
              <c:y val="0.29825467166412933"/>
            </c:manualLayout>
          </c:layout>
          <c:overlay val="0"/>
          <c:spPr>
            <a:noFill/>
            <a:ln>
              <a:noFill/>
            </a:ln>
            <a:effectLst/>
          </c:spPr>
          <c:txPr>
            <a:bodyPr rot="-5400000" spcFirstLastPara="1" vertOverflow="ellipsis" vert="horz" wrap="square" anchor="ctr" anchorCtr="1"/>
            <a:lstStyle/>
            <a:p>
              <a:pPr>
                <a:defRPr sz="11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96583592"/>
        <c:crosses val="autoZero"/>
        <c:crossBetween val="between"/>
      </c:valAx>
      <c:spPr>
        <a:noFill/>
        <a:ln>
          <a:noFill/>
        </a:ln>
        <a:effectLst/>
      </c:spPr>
    </c:plotArea>
    <c:legend>
      <c:legendPos val="b"/>
      <c:layout>
        <c:manualLayout>
          <c:xMode val="edge"/>
          <c:yMode val="edge"/>
          <c:x val="6.5998119242821424E-2"/>
          <c:y val="0.8285477234428128"/>
          <c:w val="0.90598766374666728"/>
          <c:h val="0.12416094194426854"/>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b="0">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b="1">
                <a:solidFill>
                  <a:sysClr val="windowText" lastClr="000000"/>
                </a:solidFill>
              </a:rPr>
              <a:t>Тариф</a:t>
            </a:r>
            <a:r>
              <a:rPr lang="ru-RU" sz="1200" b="1" baseline="0">
                <a:solidFill>
                  <a:sysClr val="windowText" lastClr="000000"/>
                </a:solidFill>
              </a:rPr>
              <a:t> ПАО "ОГК-2" </a:t>
            </a:r>
            <a:r>
              <a:rPr lang="ru-RU" sz="1200" b="1">
                <a:solidFill>
                  <a:sysClr val="windowText" lastClr="000000"/>
                </a:solidFill>
              </a:rPr>
              <a:t>на т/э с коллекторов</a:t>
            </a:r>
          </a:p>
        </c:rich>
      </c:tx>
      <c:layout>
        <c:manualLayout>
          <c:xMode val="edge"/>
          <c:yMode val="edge"/>
          <c:x val="0.30723922531057346"/>
          <c:y val="4.793975995718981E-3"/>
        </c:manualLayout>
      </c:layout>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0.12576595595191606"/>
          <c:y val="0.13223797080285152"/>
          <c:w val="0.87190010669707996"/>
          <c:h val="0.62126557602629773"/>
        </c:manualLayout>
      </c:layout>
      <c:lineChart>
        <c:grouping val="standard"/>
        <c:varyColors val="0"/>
        <c:ser>
          <c:idx val="1"/>
          <c:order val="0"/>
          <c:tx>
            <c:strRef>
              <c:f>'таб в Отчет ОГК2'!$B$452</c:f>
              <c:strCache>
                <c:ptCount val="1"/>
                <c:pt idx="0">
                  <c:v>Тариф с коллекторов при реализации мероприятий</c:v>
                </c:pt>
              </c:strCache>
            </c:strRef>
          </c:tx>
          <c:spPr>
            <a:ln w="28575" cap="rnd">
              <a:solidFill>
                <a:schemeClr val="accent1"/>
              </a:solidFill>
              <a:round/>
            </a:ln>
            <a:effectLst/>
          </c:spPr>
          <c:marker>
            <c:symbol val="none"/>
          </c:marker>
          <c:cat>
            <c:numRef>
              <c:f>'таб в Отчет ОГК2'!$J$451:$V$451</c:f>
              <c:numCache>
                <c:formatCode>General</c:formatCode>
                <c:ptCount val="13"/>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numCache>
            </c:numRef>
          </c:cat>
          <c:val>
            <c:numRef>
              <c:f>'таб в Отчет ОГК2'!$J$452:$V$452</c:f>
              <c:numCache>
                <c:formatCode>#,##0</c:formatCode>
                <c:ptCount val="13"/>
                <c:pt idx="0">
                  <c:v>517.38063053325345</c:v>
                </c:pt>
                <c:pt idx="1">
                  <c:v>519.43585430368319</c:v>
                </c:pt>
                <c:pt idx="2">
                  <c:v>563.79008443392456</c:v>
                </c:pt>
                <c:pt idx="3">
                  <c:v>599.18493570859346</c:v>
                </c:pt>
                <c:pt idx="4">
                  <c:v>625.0645947866343</c:v>
                </c:pt>
                <c:pt idx="5">
                  <c:v>642.01750193098349</c:v>
                </c:pt>
                <c:pt idx="6">
                  <c:v>656.13806941986115</c:v>
                </c:pt>
                <c:pt idx="7">
                  <c:v>670.58440347800661</c:v>
                </c:pt>
                <c:pt idx="8">
                  <c:v>683.06501074178448</c:v>
                </c:pt>
                <c:pt idx="9">
                  <c:v>691.73940698332217</c:v>
                </c:pt>
                <c:pt idx="10">
                  <c:v>703.79272769619877</c:v>
                </c:pt>
                <c:pt idx="11">
                  <c:v>715.72736307177252</c:v>
                </c:pt>
                <c:pt idx="12">
                  <c:v>728.90571367043242</c:v>
                </c:pt>
              </c:numCache>
            </c:numRef>
          </c:val>
          <c:smooth val="0"/>
        </c:ser>
        <c:ser>
          <c:idx val="2"/>
          <c:order val="1"/>
          <c:tx>
            <c:strRef>
              <c:f>'таб в Отчет ОГК2'!$B$453</c:f>
              <c:strCache>
                <c:ptCount val="1"/>
                <c:pt idx="0">
                  <c:v>Индикативный тариф с коллекторов с учетом прогноза МЭР</c:v>
                </c:pt>
              </c:strCache>
            </c:strRef>
          </c:tx>
          <c:spPr>
            <a:ln w="28575" cap="rnd">
              <a:solidFill>
                <a:schemeClr val="accent2"/>
              </a:solidFill>
              <a:prstDash val="dash"/>
              <a:round/>
            </a:ln>
            <a:effectLst/>
          </c:spPr>
          <c:marker>
            <c:symbol val="none"/>
          </c:marker>
          <c:cat>
            <c:numRef>
              <c:f>'таб в Отчет ОГК2'!$J$451:$V$451</c:f>
              <c:numCache>
                <c:formatCode>General</c:formatCode>
                <c:ptCount val="13"/>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numCache>
            </c:numRef>
          </c:cat>
          <c:val>
            <c:numRef>
              <c:f>'таб в Отчет ОГК2'!$J$453:$V$453</c:f>
              <c:numCache>
                <c:formatCode>#,##0</c:formatCode>
                <c:ptCount val="13"/>
                <c:pt idx="0">
                  <c:v>517.38063053325345</c:v>
                </c:pt>
                <c:pt idx="1">
                  <c:v>530.41862242269133</c:v>
                </c:pt>
                <c:pt idx="2">
                  <c:v>561.63509319429352</c:v>
                </c:pt>
                <c:pt idx="3">
                  <c:v>587.23205804686779</c:v>
                </c:pt>
                <c:pt idx="4">
                  <c:v>607.78518007850812</c:v>
                </c:pt>
                <c:pt idx="5">
                  <c:v>629.05766138125568</c:v>
                </c:pt>
                <c:pt idx="6">
                  <c:v>651.07467952959973</c:v>
                </c:pt>
                <c:pt idx="7">
                  <c:v>673.86229331313564</c:v>
                </c:pt>
                <c:pt idx="8">
                  <c:v>696.07183753653305</c:v>
                </c:pt>
                <c:pt idx="9">
                  <c:v>716.95399266262916</c:v>
                </c:pt>
                <c:pt idx="10">
                  <c:v>738.46261244250809</c:v>
                </c:pt>
                <c:pt idx="11">
                  <c:v>760.61649081578332</c:v>
                </c:pt>
                <c:pt idx="12">
                  <c:v>783.43498554025689</c:v>
                </c:pt>
              </c:numCache>
            </c:numRef>
          </c:val>
          <c:smooth val="0"/>
        </c:ser>
        <c:dLbls>
          <c:showLegendKey val="0"/>
          <c:showVal val="0"/>
          <c:showCatName val="0"/>
          <c:showSerName val="0"/>
          <c:showPercent val="0"/>
          <c:showBubbleSize val="0"/>
        </c:dLbls>
        <c:smooth val="0"/>
        <c:axId val="196581240"/>
        <c:axId val="196584768"/>
      </c:lineChart>
      <c:catAx>
        <c:axId val="19658124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96584768"/>
        <c:crosses val="autoZero"/>
        <c:auto val="1"/>
        <c:lblAlgn val="ctr"/>
        <c:lblOffset val="100"/>
        <c:noMultiLvlLbl val="0"/>
      </c:catAx>
      <c:valAx>
        <c:axId val="1965847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b="1"/>
                  <a:t>руб./Гкал</a:t>
                </a:r>
              </a:p>
            </c:rich>
          </c:tx>
          <c:layout/>
          <c:overlay val="0"/>
          <c:spPr>
            <a:noFill/>
            <a:ln>
              <a:noFill/>
            </a:ln>
            <a:effectLst/>
          </c:spPr>
          <c:txPr>
            <a:bodyPr rot="-5400000" spcFirstLastPara="1" vertOverflow="ellipsis" vert="horz" wrap="square" anchor="ctr" anchorCtr="1"/>
            <a:lstStyle/>
            <a:p>
              <a:pPr>
                <a:defRPr sz="11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96581240"/>
        <c:crosses val="autoZero"/>
        <c:crossBetween val="between"/>
      </c:valAx>
      <c:spPr>
        <a:noFill/>
        <a:ln>
          <a:noFill/>
        </a:ln>
        <a:effectLst/>
      </c:spPr>
    </c:plotArea>
    <c:legend>
      <c:legendPos val="b"/>
      <c:layout>
        <c:manualLayout>
          <c:xMode val="edge"/>
          <c:yMode val="edge"/>
          <c:x val="6.1749995506631399E-2"/>
          <c:y val="0.8428044492011314"/>
          <c:w val="0.81005422631071855"/>
          <c:h val="0.1243085391025151"/>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b="0">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sz="1200" b="1" i="0" baseline="0">
                <a:effectLst/>
              </a:rPr>
              <a:t>Тариф СГМУП "ГТС" на тепловую энергию для потребителей</a:t>
            </a:r>
            <a:endParaRPr lang="ru-RU" sz="1200">
              <a:effectLst/>
            </a:endParaRPr>
          </a:p>
        </c:rich>
      </c:tx>
      <c:layout>
        <c:manualLayout>
          <c:xMode val="edge"/>
          <c:yMode val="edge"/>
          <c:x val="0.15949623424355891"/>
          <c:y val="1.6603816863600868E-2"/>
        </c:manualLayout>
      </c:layout>
      <c:overlay val="0"/>
      <c:spPr>
        <a:noFill/>
        <a:ln>
          <a:noFill/>
        </a:ln>
        <a:effectLst/>
      </c:spPr>
      <c:txPr>
        <a:bodyPr rot="0" spcFirstLastPara="1" vertOverflow="ellipsis" vert="horz" wrap="square" anchor="ctr" anchorCtr="1"/>
        <a:lstStyle/>
        <a:p>
          <a:pPr>
            <a:defRPr sz="120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0.10962136425206655"/>
          <c:y val="0.11894918154893859"/>
          <c:w val="0.87501017135256931"/>
          <c:h val="0.51297594218185671"/>
        </c:manualLayout>
      </c:layout>
      <c:lineChart>
        <c:grouping val="standard"/>
        <c:varyColors val="0"/>
        <c:ser>
          <c:idx val="0"/>
          <c:order val="0"/>
          <c:tx>
            <c:strRef>
              <c:f>'таб в Отчет ГТС'!$B$426</c:f>
              <c:strCache>
                <c:ptCount val="1"/>
                <c:pt idx="0">
                  <c:v>Тариф поставки при реализации мероприятий</c:v>
                </c:pt>
              </c:strCache>
            </c:strRef>
          </c:tx>
          <c:spPr>
            <a:ln w="28575" cap="rnd">
              <a:solidFill>
                <a:schemeClr val="accent1"/>
              </a:solidFill>
              <a:round/>
            </a:ln>
            <a:effectLst/>
          </c:spPr>
          <c:marker>
            <c:symbol val="none"/>
          </c:marker>
          <c:cat>
            <c:numRef>
              <c:f>'таб в Отчет ГТС'!$J$425:$V$425</c:f>
              <c:numCache>
                <c:formatCode>General</c:formatCode>
                <c:ptCount val="13"/>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numCache>
            </c:numRef>
          </c:cat>
          <c:val>
            <c:numRef>
              <c:f>'таб в Отчет ГТС'!$J$426:$V$426</c:f>
              <c:numCache>
                <c:formatCode>#,##0</c:formatCode>
                <c:ptCount val="13"/>
                <c:pt idx="0">
                  <c:v>1798.8100021080936</c:v>
                </c:pt>
                <c:pt idx="1">
                  <c:v>1663.3008190559617</c:v>
                </c:pt>
                <c:pt idx="2">
                  <c:v>1670.7598940043124</c:v>
                </c:pt>
                <c:pt idx="3">
                  <c:v>1681.3969189798479</c:v>
                </c:pt>
                <c:pt idx="4">
                  <c:v>1770.412169926366</c:v>
                </c:pt>
                <c:pt idx="5">
                  <c:v>1835.7179998138934</c:v>
                </c:pt>
                <c:pt idx="6">
                  <c:v>1893.894866359349</c:v>
                </c:pt>
                <c:pt idx="7">
                  <c:v>1958.4754945415882</c:v>
                </c:pt>
                <c:pt idx="8">
                  <c:v>2024.2506414537961</c:v>
                </c:pt>
                <c:pt idx="9">
                  <c:v>2086.3079592401527</c:v>
                </c:pt>
                <c:pt idx="10">
                  <c:v>2130.8437209736753</c:v>
                </c:pt>
                <c:pt idx="11">
                  <c:v>2204.215875325182</c:v>
                </c:pt>
                <c:pt idx="12">
                  <c:v>2265.0092401315774</c:v>
                </c:pt>
              </c:numCache>
            </c:numRef>
          </c:val>
          <c:smooth val="0"/>
          <c:extLst xmlns:c16r2="http://schemas.microsoft.com/office/drawing/2015/06/chart">
            <c:ext xmlns:c16="http://schemas.microsoft.com/office/drawing/2014/chart" uri="{C3380CC4-5D6E-409C-BE32-E72D297353CC}">
              <c16:uniqueId val="{00000000-687E-41D6-8BBF-8D67F04B25A2}"/>
            </c:ext>
          </c:extLst>
        </c:ser>
        <c:ser>
          <c:idx val="1"/>
          <c:order val="1"/>
          <c:tx>
            <c:strRef>
              <c:f>'таб в Отчет ГТС'!$B$427</c:f>
              <c:strCache>
                <c:ptCount val="1"/>
                <c:pt idx="0">
                  <c:v>Индикативный тариф поставки с учетом прогноза МЭР</c:v>
                </c:pt>
              </c:strCache>
            </c:strRef>
          </c:tx>
          <c:spPr>
            <a:ln w="28575" cap="rnd">
              <a:solidFill>
                <a:schemeClr val="accent2"/>
              </a:solidFill>
              <a:prstDash val="dash"/>
              <a:round/>
            </a:ln>
            <a:effectLst/>
          </c:spPr>
          <c:marker>
            <c:symbol val="none"/>
          </c:marker>
          <c:cat>
            <c:numRef>
              <c:f>'таб в Отчет ГТС'!$J$425:$V$425</c:f>
              <c:numCache>
                <c:formatCode>General</c:formatCode>
                <c:ptCount val="13"/>
                <c:pt idx="0">
                  <c:v>2023</c:v>
                </c:pt>
                <c:pt idx="1">
                  <c:v>2024</c:v>
                </c:pt>
                <c:pt idx="2">
                  <c:v>2025</c:v>
                </c:pt>
                <c:pt idx="3">
                  <c:v>2026</c:v>
                </c:pt>
                <c:pt idx="4">
                  <c:v>2027</c:v>
                </c:pt>
                <c:pt idx="5">
                  <c:v>2028</c:v>
                </c:pt>
                <c:pt idx="6">
                  <c:v>2029</c:v>
                </c:pt>
                <c:pt idx="7">
                  <c:v>2030</c:v>
                </c:pt>
                <c:pt idx="8">
                  <c:v>2031</c:v>
                </c:pt>
                <c:pt idx="9">
                  <c:v>2032</c:v>
                </c:pt>
                <c:pt idx="10">
                  <c:v>2033</c:v>
                </c:pt>
                <c:pt idx="11">
                  <c:v>2034</c:v>
                </c:pt>
                <c:pt idx="12">
                  <c:v>2035</c:v>
                </c:pt>
              </c:numCache>
            </c:numRef>
          </c:cat>
          <c:val>
            <c:numRef>
              <c:f>'таб в Отчет ГТС'!$J$427:$V$427</c:f>
              <c:numCache>
                <c:formatCode>#,##0</c:formatCode>
                <c:ptCount val="13"/>
                <c:pt idx="0">
                  <c:v>1798.8100021080936</c:v>
                </c:pt>
                <c:pt idx="1">
                  <c:v>1844.1400141612173</c:v>
                </c:pt>
                <c:pt idx="2">
                  <c:v>1952.6722949244104</c:v>
                </c:pt>
                <c:pt idx="3">
                  <c:v>2041.6668835949665</c:v>
                </c:pt>
                <c:pt idx="4">
                  <c:v>2113.1252245207902</c:v>
                </c:pt>
                <c:pt idx="5">
                  <c:v>2187.0846073790171</c:v>
                </c:pt>
                <c:pt idx="6">
                  <c:v>2263.6325686372829</c:v>
                </c:pt>
                <c:pt idx="7">
                  <c:v>2342.8597085395877</c:v>
                </c:pt>
                <c:pt idx="8">
                  <c:v>2420.0770373950049</c:v>
                </c:pt>
                <c:pt idx="9">
                  <c:v>2492.6793485168555</c:v>
                </c:pt>
                <c:pt idx="10">
                  <c:v>2567.4597289723611</c:v>
                </c:pt>
                <c:pt idx="11">
                  <c:v>2644.483520841532</c:v>
                </c:pt>
                <c:pt idx="12">
                  <c:v>2723.8180264667781</c:v>
                </c:pt>
              </c:numCache>
            </c:numRef>
          </c:val>
          <c:smooth val="0"/>
          <c:extLst xmlns:c16r2="http://schemas.microsoft.com/office/drawing/2015/06/chart">
            <c:ext xmlns:c16="http://schemas.microsoft.com/office/drawing/2014/chart" uri="{C3380CC4-5D6E-409C-BE32-E72D297353CC}">
              <c16:uniqueId val="{00000001-687E-41D6-8BBF-8D67F04B25A2}"/>
            </c:ext>
          </c:extLst>
        </c:ser>
        <c:dLbls>
          <c:showLegendKey val="0"/>
          <c:showVal val="0"/>
          <c:showCatName val="0"/>
          <c:showSerName val="0"/>
          <c:showPercent val="0"/>
          <c:showBubbleSize val="0"/>
        </c:dLbls>
        <c:smooth val="0"/>
        <c:axId val="196579672"/>
        <c:axId val="196578888"/>
      </c:lineChart>
      <c:catAx>
        <c:axId val="1965796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96578888"/>
        <c:crosses val="autoZero"/>
        <c:auto val="1"/>
        <c:lblAlgn val="ctr"/>
        <c:lblOffset val="100"/>
        <c:noMultiLvlLbl val="0"/>
      </c:catAx>
      <c:valAx>
        <c:axId val="1965788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1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ru-RU" b="1"/>
                  <a:t>руб./Гкал</a:t>
                </a:r>
              </a:p>
            </c:rich>
          </c:tx>
          <c:layout>
            <c:manualLayout>
              <c:xMode val="edge"/>
              <c:yMode val="edge"/>
              <c:x val="9.17990525354981E-3"/>
              <c:y val="0.29825467166412933"/>
            </c:manualLayout>
          </c:layout>
          <c:overlay val="0"/>
          <c:spPr>
            <a:noFill/>
            <a:ln>
              <a:noFill/>
            </a:ln>
            <a:effectLst/>
          </c:spPr>
          <c:txPr>
            <a:bodyPr rot="-5400000" spcFirstLastPara="1" vertOverflow="ellipsis" vert="horz" wrap="square" anchor="ctr" anchorCtr="1"/>
            <a:lstStyle/>
            <a:p>
              <a:pPr>
                <a:defRPr sz="1100" b="1"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196579672"/>
        <c:crosses val="autoZero"/>
        <c:crossBetween val="between"/>
      </c:valAx>
      <c:spPr>
        <a:noFill/>
        <a:ln>
          <a:noFill/>
        </a:ln>
        <a:effectLst/>
      </c:spPr>
    </c:plotArea>
    <c:legend>
      <c:legendPos val="b"/>
      <c:layout>
        <c:manualLayout>
          <c:xMode val="edge"/>
          <c:yMode val="edge"/>
          <c:x val="6.5998119242821424E-2"/>
          <c:y val="0.8115858374846"/>
          <c:w val="0.90598766374666728"/>
          <c:h val="0.1411225025443248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b="0">
          <a:latin typeface="Times New Roman" panose="02020603050405020304" pitchFamily="18" charset="0"/>
          <a:cs typeface="Times New Roman" panose="02020603050405020304" pitchFamily="18" charset="0"/>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F0E32BFA-2E60-406B-ADBF-84FC9279B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15759</TotalTime>
  <Pages>33</Pages>
  <Words>14051</Words>
  <Characters>80094</Characters>
  <Application>Microsoft Office Word</Application>
  <DocSecurity>0</DocSecurity>
  <Lines>667</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93958</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PVN</dc:creator>
  <cp:keywords/>
  <dc:description/>
  <cp:lastModifiedBy>Валентина Нахимчук</cp:lastModifiedBy>
  <cp:revision>6</cp:revision>
  <cp:lastPrinted>2023-04-27T15:11:00Z</cp:lastPrinted>
  <dcterms:created xsi:type="dcterms:W3CDTF">2018-07-16T13:46:00Z</dcterms:created>
  <dcterms:modified xsi:type="dcterms:W3CDTF">2023-04-27T15:12:00Z</dcterms:modified>
</cp:coreProperties>
</file>